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C33D7" w:rsidRPr="002C4285" w:rsidRDefault="00AC33D7" w:rsidP="00AC33D7">
      <w:pPr>
        <w:tabs>
          <w:tab w:val="center" w:pos="5073"/>
          <w:tab w:val="left" w:pos="7050"/>
        </w:tabs>
        <w:ind w:firstLine="7655"/>
        <w:rPr>
          <w:b/>
          <w:bCs/>
          <w:sz w:val="22"/>
          <w:szCs w:val="22"/>
        </w:rPr>
      </w:pPr>
      <w:bookmarkStart w:id="0" w:name="ps1"/>
      <w:bookmarkStart w:id="1" w:name="_Toc400794483"/>
      <w:bookmarkStart w:id="2" w:name="_Hlk5274217"/>
      <w:bookmarkEnd w:id="0"/>
      <w:r w:rsidRPr="002C4285">
        <w:rPr>
          <w:b/>
          <w:bCs/>
          <w:sz w:val="22"/>
          <w:szCs w:val="22"/>
        </w:rPr>
        <w:t>Приложение</w:t>
      </w:r>
    </w:p>
    <w:p w:rsidR="00AC33D7" w:rsidRPr="002C4285" w:rsidRDefault="00AC33D7" w:rsidP="00AC33D7">
      <w:pPr>
        <w:tabs>
          <w:tab w:val="center" w:pos="5073"/>
          <w:tab w:val="left" w:pos="7050"/>
        </w:tabs>
        <w:ind w:firstLine="7655"/>
        <w:rPr>
          <w:bCs/>
          <w:sz w:val="22"/>
          <w:szCs w:val="22"/>
        </w:rPr>
      </w:pPr>
      <w:r w:rsidRPr="002C4285">
        <w:rPr>
          <w:bCs/>
          <w:sz w:val="22"/>
          <w:szCs w:val="22"/>
        </w:rPr>
        <w:t>к постановлению мэра</w:t>
      </w:r>
    </w:p>
    <w:p w:rsidR="00AC33D7" w:rsidRDefault="00AC33D7" w:rsidP="00AC33D7">
      <w:pPr>
        <w:tabs>
          <w:tab w:val="center" w:pos="5073"/>
          <w:tab w:val="left" w:pos="7050"/>
        </w:tabs>
        <w:ind w:firstLine="7655"/>
        <w:rPr>
          <w:bCs/>
          <w:sz w:val="22"/>
          <w:szCs w:val="22"/>
        </w:rPr>
      </w:pPr>
      <w:r w:rsidRPr="002C4285">
        <w:rPr>
          <w:bCs/>
          <w:sz w:val="22"/>
          <w:szCs w:val="22"/>
        </w:rPr>
        <w:t>города Благовещенска</w:t>
      </w:r>
    </w:p>
    <w:p w:rsidR="00AC33D7" w:rsidRDefault="00AC33D7" w:rsidP="00AC33D7">
      <w:pPr>
        <w:spacing w:line="360" w:lineRule="auto"/>
        <w:ind w:right="-142" w:firstLine="7655"/>
        <w:jc w:val="both"/>
        <w:rPr>
          <w:bCs/>
          <w:sz w:val="22"/>
          <w:szCs w:val="22"/>
        </w:rPr>
      </w:pPr>
      <w:r w:rsidRPr="002C4285">
        <w:rPr>
          <w:bCs/>
          <w:sz w:val="22"/>
          <w:szCs w:val="22"/>
        </w:rPr>
        <w:t xml:space="preserve">от </w:t>
      </w:r>
      <w:r w:rsidR="001A698E" w:rsidRPr="001A698E">
        <w:rPr>
          <w:bCs/>
          <w:sz w:val="22"/>
          <w:szCs w:val="22"/>
        </w:rPr>
        <w:t>09.04.2019</w:t>
      </w:r>
      <w:r w:rsidRPr="002C4285">
        <w:rPr>
          <w:bCs/>
          <w:sz w:val="22"/>
          <w:szCs w:val="22"/>
        </w:rPr>
        <w:t xml:space="preserve"> №</w:t>
      </w:r>
      <w:r w:rsidR="001A698E">
        <w:rPr>
          <w:bCs/>
          <w:sz w:val="22"/>
          <w:szCs w:val="22"/>
        </w:rPr>
        <w:t xml:space="preserve"> 24</w:t>
      </w:r>
    </w:p>
    <w:p w:rsidR="00DF1149" w:rsidRDefault="00DF1149" w:rsidP="00AC33D7">
      <w:pPr>
        <w:spacing w:line="360" w:lineRule="auto"/>
        <w:ind w:right="-142" w:firstLine="7655"/>
        <w:jc w:val="both"/>
        <w:rPr>
          <w:bCs/>
          <w:sz w:val="22"/>
          <w:szCs w:val="22"/>
        </w:rPr>
      </w:pPr>
      <w:bookmarkStart w:id="3" w:name="_GoBack"/>
      <w:bookmarkEnd w:id="3"/>
    </w:p>
    <w:p w:rsidR="00DF1149" w:rsidRDefault="00DF1149" w:rsidP="00DF1149">
      <w:pPr>
        <w:spacing w:line="360" w:lineRule="auto"/>
        <w:ind w:right="-142" w:firstLine="567"/>
        <w:jc w:val="center"/>
        <w:rPr>
          <w:bCs/>
          <w:sz w:val="22"/>
          <w:szCs w:val="22"/>
        </w:rPr>
      </w:pPr>
      <w:r w:rsidRPr="00E91071">
        <w:rPr>
          <w:b/>
          <w:bCs/>
          <w:iCs/>
        </w:rPr>
        <w:t xml:space="preserve">Проект </w:t>
      </w:r>
      <w:r>
        <w:rPr>
          <w:b/>
          <w:bCs/>
          <w:iCs/>
        </w:rPr>
        <w:t>планировки</w:t>
      </w:r>
      <w:r w:rsidRPr="00E91071">
        <w:rPr>
          <w:b/>
          <w:bCs/>
          <w:iCs/>
        </w:rPr>
        <w:t xml:space="preserve"> территории.</w:t>
      </w:r>
      <w:r>
        <w:rPr>
          <w:b/>
          <w:bCs/>
          <w:iCs/>
        </w:rPr>
        <w:t xml:space="preserve"> </w:t>
      </w:r>
      <w:r w:rsidRPr="00E91071">
        <w:rPr>
          <w:b/>
          <w:bCs/>
          <w:iCs/>
        </w:rPr>
        <w:t>Основная часть.</w:t>
      </w:r>
    </w:p>
    <w:p w:rsidR="00AD6C06" w:rsidRPr="00AD6C06" w:rsidRDefault="00AD6C06" w:rsidP="00AD6C06">
      <w:pPr>
        <w:ind w:firstLine="510"/>
        <w:jc w:val="center"/>
        <w:rPr>
          <w:b/>
          <w:bCs/>
          <w:sz w:val="20"/>
          <w:szCs w:val="20"/>
        </w:rPr>
      </w:pPr>
      <w:r w:rsidRPr="00AD6C06">
        <w:rPr>
          <w:b/>
          <w:bCs/>
          <w:sz w:val="20"/>
          <w:szCs w:val="20"/>
        </w:rPr>
        <w:t>1   ВВЕДЕНИЕ</w:t>
      </w:r>
    </w:p>
    <w:p w:rsidR="00AD6C06" w:rsidRPr="00AD6C06" w:rsidRDefault="00AD6C06" w:rsidP="00AD6C06">
      <w:pPr>
        <w:ind w:firstLine="510"/>
        <w:jc w:val="both"/>
        <w:rPr>
          <w:sz w:val="20"/>
          <w:szCs w:val="20"/>
        </w:rPr>
      </w:pPr>
    </w:p>
    <w:p w:rsidR="00AD6C06" w:rsidRPr="00AD6C06" w:rsidRDefault="00AD6C06" w:rsidP="00AD6C06">
      <w:pPr>
        <w:ind w:firstLine="510"/>
        <w:jc w:val="both"/>
        <w:rPr>
          <w:sz w:val="20"/>
          <w:szCs w:val="20"/>
        </w:rPr>
      </w:pPr>
      <w:r w:rsidRPr="00AD6C06">
        <w:rPr>
          <w:sz w:val="20"/>
          <w:szCs w:val="20"/>
        </w:rPr>
        <w:t xml:space="preserve">Проект планировки территории части квартала 139 города Благовещенска разработан на основании постановления администрации города Благовещенска от 31.10.2017 № 3895 и в соответствии с заданием № 22-ТП/2018 от 18.01.2018 г. на разработку документации по планировке территории и проекта межевания части территории квартала 139 города Благовещенска. </w:t>
      </w:r>
    </w:p>
    <w:p w:rsidR="00AD6C06" w:rsidRPr="00AD6C06" w:rsidRDefault="00AD6C06" w:rsidP="00AD6C06">
      <w:pPr>
        <w:ind w:firstLine="510"/>
        <w:jc w:val="both"/>
        <w:rPr>
          <w:sz w:val="20"/>
          <w:szCs w:val="20"/>
        </w:rPr>
      </w:pPr>
      <w:r w:rsidRPr="00AD6C06">
        <w:rPr>
          <w:sz w:val="20"/>
          <w:szCs w:val="20"/>
        </w:rPr>
        <w:t>Документация выполнена в соответствии с требованиями Градостроительного, Земельного кодексов РФ и других законодательных актов и нормативно-правовых документов Российской Федерации.</w:t>
      </w:r>
    </w:p>
    <w:p w:rsidR="00AD6C06" w:rsidRPr="00AD6C06" w:rsidRDefault="00AD6C06" w:rsidP="00AD6C06">
      <w:pPr>
        <w:ind w:firstLine="510"/>
        <w:jc w:val="both"/>
        <w:rPr>
          <w:sz w:val="20"/>
          <w:szCs w:val="20"/>
        </w:rPr>
      </w:pPr>
      <w:r w:rsidRPr="00AD6C06">
        <w:rPr>
          <w:sz w:val="20"/>
          <w:szCs w:val="20"/>
        </w:rPr>
        <w:t>Проект выполнен на основании:</w:t>
      </w:r>
    </w:p>
    <w:p w:rsidR="00AD6C06" w:rsidRPr="00AD6C06" w:rsidRDefault="00AD6C06" w:rsidP="00AD6C06">
      <w:pPr>
        <w:pStyle w:val="affc"/>
        <w:numPr>
          <w:ilvl w:val="0"/>
          <w:numId w:val="21"/>
        </w:numPr>
        <w:ind w:left="284" w:hanging="284"/>
        <w:contextualSpacing w:val="0"/>
        <w:jc w:val="both"/>
        <w:rPr>
          <w:color w:val="000000"/>
          <w:sz w:val="20"/>
        </w:rPr>
      </w:pPr>
      <w:r w:rsidRPr="00AD6C06">
        <w:rPr>
          <w:sz w:val="20"/>
        </w:rPr>
        <w:t xml:space="preserve">Генерального плана г. Благовещенска, утвержденного решением Благовещенской городской Думы </w:t>
      </w:r>
      <w:r w:rsidRPr="00AD6C06">
        <w:rPr>
          <w:color w:val="000000"/>
          <w:sz w:val="20"/>
        </w:rPr>
        <w:t>от 26.07.2007г. №30/75 с изменениями утвержденными решениями Благовещенской городской думы от 26.03.2015г. № 8/92;</w:t>
      </w:r>
    </w:p>
    <w:p w:rsidR="00AD6C06" w:rsidRPr="00AD6C06" w:rsidRDefault="00AD6C06" w:rsidP="00AD6C06">
      <w:pPr>
        <w:pStyle w:val="affc"/>
        <w:numPr>
          <w:ilvl w:val="0"/>
          <w:numId w:val="21"/>
        </w:numPr>
        <w:ind w:left="284" w:hanging="284"/>
        <w:contextualSpacing w:val="0"/>
        <w:jc w:val="both"/>
        <w:rPr>
          <w:color w:val="FF0000"/>
          <w:sz w:val="20"/>
        </w:rPr>
      </w:pPr>
      <w:r w:rsidRPr="00AD6C06">
        <w:rPr>
          <w:sz w:val="20"/>
        </w:rPr>
        <w:t xml:space="preserve">Правил землепользования и застройки муниципального образования города Благовещенска, утвержденных решением Благовещенской городской Думы от </w:t>
      </w:r>
      <w:r w:rsidRPr="00AD6C06">
        <w:rPr>
          <w:color w:val="000000"/>
          <w:sz w:val="20"/>
        </w:rPr>
        <w:t>27.10.2016 г. № 26/100;</w:t>
      </w:r>
    </w:p>
    <w:p w:rsidR="00AD6C06" w:rsidRPr="00AD6C06" w:rsidRDefault="00AD6C06" w:rsidP="00AD6C06">
      <w:pPr>
        <w:pStyle w:val="affc"/>
        <w:numPr>
          <w:ilvl w:val="0"/>
          <w:numId w:val="21"/>
        </w:numPr>
        <w:ind w:left="284" w:hanging="284"/>
        <w:contextualSpacing w:val="0"/>
        <w:jc w:val="both"/>
        <w:rPr>
          <w:sz w:val="20"/>
        </w:rPr>
      </w:pPr>
      <w:r w:rsidRPr="00AD6C06">
        <w:rPr>
          <w:sz w:val="20"/>
        </w:rPr>
        <w:t xml:space="preserve">постановления Правительства Амурской области от </w:t>
      </w:r>
      <w:r w:rsidRPr="00AD6C06">
        <w:rPr>
          <w:color w:val="000000"/>
          <w:sz w:val="20"/>
        </w:rPr>
        <w:t>30.12.2011г. №984</w:t>
      </w:r>
      <w:r w:rsidRPr="00AD6C06">
        <w:rPr>
          <w:sz w:val="20"/>
        </w:rPr>
        <w:t xml:space="preserve"> «Об утверждении нормативов градостроительного проектирования Амурской области»;</w:t>
      </w:r>
    </w:p>
    <w:p w:rsidR="00AD6C06" w:rsidRPr="00AD6C06" w:rsidRDefault="00AD6C06" w:rsidP="00AD6C06">
      <w:pPr>
        <w:pStyle w:val="affc"/>
        <w:numPr>
          <w:ilvl w:val="0"/>
          <w:numId w:val="21"/>
        </w:numPr>
        <w:ind w:left="284" w:hanging="284"/>
        <w:contextualSpacing w:val="0"/>
        <w:jc w:val="both"/>
        <w:rPr>
          <w:sz w:val="20"/>
        </w:rPr>
      </w:pPr>
      <w:r w:rsidRPr="00AD6C06">
        <w:rPr>
          <w:sz w:val="20"/>
        </w:rPr>
        <w:t>Нормативами градостроительного проектирования муниципального округа город Благовещенск, утвержденных решением Благовещенской городской думы 26.05.2016 г. № 22/50</w:t>
      </w:r>
    </w:p>
    <w:p w:rsidR="00AD6C06" w:rsidRPr="00AD6C06" w:rsidRDefault="00AD6C06" w:rsidP="00AD6C06">
      <w:pPr>
        <w:ind w:firstLine="510"/>
        <w:jc w:val="both"/>
        <w:rPr>
          <w:sz w:val="20"/>
          <w:szCs w:val="20"/>
        </w:rPr>
      </w:pPr>
      <w:r w:rsidRPr="00AD6C06">
        <w:rPr>
          <w:sz w:val="20"/>
          <w:szCs w:val="20"/>
        </w:rPr>
        <w:t>Основная цель разработки проекта планировки – обеспечение устойчивого развития территории, выделение элемента планировочной структуры, установление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p>
    <w:p w:rsidR="00AD6C06" w:rsidRPr="00AD6C06" w:rsidRDefault="00AD6C06" w:rsidP="00AD6C06">
      <w:pPr>
        <w:ind w:firstLine="510"/>
        <w:jc w:val="both"/>
        <w:rPr>
          <w:sz w:val="20"/>
          <w:szCs w:val="20"/>
        </w:rPr>
      </w:pPr>
    </w:p>
    <w:p w:rsidR="00AD6C06" w:rsidRPr="00AD6C06" w:rsidRDefault="00AD6C06" w:rsidP="00AD6C06">
      <w:pPr>
        <w:ind w:left="709" w:hanging="199"/>
        <w:jc w:val="center"/>
        <w:rPr>
          <w:b/>
          <w:sz w:val="20"/>
          <w:szCs w:val="20"/>
        </w:rPr>
      </w:pPr>
      <w:r w:rsidRPr="00AD6C06">
        <w:rPr>
          <w:b/>
          <w:sz w:val="20"/>
          <w:szCs w:val="20"/>
        </w:rPr>
        <w:t>2   ПОЛОЖЕНИЯ О РАЗМЕЩЕНИИ ОБЪЕКТОВ КАПИТАЛЬНОГО СТРОИТЕЛЬСТВА ФЕДЕРАЛЬНОГО, РЕГИОНАЛЬНОГО И МЕСТНОГО ЗНАЧЕНИЯ</w:t>
      </w:r>
    </w:p>
    <w:p w:rsidR="00AD6C06" w:rsidRPr="00AD6C06" w:rsidRDefault="00AD6C06" w:rsidP="00AD6C06">
      <w:pPr>
        <w:ind w:left="709" w:hanging="199"/>
        <w:rPr>
          <w:b/>
          <w:sz w:val="20"/>
          <w:szCs w:val="20"/>
        </w:rPr>
      </w:pPr>
    </w:p>
    <w:p w:rsidR="00AD6C06" w:rsidRPr="00AD6C06" w:rsidRDefault="00AD6C06" w:rsidP="00AD6C06">
      <w:pPr>
        <w:ind w:firstLine="510"/>
        <w:jc w:val="both"/>
        <w:rPr>
          <w:b/>
          <w:bCs/>
          <w:iCs/>
          <w:sz w:val="20"/>
          <w:szCs w:val="20"/>
        </w:rPr>
      </w:pPr>
      <w:r w:rsidRPr="00AD6C06">
        <w:rPr>
          <w:b/>
          <w:bCs/>
          <w:iCs/>
          <w:sz w:val="20"/>
          <w:szCs w:val="20"/>
        </w:rPr>
        <w:t>Размещение объектов капитального строительства федерального значения</w:t>
      </w:r>
    </w:p>
    <w:p w:rsidR="00AD6C06" w:rsidRPr="00AD6C06" w:rsidRDefault="00AD6C06" w:rsidP="00AD6C06">
      <w:pPr>
        <w:ind w:firstLine="510"/>
        <w:jc w:val="both"/>
        <w:rPr>
          <w:sz w:val="20"/>
          <w:szCs w:val="20"/>
        </w:rPr>
      </w:pPr>
      <w:r w:rsidRPr="00AD6C06">
        <w:rPr>
          <w:sz w:val="20"/>
          <w:szCs w:val="20"/>
        </w:rPr>
        <w:t>Размещение объектов капитального строительства федерального значения на проектируемой территории не предусмотрено.</w:t>
      </w:r>
    </w:p>
    <w:p w:rsidR="00AD6C06" w:rsidRPr="00AD6C06" w:rsidRDefault="00AD6C06" w:rsidP="00AD6C06">
      <w:pPr>
        <w:ind w:firstLine="510"/>
        <w:jc w:val="both"/>
        <w:rPr>
          <w:b/>
          <w:bCs/>
          <w:iCs/>
          <w:sz w:val="20"/>
          <w:szCs w:val="20"/>
        </w:rPr>
      </w:pPr>
      <w:r w:rsidRPr="00AD6C06">
        <w:rPr>
          <w:b/>
          <w:bCs/>
          <w:iCs/>
          <w:sz w:val="20"/>
          <w:szCs w:val="20"/>
        </w:rPr>
        <w:t>Размещение объектов капитального строительства регионального значения</w:t>
      </w:r>
    </w:p>
    <w:p w:rsidR="00AD6C06" w:rsidRPr="00AD6C06" w:rsidRDefault="00AD6C06" w:rsidP="00AD6C06">
      <w:pPr>
        <w:ind w:firstLine="510"/>
        <w:jc w:val="both"/>
        <w:rPr>
          <w:sz w:val="20"/>
          <w:szCs w:val="20"/>
        </w:rPr>
      </w:pPr>
      <w:r w:rsidRPr="00AD6C06">
        <w:rPr>
          <w:sz w:val="20"/>
          <w:szCs w:val="20"/>
        </w:rPr>
        <w:t>Размещение на территории объектов капитального строительства регионального значения не предусмотрено.</w:t>
      </w:r>
    </w:p>
    <w:p w:rsidR="00AD6C06" w:rsidRPr="00AD6C06" w:rsidRDefault="00AD6C06" w:rsidP="00AD6C06">
      <w:pPr>
        <w:ind w:firstLine="510"/>
        <w:jc w:val="both"/>
        <w:rPr>
          <w:b/>
          <w:bCs/>
          <w:iCs/>
          <w:sz w:val="20"/>
          <w:szCs w:val="20"/>
        </w:rPr>
      </w:pPr>
      <w:r w:rsidRPr="00AD6C06">
        <w:rPr>
          <w:b/>
          <w:bCs/>
          <w:iCs/>
          <w:sz w:val="20"/>
          <w:szCs w:val="20"/>
        </w:rPr>
        <w:t>Размещение объектов капитального строительства местного значения</w:t>
      </w:r>
    </w:p>
    <w:p w:rsidR="00AD6C06" w:rsidRPr="00AD6C06" w:rsidRDefault="00AD6C06" w:rsidP="00AD6C06">
      <w:pPr>
        <w:ind w:firstLine="510"/>
        <w:jc w:val="both"/>
        <w:rPr>
          <w:sz w:val="20"/>
          <w:szCs w:val="20"/>
        </w:rPr>
      </w:pPr>
      <w:r w:rsidRPr="00AD6C06">
        <w:rPr>
          <w:sz w:val="20"/>
          <w:szCs w:val="20"/>
        </w:rPr>
        <w:t>Размещение на территории объектов капитального строительства местного значения не предусмотрено.</w:t>
      </w:r>
    </w:p>
    <w:p w:rsidR="00AD6C06" w:rsidRPr="00AD6C06" w:rsidRDefault="00AD6C06" w:rsidP="00AD6C06">
      <w:pPr>
        <w:ind w:firstLine="510"/>
        <w:jc w:val="both"/>
        <w:rPr>
          <w:sz w:val="20"/>
          <w:szCs w:val="20"/>
        </w:rPr>
      </w:pPr>
    </w:p>
    <w:p w:rsidR="00AD6C06" w:rsidRPr="00AD6C06" w:rsidRDefault="00AD6C06" w:rsidP="00AD6C06">
      <w:pPr>
        <w:ind w:left="283" w:right="175"/>
        <w:jc w:val="center"/>
        <w:rPr>
          <w:b/>
          <w:sz w:val="20"/>
          <w:szCs w:val="20"/>
        </w:rPr>
      </w:pPr>
      <w:r w:rsidRPr="00AD6C06">
        <w:rPr>
          <w:b/>
          <w:sz w:val="20"/>
          <w:szCs w:val="20"/>
        </w:rPr>
        <w:t>Предложения по установлению красных линий.</w:t>
      </w:r>
    </w:p>
    <w:p w:rsidR="00AD6C06" w:rsidRPr="00AD6C06" w:rsidRDefault="00AD6C06" w:rsidP="00AD6C06">
      <w:pPr>
        <w:ind w:right="175" w:firstLine="539"/>
        <w:jc w:val="both"/>
        <w:rPr>
          <w:sz w:val="20"/>
          <w:szCs w:val="20"/>
        </w:rPr>
      </w:pPr>
      <w:r w:rsidRPr="00AD6C06">
        <w:rPr>
          <w:sz w:val="20"/>
          <w:szCs w:val="20"/>
        </w:rPr>
        <w:t xml:space="preserve">Одной из целей проекта планировки является выделение части квартала 139 в качестве элемента планировочной структуры в границах улиц </w:t>
      </w:r>
      <w:r w:rsidRPr="00AD6C06">
        <w:rPr>
          <w:kern w:val="1"/>
          <w:sz w:val="20"/>
          <w:szCs w:val="20"/>
          <w:lang w:eastAsia="ar-SA"/>
        </w:rPr>
        <w:t>Калинина, Горького, Комсомольской и переулка Крестьянского</w:t>
      </w:r>
      <w:r w:rsidRPr="00AD6C06">
        <w:rPr>
          <w:sz w:val="20"/>
          <w:szCs w:val="20"/>
        </w:rPr>
        <w:t>.</w:t>
      </w:r>
    </w:p>
    <w:p w:rsidR="00AD6C06" w:rsidRPr="00AD6C06" w:rsidRDefault="00AD6C06" w:rsidP="00AD6C06">
      <w:pPr>
        <w:widowControl w:val="0"/>
        <w:shd w:val="clear" w:color="auto" w:fill="FFFFFF"/>
        <w:suppressAutoHyphens/>
        <w:ind w:firstLine="510"/>
        <w:jc w:val="both"/>
        <w:rPr>
          <w:kern w:val="1"/>
          <w:sz w:val="20"/>
          <w:szCs w:val="20"/>
          <w:lang w:eastAsia="ar-SA"/>
        </w:rPr>
      </w:pPr>
      <w:r w:rsidRPr="00AD6C06">
        <w:rPr>
          <w:kern w:val="1"/>
          <w:sz w:val="20"/>
          <w:szCs w:val="20"/>
          <w:lang w:eastAsia="ar-SA"/>
        </w:rPr>
        <w:t>Красные линии улиц Горького и Комсомольская сохранены. Красная линия улицы Калинина подверглись незначительной корректировке на участке, где размещено кафе (угол Горького - Калинина). Введены планируемые красные линии по переулку Крестьянскому с учетом существующих примыкающих к улице капитальных зданий.</w:t>
      </w:r>
    </w:p>
    <w:p w:rsidR="00AD6C06" w:rsidRPr="00AD6C06" w:rsidRDefault="00AD6C06" w:rsidP="00AD6C06">
      <w:pPr>
        <w:widowControl w:val="0"/>
        <w:shd w:val="clear" w:color="auto" w:fill="FFFFFF"/>
        <w:suppressAutoHyphens/>
        <w:ind w:firstLine="510"/>
        <w:jc w:val="both"/>
        <w:rPr>
          <w:sz w:val="20"/>
          <w:szCs w:val="20"/>
        </w:rPr>
      </w:pPr>
      <w:r w:rsidRPr="00AD6C06">
        <w:rPr>
          <w:kern w:val="1"/>
          <w:sz w:val="20"/>
          <w:szCs w:val="20"/>
          <w:lang w:eastAsia="ar-SA"/>
        </w:rPr>
        <w:t xml:space="preserve"> </w:t>
      </w:r>
    </w:p>
    <w:p w:rsidR="00AD6C06" w:rsidRPr="00AD6C06" w:rsidRDefault="00AD6C06" w:rsidP="00AD6C06">
      <w:pPr>
        <w:ind w:right="175" w:firstLine="539"/>
        <w:jc w:val="both"/>
        <w:rPr>
          <w:sz w:val="20"/>
          <w:szCs w:val="20"/>
        </w:rPr>
      </w:pPr>
      <w:r w:rsidRPr="00AD6C06">
        <w:rPr>
          <w:sz w:val="20"/>
          <w:szCs w:val="20"/>
        </w:rPr>
        <w:t>Ведомость координат поворотных точек красных линий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6"/>
        <w:gridCol w:w="1162"/>
        <w:gridCol w:w="1162"/>
      </w:tblGrid>
      <w:tr w:rsidR="00AD6C06" w:rsidRPr="00AD6C06" w:rsidTr="00AD6C06">
        <w:tc>
          <w:tcPr>
            <w:tcW w:w="516" w:type="dxa"/>
          </w:tcPr>
          <w:p w:rsidR="00AD6C06" w:rsidRPr="00AD6C06" w:rsidRDefault="00AD6C06" w:rsidP="00AD6C06">
            <w:pPr>
              <w:rPr>
                <w:sz w:val="20"/>
                <w:szCs w:val="20"/>
              </w:rPr>
            </w:pPr>
            <w:r w:rsidRPr="00AD6C06">
              <w:rPr>
                <w:sz w:val="20"/>
                <w:szCs w:val="20"/>
              </w:rPr>
              <w:t>№</w:t>
            </w:r>
          </w:p>
        </w:tc>
        <w:tc>
          <w:tcPr>
            <w:tcW w:w="1162" w:type="dxa"/>
          </w:tcPr>
          <w:p w:rsidR="00AD6C06" w:rsidRPr="00AD6C06" w:rsidRDefault="00AD6C06" w:rsidP="00AD6C06">
            <w:pPr>
              <w:rPr>
                <w:sz w:val="20"/>
                <w:szCs w:val="20"/>
                <w:lang w:val="en-US"/>
              </w:rPr>
            </w:pPr>
            <w:r w:rsidRPr="00AD6C06">
              <w:rPr>
                <w:sz w:val="20"/>
                <w:szCs w:val="20"/>
                <w:lang w:val="en-US"/>
              </w:rPr>
              <w:t>X</w:t>
            </w:r>
          </w:p>
        </w:tc>
        <w:tc>
          <w:tcPr>
            <w:tcW w:w="1162" w:type="dxa"/>
          </w:tcPr>
          <w:p w:rsidR="00AD6C06" w:rsidRPr="00AD6C06" w:rsidRDefault="00AD6C06" w:rsidP="00AD6C06">
            <w:pPr>
              <w:rPr>
                <w:sz w:val="20"/>
                <w:szCs w:val="20"/>
                <w:lang w:val="en-US"/>
              </w:rPr>
            </w:pPr>
            <w:r w:rsidRPr="00AD6C06">
              <w:rPr>
                <w:sz w:val="20"/>
                <w:szCs w:val="20"/>
                <w:lang w:val="en-US"/>
              </w:rPr>
              <w:t>Y</w:t>
            </w:r>
          </w:p>
        </w:tc>
      </w:tr>
      <w:tr w:rsidR="00AD6C06" w:rsidRPr="00AD6C06" w:rsidTr="00AD6C06">
        <w:tc>
          <w:tcPr>
            <w:tcW w:w="516" w:type="dxa"/>
          </w:tcPr>
          <w:p w:rsidR="00AD6C06" w:rsidRPr="00AD6C06" w:rsidRDefault="00AD6C06" w:rsidP="00AD6C06">
            <w:pPr>
              <w:rPr>
                <w:sz w:val="20"/>
                <w:szCs w:val="20"/>
                <w:lang w:val="en-US"/>
              </w:rPr>
            </w:pPr>
            <w:r w:rsidRPr="00AD6C06">
              <w:rPr>
                <w:sz w:val="20"/>
                <w:szCs w:val="20"/>
                <w:lang w:val="en-US"/>
              </w:rPr>
              <w:t>1</w:t>
            </w:r>
          </w:p>
        </w:tc>
        <w:tc>
          <w:tcPr>
            <w:tcW w:w="1162" w:type="dxa"/>
          </w:tcPr>
          <w:p w:rsidR="00AD6C06" w:rsidRPr="00AD6C06" w:rsidRDefault="00AD6C06" w:rsidP="00AD6C06">
            <w:pPr>
              <w:rPr>
                <w:sz w:val="20"/>
                <w:szCs w:val="20"/>
                <w:lang w:val="en-US"/>
              </w:rPr>
            </w:pPr>
            <w:r w:rsidRPr="00AD6C06">
              <w:rPr>
                <w:rFonts w:ascii="Arial CYR" w:hAnsi="Arial CYR" w:cs="Arial CYR"/>
                <w:sz w:val="20"/>
                <w:szCs w:val="20"/>
              </w:rPr>
              <w:t>13929.57</w:t>
            </w:r>
          </w:p>
        </w:tc>
        <w:tc>
          <w:tcPr>
            <w:tcW w:w="1162" w:type="dxa"/>
          </w:tcPr>
          <w:p w:rsidR="00AD6C06" w:rsidRPr="00AD6C06" w:rsidRDefault="00AD6C06" w:rsidP="00AD6C06">
            <w:pPr>
              <w:rPr>
                <w:sz w:val="20"/>
                <w:szCs w:val="20"/>
                <w:lang w:val="en-US"/>
              </w:rPr>
            </w:pPr>
            <w:r w:rsidRPr="00AD6C06">
              <w:rPr>
                <w:rFonts w:ascii="Arial CYR" w:hAnsi="Arial CYR" w:cs="Arial CYR"/>
                <w:sz w:val="20"/>
                <w:szCs w:val="20"/>
              </w:rPr>
              <w:t>23571.73</w:t>
            </w:r>
          </w:p>
        </w:tc>
      </w:tr>
      <w:tr w:rsidR="00AD6C06" w:rsidRPr="00AD6C06" w:rsidTr="00AD6C06">
        <w:tc>
          <w:tcPr>
            <w:tcW w:w="516" w:type="dxa"/>
          </w:tcPr>
          <w:p w:rsidR="00AD6C06" w:rsidRPr="00AD6C06" w:rsidRDefault="00AD6C06" w:rsidP="00AD6C06">
            <w:pPr>
              <w:rPr>
                <w:sz w:val="20"/>
                <w:szCs w:val="20"/>
              </w:rPr>
            </w:pPr>
            <w:r w:rsidRPr="00AD6C06">
              <w:rPr>
                <w:sz w:val="20"/>
                <w:szCs w:val="20"/>
              </w:rPr>
              <w:t>2</w:t>
            </w:r>
          </w:p>
        </w:tc>
        <w:tc>
          <w:tcPr>
            <w:tcW w:w="1162" w:type="dxa"/>
          </w:tcPr>
          <w:p w:rsidR="00AD6C06" w:rsidRPr="00AD6C06" w:rsidRDefault="00AD6C06" w:rsidP="00AD6C06">
            <w:pPr>
              <w:rPr>
                <w:rFonts w:ascii="Arial CYR" w:hAnsi="Arial CYR" w:cs="Arial CYR"/>
                <w:sz w:val="20"/>
                <w:szCs w:val="20"/>
              </w:rPr>
            </w:pPr>
            <w:r w:rsidRPr="00AD6C06">
              <w:rPr>
                <w:rFonts w:ascii="Arial CYR" w:hAnsi="Arial CYR" w:cs="Arial CYR"/>
                <w:sz w:val="20"/>
                <w:szCs w:val="20"/>
              </w:rPr>
              <w:t>14050,99</w:t>
            </w:r>
          </w:p>
        </w:tc>
        <w:tc>
          <w:tcPr>
            <w:tcW w:w="1162" w:type="dxa"/>
          </w:tcPr>
          <w:p w:rsidR="00AD6C06" w:rsidRPr="00AD6C06" w:rsidRDefault="00AD6C06" w:rsidP="00AD6C06">
            <w:pPr>
              <w:rPr>
                <w:rFonts w:ascii="Arial CYR" w:hAnsi="Arial CYR" w:cs="Arial CYR"/>
                <w:sz w:val="20"/>
                <w:szCs w:val="20"/>
              </w:rPr>
            </w:pPr>
            <w:r w:rsidRPr="00AD6C06">
              <w:rPr>
                <w:rFonts w:ascii="Arial CYR" w:hAnsi="Arial CYR" w:cs="Arial CYR"/>
                <w:sz w:val="20"/>
                <w:szCs w:val="20"/>
              </w:rPr>
              <w:t>23591,85</w:t>
            </w:r>
          </w:p>
        </w:tc>
      </w:tr>
      <w:tr w:rsidR="00AD6C06" w:rsidRPr="00AD6C06" w:rsidTr="00AD6C06">
        <w:tc>
          <w:tcPr>
            <w:tcW w:w="516" w:type="dxa"/>
          </w:tcPr>
          <w:p w:rsidR="00AD6C06" w:rsidRPr="00AD6C06" w:rsidRDefault="00AD6C06" w:rsidP="00AD6C06">
            <w:pPr>
              <w:rPr>
                <w:sz w:val="20"/>
                <w:szCs w:val="20"/>
              </w:rPr>
            </w:pPr>
            <w:r w:rsidRPr="00AD6C06">
              <w:rPr>
                <w:sz w:val="20"/>
                <w:szCs w:val="20"/>
              </w:rPr>
              <w:t>3</w:t>
            </w:r>
          </w:p>
        </w:tc>
        <w:tc>
          <w:tcPr>
            <w:tcW w:w="1162" w:type="dxa"/>
          </w:tcPr>
          <w:p w:rsidR="00AD6C06" w:rsidRPr="00AD6C06" w:rsidRDefault="00AD6C06" w:rsidP="00AD6C06">
            <w:pPr>
              <w:rPr>
                <w:rFonts w:ascii="Arial CYR" w:hAnsi="Arial CYR" w:cs="Arial CYR"/>
                <w:sz w:val="20"/>
                <w:szCs w:val="20"/>
              </w:rPr>
            </w:pPr>
            <w:r w:rsidRPr="00AD6C06">
              <w:rPr>
                <w:rFonts w:ascii="Arial CYR" w:hAnsi="Arial CYR" w:cs="Arial CYR"/>
                <w:sz w:val="20"/>
                <w:szCs w:val="20"/>
              </w:rPr>
              <w:t>14051,25</w:t>
            </w:r>
          </w:p>
        </w:tc>
        <w:tc>
          <w:tcPr>
            <w:tcW w:w="1162" w:type="dxa"/>
          </w:tcPr>
          <w:p w:rsidR="00AD6C06" w:rsidRPr="00AD6C06" w:rsidRDefault="00AD6C06" w:rsidP="00AD6C06">
            <w:pPr>
              <w:rPr>
                <w:rFonts w:ascii="Arial CYR" w:hAnsi="Arial CYR" w:cs="Arial CYR"/>
                <w:sz w:val="20"/>
                <w:szCs w:val="20"/>
              </w:rPr>
            </w:pPr>
            <w:r w:rsidRPr="00AD6C06">
              <w:rPr>
                <w:rFonts w:ascii="Arial CYR" w:hAnsi="Arial CYR" w:cs="Arial CYR"/>
                <w:sz w:val="20"/>
                <w:szCs w:val="20"/>
              </w:rPr>
              <w:t>23590,08</w:t>
            </w:r>
          </w:p>
        </w:tc>
      </w:tr>
      <w:tr w:rsidR="00AD6C06" w:rsidRPr="00AD6C06" w:rsidTr="00AD6C06">
        <w:tc>
          <w:tcPr>
            <w:tcW w:w="516" w:type="dxa"/>
          </w:tcPr>
          <w:p w:rsidR="00AD6C06" w:rsidRPr="00AD6C06" w:rsidRDefault="00AD6C06" w:rsidP="00AD6C06">
            <w:pPr>
              <w:rPr>
                <w:sz w:val="20"/>
                <w:szCs w:val="20"/>
              </w:rPr>
            </w:pPr>
            <w:r w:rsidRPr="00AD6C06">
              <w:rPr>
                <w:sz w:val="20"/>
                <w:szCs w:val="20"/>
              </w:rPr>
              <w:t>4</w:t>
            </w:r>
          </w:p>
        </w:tc>
        <w:tc>
          <w:tcPr>
            <w:tcW w:w="1162" w:type="dxa"/>
          </w:tcPr>
          <w:p w:rsidR="00AD6C06" w:rsidRPr="00AD6C06" w:rsidRDefault="00AD6C06" w:rsidP="00AD6C06">
            <w:pPr>
              <w:rPr>
                <w:rFonts w:ascii="Arial CYR" w:hAnsi="Arial CYR" w:cs="Arial CYR"/>
                <w:sz w:val="20"/>
                <w:szCs w:val="20"/>
              </w:rPr>
            </w:pPr>
            <w:r w:rsidRPr="00AD6C06">
              <w:rPr>
                <w:rFonts w:ascii="Arial CYR" w:hAnsi="Arial CYR" w:cs="Arial CYR"/>
                <w:sz w:val="20"/>
                <w:szCs w:val="20"/>
              </w:rPr>
              <w:t>14078,96</w:t>
            </w:r>
          </w:p>
        </w:tc>
        <w:tc>
          <w:tcPr>
            <w:tcW w:w="1162" w:type="dxa"/>
          </w:tcPr>
          <w:p w:rsidR="00AD6C06" w:rsidRPr="00AD6C06" w:rsidRDefault="00AD6C06" w:rsidP="00AD6C06">
            <w:pPr>
              <w:rPr>
                <w:rFonts w:ascii="Arial CYR" w:hAnsi="Arial CYR" w:cs="Arial CYR"/>
                <w:sz w:val="20"/>
                <w:szCs w:val="20"/>
              </w:rPr>
            </w:pPr>
            <w:r w:rsidRPr="00AD6C06">
              <w:rPr>
                <w:rFonts w:ascii="Arial CYR" w:hAnsi="Arial CYR" w:cs="Arial CYR"/>
                <w:sz w:val="20"/>
                <w:szCs w:val="20"/>
              </w:rPr>
              <w:t>23594,37</w:t>
            </w:r>
          </w:p>
        </w:tc>
      </w:tr>
      <w:tr w:rsidR="00AD6C06" w:rsidRPr="00AD6C06" w:rsidTr="00AD6C06">
        <w:tc>
          <w:tcPr>
            <w:tcW w:w="516" w:type="dxa"/>
          </w:tcPr>
          <w:p w:rsidR="00AD6C06" w:rsidRPr="00AD6C06" w:rsidRDefault="00AD6C06" w:rsidP="00AD6C06">
            <w:pPr>
              <w:rPr>
                <w:sz w:val="20"/>
                <w:szCs w:val="20"/>
              </w:rPr>
            </w:pPr>
            <w:r w:rsidRPr="00AD6C06">
              <w:rPr>
                <w:sz w:val="20"/>
                <w:szCs w:val="20"/>
              </w:rPr>
              <w:t>5</w:t>
            </w:r>
          </w:p>
        </w:tc>
        <w:tc>
          <w:tcPr>
            <w:tcW w:w="1162" w:type="dxa"/>
          </w:tcPr>
          <w:p w:rsidR="00AD6C06" w:rsidRPr="00AD6C06" w:rsidRDefault="00AD6C06" w:rsidP="00AD6C06">
            <w:pPr>
              <w:rPr>
                <w:rFonts w:ascii="Arial CYR" w:hAnsi="Arial CYR" w:cs="Arial CYR"/>
                <w:sz w:val="20"/>
                <w:szCs w:val="20"/>
              </w:rPr>
            </w:pPr>
            <w:r w:rsidRPr="00AD6C06">
              <w:rPr>
                <w:rFonts w:ascii="Arial CYR" w:hAnsi="Arial CYR" w:cs="Arial CYR"/>
                <w:sz w:val="20"/>
                <w:szCs w:val="20"/>
              </w:rPr>
              <w:t>14078,63</w:t>
            </w:r>
          </w:p>
        </w:tc>
        <w:tc>
          <w:tcPr>
            <w:tcW w:w="1162" w:type="dxa"/>
          </w:tcPr>
          <w:p w:rsidR="00AD6C06" w:rsidRPr="00AD6C06" w:rsidRDefault="00AD6C06" w:rsidP="00AD6C06">
            <w:pPr>
              <w:rPr>
                <w:rFonts w:ascii="Arial CYR" w:hAnsi="Arial CYR" w:cs="Arial CYR"/>
                <w:sz w:val="20"/>
                <w:szCs w:val="20"/>
              </w:rPr>
            </w:pPr>
            <w:r w:rsidRPr="00AD6C06">
              <w:rPr>
                <w:rFonts w:ascii="Arial CYR" w:hAnsi="Arial CYR" w:cs="Arial CYR"/>
                <w:sz w:val="20"/>
                <w:szCs w:val="20"/>
              </w:rPr>
              <w:t>23596,41</w:t>
            </w:r>
          </w:p>
        </w:tc>
      </w:tr>
      <w:tr w:rsidR="00AD6C06" w:rsidRPr="00AD6C06" w:rsidTr="00AD6C06">
        <w:tc>
          <w:tcPr>
            <w:tcW w:w="516" w:type="dxa"/>
          </w:tcPr>
          <w:p w:rsidR="00AD6C06" w:rsidRPr="00AD6C06" w:rsidRDefault="00AD6C06" w:rsidP="00AD6C06">
            <w:pPr>
              <w:rPr>
                <w:color w:val="000000"/>
                <w:sz w:val="20"/>
                <w:szCs w:val="20"/>
              </w:rPr>
            </w:pPr>
            <w:r w:rsidRPr="00AD6C06">
              <w:rPr>
                <w:color w:val="000000"/>
                <w:sz w:val="20"/>
                <w:szCs w:val="20"/>
              </w:rPr>
              <w:t>6</w:t>
            </w:r>
          </w:p>
        </w:tc>
        <w:tc>
          <w:tcPr>
            <w:tcW w:w="1162" w:type="dxa"/>
          </w:tcPr>
          <w:p w:rsidR="00AD6C06" w:rsidRPr="00AD6C06" w:rsidRDefault="00AD6C06" w:rsidP="00AD6C06">
            <w:pPr>
              <w:rPr>
                <w:sz w:val="20"/>
                <w:szCs w:val="20"/>
                <w:lang w:val="en-US"/>
              </w:rPr>
            </w:pPr>
            <w:r w:rsidRPr="00AD6C06">
              <w:rPr>
                <w:rFonts w:ascii="Arial CYR" w:hAnsi="Arial CYR" w:cs="Arial CYR"/>
                <w:sz w:val="20"/>
                <w:szCs w:val="20"/>
              </w:rPr>
              <w:t>14084.11</w:t>
            </w:r>
          </w:p>
        </w:tc>
        <w:tc>
          <w:tcPr>
            <w:tcW w:w="1162" w:type="dxa"/>
          </w:tcPr>
          <w:p w:rsidR="00AD6C06" w:rsidRPr="00AD6C06" w:rsidRDefault="00AD6C06" w:rsidP="00AD6C06">
            <w:pPr>
              <w:rPr>
                <w:sz w:val="20"/>
                <w:szCs w:val="20"/>
                <w:lang w:val="en-US"/>
              </w:rPr>
            </w:pPr>
            <w:r w:rsidRPr="00AD6C06">
              <w:rPr>
                <w:rFonts w:ascii="Arial CYR" w:hAnsi="Arial CYR" w:cs="Arial CYR"/>
                <w:sz w:val="20"/>
                <w:szCs w:val="20"/>
              </w:rPr>
              <w:t>23597.31</w:t>
            </w:r>
          </w:p>
        </w:tc>
      </w:tr>
      <w:tr w:rsidR="00AD6C06" w:rsidRPr="00AD6C06" w:rsidTr="00AD6C06">
        <w:tc>
          <w:tcPr>
            <w:tcW w:w="516" w:type="dxa"/>
          </w:tcPr>
          <w:p w:rsidR="00AD6C06" w:rsidRPr="00AD6C06" w:rsidRDefault="00AD6C06" w:rsidP="00AD6C06">
            <w:pPr>
              <w:rPr>
                <w:color w:val="000000"/>
                <w:sz w:val="20"/>
                <w:szCs w:val="20"/>
              </w:rPr>
            </w:pPr>
            <w:r w:rsidRPr="00AD6C06">
              <w:rPr>
                <w:color w:val="000000"/>
                <w:sz w:val="20"/>
                <w:szCs w:val="20"/>
              </w:rPr>
              <w:t>7</w:t>
            </w:r>
          </w:p>
        </w:tc>
        <w:tc>
          <w:tcPr>
            <w:tcW w:w="1162" w:type="dxa"/>
          </w:tcPr>
          <w:p w:rsidR="00AD6C06" w:rsidRPr="00AD6C06" w:rsidRDefault="00AD6C06" w:rsidP="00AD6C06">
            <w:pPr>
              <w:rPr>
                <w:sz w:val="20"/>
                <w:szCs w:val="20"/>
                <w:lang w:val="en-US"/>
              </w:rPr>
            </w:pPr>
            <w:r w:rsidRPr="00AD6C06">
              <w:rPr>
                <w:rFonts w:ascii="Arial CYR" w:hAnsi="Arial CYR" w:cs="Arial CYR"/>
                <w:sz w:val="20"/>
                <w:szCs w:val="20"/>
              </w:rPr>
              <w:t>14043.59</w:t>
            </w:r>
          </w:p>
        </w:tc>
        <w:tc>
          <w:tcPr>
            <w:tcW w:w="1162" w:type="dxa"/>
          </w:tcPr>
          <w:p w:rsidR="00AD6C06" w:rsidRPr="00AD6C06" w:rsidRDefault="00AD6C06" w:rsidP="00AD6C06">
            <w:pPr>
              <w:rPr>
                <w:sz w:val="20"/>
                <w:szCs w:val="20"/>
                <w:lang w:val="en-US"/>
              </w:rPr>
            </w:pPr>
            <w:r w:rsidRPr="00AD6C06">
              <w:rPr>
                <w:rFonts w:ascii="Arial CYR" w:hAnsi="Arial CYR" w:cs="Arial CYR"/>
                <w:sz w:val="20"/>
                <w:szCs w:val="20"/>
              </w:rPr>
              <w:t>23875.61</w:t>
            </w:r>
          </w:p>
        </w:tc>
      </w:tr>
      <w:tr w:rsidR="00AD6C06" w:rsidRPr="00AD6C06" w:rsidTr="00AD6C06">
        <w:tc>
          <w:tcPr>
            <w:tcW w:w="516" w:type="dxa"/>
          </w:tcPr>
          <w:p w:rsidR="00AD6C06" w:rsidRPr="00AD6C06" w:rsidRDefault="00AD6C06" w:rsidP="00AD6C06">
            <w:pPr>
              <w:rPr>
                <w:color w:val="000000"/>
                <w:sz w:val="20"/>
                <w:szCs w:val="20"/>
              </w:rPr>
            </w:pPr>
            <w:r w:rsidRPr="00AD6C06">
              <w:rPr>
                <w:color w:val="000000"/>
                <w:sz w:val="20"/>
                <w:szCs w:val="20"/>
              </w:rPr>
              <w:t>8</w:t>
            </w:r>
          </w:p>
        </w:tc>
        <w:tc>
          <w:tcPr>
            <w:tcW w:w="1162" w:type="dxa"/>
          </w:tcPr>
          <w:p w:rsidR="00AD6C06" w:rsidRPr="00AD6C06" w:rsidRDefault="00AD6C06" w:rsidP="00AD6C06">
            <w:pPr>
              <w:rPr>
                <w:sz w:val="20"/>
                <w:szCs w:val="20"/>
                <w:lang w:val="en-US"/>
              </w:rPr>
            </w:pPr>
            <w:r w:rsidRPr="00AD6C06">
              <w:rPr>
                <w:rFonts w:ascii="Arial CYR" w:hAnsi="Arial CYR" w:cs="Arial CYR"/>
                <w:sz w:val="20"/>
                <w:szCs w:val="20"/>
              </w:rPr>
              <w:t>14049.86</w:t>
            </w:r>
          </w:p>
        </w:tc>
        <w:tc>
          <w:tcPr>
            <w:tcW w:w="1162" w:type="dxa"/>
          </w:tcPr>
          <w:p w:rsidR="00AD6C06" w:rsidRPr="00AD6C06" w:rsidRDefault="00AD6C06" w:rsidP="00AD6C06">
            <w:pPr>
              <w:rPr>
                <w:sz w:val="20"/>
                <w:szCs w:val="20"/>
                <w:lang w:val="en-US"/>
              </w:rPr>
            </w:pPr>
            <w:r w:rsidRPr="00AD6C06">
              <w:rPr>
                <w:rFonts w:ascii="Arial CYR" w:hAnsi="Arial CYR" w:cs="Arial CYR"/>
                <w:sz w:val="20"/>
                <w:szCs w:val="20"/>
              </w:rPr>
              <w:t>23876.65</w:t>
            </w:r>
          </w:p>
        </w:tc>
      </w:tr>
      <w:tr w:rsidR="00AD6C06" w:rsidRPr="00AD6C06" w:rsidTr="00AD6C06">
        <w:tc>
          <w:tcPr>
            <w:tcW w:w="516" w:type="dxa"/>
          </w:tcPr>
          <w:p w:rsidR="00AD6C06" w:rsidRPr="00AD6C06" w:rsidRDefault="00AD6C06" w:rsidP="00AD6C06">
            <w:pPr>
              <w:rPr>
                <w:color w:val="000000"/>
                <w:sz w:val="20"/>
                <w:szCs w:val="20"/>
              </w:rPr>
            </w:pPr>
            <w:r w:rsidRPr="00AD6C06">
              <w:rPr>
                <w:color w:val="000000"/>
                <w:sz w:val="20"/>
                <w:szCs w:val="20"/>
              </w:rPr>
              <w:t>9</w:t>
            </w:r>
          </w:p>
        </w:tc>
        <w:tc>
          <w:tcPr>
            <w:tcW w:w="1162" w:type="dxa"/>
          </w:tcPr>
          <w:p w:rsidR="00AD6C06" w:rsidRPr="00AD6C06" w:rsidRDefault="00AD6C06" w:rsidP="00AD6C06">
            <w:pPr>
              <w:rPr>
                <w:sz w:val="20"/>
                <w:szCs w:val="20"/>
              </w:rPr>
            </w:pPr>
            <w:r w:rsidRPr="00AD6C06">
              <w:rPr>
                <w:sz w:val="20"/>
                <w:szCs w:val="20"/>
              </w:rPr>
              <w:t>14090.35</w:t>
            </w:r>
          </w:p>
        </w:tc>
        <w:tc>
          <w:tcPr>
            <w:tcW w:w="1162" w:type="dxa"/>
          </w:tcPr>
          <w:p w:rsidR="00AD6C06" w:rsidRPr="00AD6C06" w:rsidRDefault="00AD6C06" w:rsidP="00AD6C06">
            <w:pPr>
              <w:rPr>
                <w:sz w:val="20"/>
                <w:szCs w:val="20"/>
              </w:rPr>
            </w:pPr>
            <w:r w:rsidRPr="00AD6C06">
              <w:rPr>
                <w:sz w:val="20"/>
                <w:szCs w:val="20"/>
              </w:rPr>
              <w:t>23598.35</w:t>
            </w:r>
          </w:p>
        </w:tc>
      </w:tr>
      <w:tr w:rsidR="00AD6C06" w:rsidRPr="00AD6C06" w:rsidTr="00AD6C06">
        <w:tc>
          <w:tcPr>
            <w:tcW w:w="516" w:type="dxa"/>
          </w:tcPr>
          <w:p w:rsidR="00AD6C06" w:rsidRPr="00AD6C06" w:rsidRDefault="00AD6C06" w:rsidP="00AD6C06">
            <w:pPr>
              <w:rPr>
                <w:color w:val="000000"/>
                <w:sz w:val="20"/>
                <w:szCs w:val="20"/>
              </w:rPr>
            </w:pPr>
            <w:r w:rsidRPr="00AD6C06">
              <w:rPr>
                <w:color w:val="000000"/>
                <w:sz w:val="20"/>
                <w:szCs w:val="20"/>
              </w:rPr>
              <w:t>10</w:t>
            </w:r>
          </w:p>
        </w:tc>
        <w:tc>
          <w:tcPr>
            <w:tcW w:w="1162" w:type="dxa"/>
          </w:tcPr>
          <w:p w:rsidR="00AD6C06" w:rsidRPr="00AD6C06" w:rsidRDefault="00AD6C06" w:rsidP="00AD6C06">
            <w:pPr>
              <w:rPr>
                <w:sz w:val="20"/>
                <w:szCs w:val="20"/>
              </w:rPr>
            </w:pPr>
            <w:r w:rsidRPr="00AD6C06">
              <w:rPr>
                <w:sz w:val="20"/>
                <w:szCs w:val="20"/>
              </w:rPr>
              <w:t>13913.24</w:t>
            </w:r>
          </w:p>
        </w:tc>
        <w:tc>
          <w:tcPr>
            <w:tcW w:w="1162" w:type="dxa"/>
          </w:tcPr>
          <w:p w:rsidR="00AD6C06" w:rsidRPr="00AD6C06" w:rsidRDefault="00AD6C06" w:rsidP="00AD6C06">
            <w:pPr>
              <w:rPr>
                <w:sz w:val="20"/>
                <w:szCs w:val="20"/>
              </w:rPr>
            </w:pPr>
            <w:r w:rsidRPr="00AD6C06">
              <w:rPr>
                <w:sz w:val="20"/>
                <w:szCs w:val="20"/>
              </w:rPr>
              <w:t>23878.07</w:t>
            </w:r>
          </w:p>
        </w:tc>
      </w:tr>
      <w:tr w:rsidR="00AD6C06" w:rsidRPr="00AD6C06" w:rsidTr="00AD6C06">
        <w:tc>
          <w:tcPr>
            <w:tcW w:w="516" w:type="dxa"/>
          </w:tcPr>
          <w:p w:rsidR="00AD6C06" w:rsidRPr="00AD6C06" w:rsidRDefault="00AD6C06" w:rsidP="00AD6C06">
            <w:pPr>
              <w:rPr>
                <w:color w:val="000000"/>
                <w:sz w:val="20"/>
                <w:szCs w:val="20"/>
              </w:rPr>
            </w:pPr>
            <w:r w:rsidRPr="00AD6C06">
              <w:rPr>
                <w:color w:val="000000"/>
                <w:sz w:val="20"/>
                <w:szCs w:val="20"/>
              </w:rPr>
              <w:t>11</w:t>
            </w:r>
          </w:p>
        </w:tc>
        <w:tc>
          <w:tcPr>
            <w:tcW w:w="1162" w:type="dxa"/>
          </w:tcPr>
          <w:p w:rsidR="00AD6C06" w:rsidRPr="00AD6C06" w:rsidRDefault="00AD6C06" w:rsidP="00AD6C06">
            <w:pPr>
              <w:rPr>
                <w:sz w:val="20"/>
                <w:szCs w:val="20"/>
              </w:rPr>
            </w:pPr>
            <w:r w:rsidRPr="00AD6C06">
              <w:rPr>
                <w:sz w:val="20"/>
                <w:szCs w:val="20"/>
              </w:rPr>
              <w:t>13912.54</w:t>
            </w:r>
          </w:p>
        </w:tc>
        <w:tc>
          <w:tcPr>
            <w:tcW w:w="1162" w:type="dxa"/>
          </w:tcPr>
          <w:p w:rsidR="00AD6C06" w:rsidRPr="00AD6C06" w:rsidRDefault="00AD6C06" w:rsidP="00AD6C06">
            <w:pPr>
              <w:rPr>
                <w:sz w:val="20"/>
                <w:szCs w:val="20"/>
              </w:rPr>
            </w:pPr>
            <w:r w:rsidRPr="00AD6C06">
              <w:rPr>
                <w:sz w:val="20"/>
                <w:szCs w:val="20"/>
              </w:rPr>
              <w:t>23882.00</w:t>
            </w:r>
          </w:p>
        </w:tc>
      </w:tr>
      <w:tr w:rsidR="00AD6C06" w:rsidRPr="00AD6C06" w:rsidTr="00AD6C06">
        <w:tc>
          <w:tcPr>
            <w:tcW w:w="516" w:type="dxa"/>
          </w:tcPr>
          <w:p w:rsidR="00AD6C06" w:rsidRPr="00AD6C06" w:rsidRDefault="00AD6C06" w:rsidP="00AD6C06">
            <w:pPr>
              <w:rPr>
                <w:color w:val="000000"/>
                <w:sz w:val="20"/>
                <w:szCs w:val="20"/>
              </w:rPr>
            </w:pPr>
            <w:r w:rsidRPr="00AD6C06">
              <w:rPr>
                <w:color w:val="000000"/>
                <w:sz w:val="20"/>
                <w:szCs w:val="20"/>
              </w:rPr>
              <w:t>12</w:t>
            </w:r>
          </w:p>
        </w:tc>
        <w:tc>
          <w:tcPr>
            <w:tcW w:w="1162" w:type="dxa"/>
          </w:tcPr>
          <w:p w:rsidR="00AD6C06" w:rsidRPr="00AD6C06" w:rsidRDefault="00AD6C06" w:rsidP="00AD6C06">
            <w:pPr>
              <w:rPr>
                <w:sz w:val="20"/>
                <w:szCs w:val="20"/>
              </w:rPr>
            </w:pPr>
            <w:r w:rsidRPr="00AD6C06">
              <w:rPr>
                <w:sz w:val="20"/>
                <w:szCs w:val="20"/>
              </w:rPr>
              <w:t>13886.33</w:t>
            </w:r>
          </w:p>
        </w:tc>
        <w:tc>
          <w:tcPr>
            <w:tcW w:w="1162" w:type="dxa"/>
          </w:tcPr>
          <w:p w:rsidR="00AD6C06" w:rsidRPr="00AD6C06" w:rsidRDefault="00AD6C06" w:rsidP="00AD6C06">
            <w:pPr>
              <w:rPr>
                <w:sz w:val="20"/>
                <w:szCs w:val="20"/>
              </w:rPr>
            </w:pPr>
            <w:r w:rsidRPr="00AD6C06">
              <w:rPr>
                <w:sz w:val="20"/>
                <w:szCs w:val="20"/>
              </w:rPr>
              <w:t>23877.27</w:t>
            </w:r>
          </w:p>
        </w:tc>
      </w:tr>
      <w:tr w:rsidR="00AD6C06" w:rsidRPr="00AD6C06" w:rsidTr="00AD6C06">
        <w:tc>
          <w:tcPr>
            <w:tcW w:w="516" w:type="dxa"/>
          </w:tcPr>
          <w:p w:rsidR="00AD6C06" w:rsidRPr="00AD6C06" w:rsidRDefault="00AD6C06" w:rsidP="00AD6C06">
            <w:pPr>
              <w:rPr>
                <w:color w:val="000000"/>
                <w:sz w:val="20"/>
                <w:szCs w:val="20"/>
              </w:rPr>
            </w:pPr>
            <w:r w:rsidRPr="00AD6C06">
              <w:rPr>
                <w:color w:val="000000"/>
                <w:sz w:val="20"/>
                <w:szCs w:val="20"/>
              </w:rPr>
              <w:t>13</w:t>
            </w:r>
          </w:p>
        </w:tc>
        <w:tc>
          <w:tcPr>
            <w:tcW w:w="1162" w:type="dxa"/>
          </w:tcPr>
          <w:p w:rsidR="00AD6C06" w:rsidRPr="00AD6C06" w:rsidRDefault="00AD6C06" w:rsidP="00AD6C06">
            <w:pPr>
              <w:rPr>
                <w:sz w:val="20"/>
                <w:szCs w:val="20"/>
              </w:rPr>
            </w:pPr>
            <w:r w:rsidRPr="00AD6C06">
              <w:rPr>
                <w:sz w:val="20"/>
                <w:szCs w:val="20"/>
              </w:rPr>
              <w:t>13887.00</w:t>
            </w:r>
          </w:p>
        </w:tc>
        <w:tc>
          <w:tcPr>
            <w:tcW w:w="1162" w:type="dxa"/>
          </w:tcPr>
          <w:p w:rsidR="00AD6C06" w:rsidRPr="00AD6C06" w:rsidRDefault="00AD6C06" w:rsidP="00AD6C06">
            <w:pPr>
              <w:rPr>
                <w:sz w:val="20"/>
                <w:szCs w:val="20"/>
              </w:rPr>
            </w:pPr>
            <w:r w:rsidRPr="00AD6C06">
              <w:rPr>
                <w:sz w:val="20"/>
                <w:szCs w:val="20"/>
              </w:rPr>
              <w:t>23873.54</w:t>
            </w:r>
          </w:p>
        </w:tc>
      </w:tr>
      <w:tr w:rsidR="00AD6C06" w:rsidRPr="00AD6C06" w:rsidTr="00AD6C06">
        <w:tc>
          <w:tcPr>
            <w:tcW w:w="516" w:type="dxa"/>
          </w:tcPr>
          <w:p w:rsidR="00AD6C06" w:rsidRPr="00AD6C06" w:rsidRDefault="00AD6C06" w:rsidP="00AD6C06">
            <w:pPr>
              <w:rPr>
                <w:color w:val="000000"/>
                <w:sz w:val="20"/>
                <w:szCs w:val="20"/>
              </w:rPr>
            </w:pPr>
            <w:r w:rsidRPr="00AD6C06">
              <w:rPr>
                <w:color w:val="000000"/>
                <w:sz w:val="20"/>
                <w:szCs w:val="20"/>
              </w:rPr>
              <w:t>14</w:t>
            </w:r>
          </w:p>
        </w:tc>
        <w:tc>
          <w:tcPr>
            <w:tcW w:w="1162" w:type="dxa"/>
          </w:tcPr>
          <w:p w:rsidR="00AD6C06" w:rsidRPr="00AD6C06" w:rsidRDefault="00AD6C06" w:rsidP="00AD6C06">
            <w:pPr>
              <w:rPr>
                <w:sz w:val="20"/>
                <w:szCs w:val="20"/>
              </w:rPr>
            </w:pPr>
            <w:r w:rsidRPr="00AD6C06">
              <w:rPr>
                <w:sz w:val="20"/>
                <w:szCs w:val="20"/>
              </w:rPr>
              <w:t>13882.77</w:t>
            </w:r>
          </w:p>
        </w:tc>
        <w:tc>
          <w:tcPr>
            <w:tcW w:w="1162" w:type="dxa"/>
          </w:tcPr>
          <w:p w:rsidR="00AD6C06" w:rsidRPr="00AD6C06" w:rsidRDefault="00AD6C06" w:rsidP="00AD6C06">
            <w:pPr>
              <w:rPr>
                <w:sz w:val="20"/>
                <w:szCs w:val="20"/>
              </w:rPr>
            </w:pPr>
            <w:r w:rsidRPr="00AD6C06">
              <w:rPr>
                <w:sz w:val="20"/>
                <w:szCs w:val="20"/>
              </w:rPr>
              <w:t>23872.80</w:t>
            </w:r>
          </w:p>
        </w:tc>
      </w:tr>
    </w:tbl>
    <w:p w:rsidR="00AD6C06" w:rsidRPr="00AD6C06" w:rsidRDefault="00AD6C06" w:rsidP="00AD6C06">
      <w:pPr>
        <w:ind w:left="709" w:hanging="199"/>
        <w:jc w:val="center"/>
        <w:rPr>
          <w:b/>
          <w:sz w:val="20"/>
          <w:szCs w:val="20"/>
        </w:rPr>
      </w:pPr>
      <w:r w:rsidRPr="00AD6C06">
        <w:rPr>
          <w:b/>
          <w:sz w:val="20"/>
          <w:szCs w:val="20"/>
        </w:rPr>
        <w:lastRenderedPageBreak/>
        <w:t>3   ПОЛОЖЕНИЯ О ХАРАКТЕРИСТИКАХ ПЛАНИРУЕМОГО РАЗВИТИЯ ТЕРРИТОРИИ</w:t>
      </w:r>
    </w:p>
    <w:p w:rsidR="00AD6C06" w:rsidRPr="00AD6C06" w:rsidRDefault="00AD6C06" w:rsidP="00AD6C06">
      <w:pPr>
        <w:ind w:left="709" w:hanging="199"/>
        <w:jc w:val="center"/>
        <w:rPr>
          <w:b/>
          <w:sz w:val="20"/>
          <w:szCs w:val="20"/>
        </w:rPr>
      </w:pPr>
    </w:p>
    <w:p w:rsidR="00AD6C06" w:rsidRPr="00AD6C06" w:rsidRDefault="00AD6C06" w:rsidP="00AD6C06">
      <w:pPr>
        <w:ind w:left="426" w:firstLine="84"/>
        <w:jc w:val="center"/>
        <w:rPr>
          <w:b/>
          <w:sz w:val="20"/>
          <w:szCs w:val="20"/>
        </w:rPr>
      </w:pPr>
      <w:r w:rsidRPr="00AD6C06">
        <w:rPr>
          <w:b/>
          <w:sz w:val="20"/>
          <w:szCs w:val="20"/>
        </w:rPr>
        <w:t xml:space="preserve"> Зоны планируемого размещения объектов</w:t>
      </w:r>
    </w:p>
    <w:p w:rsidR="00AD6C06" w:rsidRPr="00AD6C06" w:rsidRDefault="00AD6C06" w:rsidP="00AD6C06">
      <w:pPr>
        <w:ind w:left="426" w:firstLine="84"/>
        <w:jc w:val="center"/>
        <w:rPr>
          <w:b/>
          <w:sz w:val="20"/>
          <w:szCs w:val="20"/>
        </w:rPr>
      </w:pPr>
    </w:p>
    <w:p w:rsidR="00AD6C06" w:rsidRPr="00AD6C06" w:rsidRDefault="00AD6C06" w:rsidP="00AD6C06">
      <w:pPr>
        <w:ind w:firstLine="510"/>
        <w:jc w:val="both"/>
        <w:rPr>
          <w:sz w:val="20"/>
          <w:szCs w:val="20"/>
        </w:rPr>
      </w:pPr>
      <w:r w:rsidRPr="00AD6C06">
        <w:rPr>
          <w:sz w:val="20"/>
          <w:szCs w:val="20"/>
        </w:rPr>
        <w:t>Проектом планировки предложены следующие зоны планируемого размещения объектов:</w:t>
      </w:r>
    </w:p>
    <w:p w:rsidR="00AD6C06" w:rsidRPr="00AD6C06" w:rsidRDefault="00AD6C06" w:rsidP="00AD6C06">
      <w:pPr>
        <w:autoSpaceDE w:val="0"/>
        <w:autoSpaceDN w:val="0"/>
        <w:adjustRightInd w:val="0"/>
        <w:rPr>
          <w:rFonts w:ascii="Times New Roman CYR" w:hAnsi="Times New Roman CYR" w:cs="Times New Roman CYR"/>
          <w:sz w:val="20"/>
          <w:szCs w:val="20"/>
        </w:rPr>
      </w:pPr>
      <w:r w:rsidRPr="00AD6C06">
        <w:rPr>
          <w:rFonts w:ascii="Times New Roman CYR" w:hAnsi="Times New Roman CYR" w:cs="Times New Roman CYR"/>
          <w:sz w:val="20"/>
          <w:szCs w:val="20"/>
        </w:rPr>
        <w:t>1.Многоэтажная жилая застройка (9-10 этажей)</w:t>
      </w:r>
    </w:p>
    <w:p w:rsidR="00AD6C06" w:rsidRPr="00AD6C06" w:rsidRDefault="00AD6C06" w:rsidP="00AD6C06">
      <w:pPr>
        <w:autoSpaceDE w:val="0"/>
        <w:autoSpaceDN w:val="0"/>
        <w:adjustRightInd w:val="0"/>
        <w:rPr>
          <w:rFonts w:ascii="Times New Roman CYR" w:hAnsi="Times New Roman CYR" w:cs="Times New Roman CYR"/>
          <w:sz w:val="20"/>
          <w:szCs w:val="20"/>
        </w:rPr>
      </w:pPr>
      <w:r w:rsidRPr="00AD6C06">
        <w:rPr>
          <w:rFonts w:ascii="Times New Roman CYR" w:hAnsi="Times New Roman CYR" w:cs="Times New Roman CYR"/>
          <w:sz w:val="20"/>
          <w:szCs w:val="20"/>
        </w:rPr>
        <w:t>2.Среднеэтажная жилая застройка (5 этажей)</w:t>
      </w:r>
    </w:p>
    <w:p w:rsidR="00AD6C06" w:rsidRPr="00AD6C06" w:rsidRDefault="00AD6C06" w:rsidP="00AD6C06">
      <w:pPr>
        <w:autoSpaceDE w:val="0"/>
        <w:autoSpaceDN w:val="0"/>
        <w:adjustRightInd w:val="0"/>
        <w:rPr>
          <w:rFonts w:ascii="Times New Roman CYR" w:hAnsi="Times New Roman CYR" w:cs="Times New Roman CYR"/>
          <w:sz w:val="20"/>
          <w:szCs w:val="20"/>
        </w:rPr>
      </w:pPr>
      <w:r w:rsidRPr="00AD6C06">
        <w:rPr>
          <w:rFonts w:ascii="Times New Roman CYR" w:hAnsi="Times New Roman CYR" w:cs="Times New Roman CYR"/>
          <w:sz w:val="20"/>
          <w:szCs w:val="20"/>
        </w:rPr>
        <w:t>3. Жилая застройка смешанной этажности (5-9 этажей)</w:t>
      </w:r>
    </w:p>
    <w:p w:rsidR="00AD6C06" w:rsidRPr="00AD6C06" w:rsidRDefault="00AD6C06" w:rsidP="00AD6C06">
      <w:pPr>
        <w:autoSpaceDE w:val="0"/>
        <w:autoSpaceDN w:val="0"/>
        <w:adjustRightInd w:val="0"/>
        <w:rPr>
          <w:rFonts w:ascii="Times New Roman CYR" w:hAnsi="Times New Roman CYR" w:cs="Times New Roman CYR"/>
          <w:sz w:val="20"/>
          <w:szCs w:val="20"/>
        </w:rPr>
      </w:pPr>
      <w:r w:rsidRPr="00AD6C06">
        <w:rPr>
          <w:rFonts w:ascii="Times New Roman CYR" w:hAnsi="Times New Roman CYR" w:cs="Times New Roman CYR"/>
          <w:sz w:val="20"/>
          <w:szCs w:val="20"/>
        </w:rPr>
        <w:t>4. Малоэтажная многоквартирная жилая застройка</w:t>
      </w:r>
    </w:p>
    <w:p w:rsidR="00AD6C06" w:rsidRPr="00AD6C06" w:rsidRDefault="00AD6C06" w:rsidP="00AD6C06">
      <w:pPr>
        <w:autoSpaceDE w:val="0"/>
        <w:autoSpaceDN w:val="0"/>
        <w:adjustRightInd w:val="0"/>
        <w:rPr>
          <w:rFonts w:ascii="Times New Roman CYR" w:hAnsi="Times New Roman CYR" w:cs="Times New Roman CYR"/>
          <w:sz w:val="20"/>
          <w:szCs w:val="20"/>
        </w:rPr>
      </w:pPr>
      <w:r w:rsidRPr="00AD6C06">
        <w:rPr>
          <w:rFonts w:ascii="Times New Roman CYR" w:hAnsi="Times New Roman CYR" w:cs="Times New Roman CYR"/>
          <w:sz w:val="20"/>
          <w:szCs w:val="20"/>
        </w:rPr>
        <w:t xml:space="preserve">5. </w:t>
      </w:r>
      <w:r w:rsidRPr="00AD6C06">
        <w:rPr>
          <w:sz w:val="20"/>
          <w:szCs w:val="20"/>
        </w:rPr>
        <w:t>Для размещения объектов розничной торговли, общественного питания</w:t>
      </w:r>
    </w:p>
    <w:p w:rsidR="00AD6C06" w:rsidRPr="00AD6C06" w:rsidRDefault="00AD6C06" w:rsidP="00AD6C06">
      <w:pPr>
        <w:autoSpaceDE w:val="0"/>
        <w:autoSpaceDN w:val="0"/>
        <w:adjustRightInd w:val="0"/>
        <w:rPr>
          <w:rFonts w:ascii="Times New Roman CYR" w:hAnsi="Times New Roman CYR" w:cs="Times New Roman CYR"/>
          <w:sz w:val="20"/>
          <w:szCs w:val="20"/>
        </w:rPr>
      </w:pPr>
      <w:r w:rsidRPr="00AD6C06">
        <w:rPr>
          <w:rFonts w:ascii="Times New Roman CYR" w:hAnsi="Times New Roman CYR" w:cs="Times New Roman CYR"/>
          <w:sz w:val="20"/>
          <w:szCs w:val="20"/>
        </w:rPr>
        <w:t xml:space="preserve">6. </w:t>
      </w:r>
      <w:r w:rsidRPr="00AD6C06">
        <w:rPr>
          <w:sz w:val="20"/>
          <w:szCs w:val="20"/>
        </w:rPr>
        <w:t>Административно-производственная база</w:t>
      </w:r>
    </w:p>
    <w:p w:rsidR="00AD6C06" w:rsidRPr="00AD6C06" w:rsidRDefault="00AD6C06" w:rsidP="00AD6C06">
      <w:pPr>
        <w:autoSpaceDE w:val="0"/>
        <w:autoSpaceDN w:val="0"/>
        <w:adjustRightInd w:val="0"/>
        <w:rPr>
          <w:rFonts w:ascii="Times New Roman CYR" w:hAnsi="Times New Roman CYR" w:cs="Times New Roman CYR"/>
          <w:sz w:val="20"/>
          <w:szCs w:val="20"/>
        </w:rPr>
      </w:pPr>
      <w:r w:rsidRPr="00AD6C06">
        <w:rPr>
          <w:rFonts w:ascii="Times New Roman CYR" w:hAnsi="Times New Roman CYR" w:cs="Times New Roman CYR"/>
          <w:sz w:val="20"/>
          <w:szCs w:val="20"/>
        </w:rPr>
        <w:t>7. Для подземного гаража</w:t>
      </w:r>
    </w:p>
    <w:p w:rsidR="00AD6C06" w:rsidRPr="00AD6C06" w:rsidRDefault="00AD6C06" w:rsidP="00AD6C06">
      <w:pPr>
        <w:autoSpaceDE w:val="0"/>
        <w:autoSpaceDN w:val="0"/>
        <w:adjustRightInd w:val="0"/>
        <w:rPr>
          <w:rFonts w:ascii="Times New Roman CYR" w:hAnsi="Times New Roman CYR" w:cs="Times New Roman CYR"/>
          <w:sz w:val="20"/>
          <w:szCs w:val="20"/>
        </w:rPr>
      </w:pPr>
      <w:r w:rsidRPr="00AD6C06">
        <w:rPr>
          <w:rFonts w:ascii="Times New Roman CYR" w:hAnsi="Times New Roman CYR" w:cs="Times New Roman CYR"/>
          <w:sz w:val="20"/>
          <w:szCs w:val="20"/>
        </w:rPr>
        <w:t>8. Для размещения индивидуальных гаражей</w:t>
      </w:r>
    </w:p>
    <w:p w:rsidR="00AD6C06" w:rsidRPr="00AD6C06" w:rsidRDefault="00AD6C06" w:rsidP="00AD6C06">
      <w:pPr>
        <w:autoSpaceDE w:val="0"/>
        <w:autoSpaceDN w:val="0"/>
        <w:adjustRightInd w:val="0"/>
        <w:rPr>
          <w:rFonts w:ascii="Times New Roman CYR" w:hAnsi="Times New Roman CYR" w:cs="Times New Roman CYR"/>
          <w:sz w:val="20"/>
          <w:szCs w:val="20"/>
        </w:rPr>
      </w:pPr>
      <w:r w:rsidRPr="00AD6C06">
        <w:rPr>
          <w:rFonts w:ascii="Times New Roman CYR" w:hAnsi="Times New Roman CYR" w:cs="Times New Roman CYR"/>
          <w:sz w:val="20"/>
          <w:szCs w:val="20"/>
        </w:rPr>
        <w:t>9. Для эксплуатации теплой стоянки с теплым складом</w:t>
      </w:r>
    </w:p>
    <w:p w:rsidR="00AD6C06" w:rsidRPr="00AD6C06" w:rsidRDefault="00AD6C06" w:rsidP="00AD6C06">
      <w:pPr>
        <w:autoSpaceDE w:val="0"/>
        <w:autoSpaceDN w:val="0"/>
        <w:adjustRightInd w:val="0"/>
        <w:rPr>
          <w:rFonts w:ascii="Times New Roman CYR" w:hAnsi="Times New Roman CYR" w:cs="Times New Roman CYR"/>
          <w:sz w:val="20"/>
          <w:szCs w:val="20"/>
        </w:rPr>
      </w:pPr>
      <w:r w:rsidRPr="00AD6C06">
        <w:rPr>
          <w:rFonts w:ascii="Times New Roman CYR" w:hAnsi="Times New Roman CYR" w:cs="Times New Roman CYR"/>
          <w:sz w:val="20"/>
          <w:szCs w:val="20"/>
        </w:rPr>
        <w:t>10. Для объектов инженерной инфраструктуры</w:t>
      </w:r>
    </w:p>
    <w:p w:rsidR="00AD6C06" w:rsidRPr="00AD6C06" w:rsidRDefault="00AD6C06" w:rsidP="00AD6C06">
      <w:pPr>
        <w:autoSpaceDE w:val="0"/>
        <w:autoSpaceDN w:val="0"/>
        <w:adjustRightInd w:val="0"/>
        <w:rPr>
          <w:rFonts w:ascii="Times New Roman CYR" w:hAnsi="Times New Roman CYR" w:cs="Times New Roman CYR"/>
          <w:sz w:val="20"/>
          <w:szCs w:val="20"/>
        </w:rPr>
      </w:pPr>
      <w:r w:rsidRPr="00AD6C06">
        <w:rPr>
          <w:rFonts w:ascii="Times New Roman CYR" w:hAnsi="Times New Roman CYR" w:cs="Times New Roman CYR"/>
          <w:sz w:val="20"/>
          <w:szCs w:val="20"/>
        </w:rPr>
        <w:t>11. Для территории общего пользования</w:t>
      </w:r>
    </w:p>
    <w:p w:rsidR="00AD6C06" w:rsidRPr="00AD6C06" w:rsidRDefault="00AD6C06" w:rsidP="00AD6C06">
      <w:pPr>
        <w:autoSpaceDE w:val="0"/>
        <w:autoSpaceDN w:val="0"/>
        <w:adjustRightInd w:val="0"/>
        <w:rPr>
          <w:rFonts w:ascii="Times New Roman CYR" w:hAnsi="Times New Roman CYR" w:cs="Times New Roman CYR"/>
          <w:sz w:val="20"/>
          <w:szCs w:val="20"/>
        </w:rPr>
      </w:pPr>
    </w:p>
    <w:p w:rsidR="00AD6C06" w:rsidRPr="00AD6C06" w:rsidRDefault="00AD6C06" w:rsidP="00AD6C06">
      <w:pPr>
        <w:pStyle w:val="affc"/>
        <w:widowControl w:val="0"/>
        <w:shd w:val="clear" w:color="auto" w:fill="FFFFFF"/>
        <w:suppressAutoHyphens/>
        <w:ind w:left="993" w:hanging="483"/>
        <w:jc w:val="center"/>
        <w:rPr>
          <w:b/>
          <w:sz w:val="20"/>
        </w:rPr>
      </w:pPr>
      <w:r w:rsidRPr="00AD6C06">
        <w:rPr>
          <w:b/>
          <w:sz w:val="20"/>
        </w:rPr>
        <w:t>3.1 Характеристики развития систем жилого и общественного строительства, транспортного обслуживания и инженерно-технического обеспечения, необходимых для развития территории</w:t>
      </w:r>
    </w:p>
    <w:p w:rsidR="00AD6C06" w:rsidRPr="00AD6C06" w:rsidRDefault="00AD6C06" w:rsidP="00AD6C06">
      <w:pPr>
        <w:pStyle w:val="affc"/>
        <w:widowControl w:val="0"/>
        <w:shd w:val="clear" w:color="auto" w:fill="FFFFFF"/>
        <w:suppressAutoHyphens/>
        <w:ind w:left="0" w:firstLine="510"/>
        <w:jc w:val="both"/>
        <w:rPr>
          <w:b/>
          <w:sz w:val="20"/>
        </w:rPr>
      </w:pPr>
    </w:p>
    <w:p w:rsidR="00AD6C06" w:rsidRPr="00AD6C06" w:rsidRDefault="00AD6C06" w:rsidP="00AD6C06">
      <w:pPr>
        <w:pStyle w:val="affc"/>
        <w:widowControl w:val="0"/>
        <w:shd w:val="clear" w:color="auto" w:fill="FFFFFF"/>
        <w:suppressAutoHyphens/>
        <w:ind w:left="1134" w:hanging="624"/>
        <w:jc w:val="center"/>
        <w:rPr>
          <w:b/>
          <w:sz w:val="20"/>
        </w:rPr>
      </w:pPr>
      <w:r w:rsidRPr="00AD6C06">
        <w:rPr>
          <w:b/>
          <w:sz w:val="20"/>
        </w:rPr>
        <w:t>3.1.2</w:t>
      </w:r>
      <w:r w:rsidRPr="00AD6C06">
        <w:rPr>
          <w:sz w:val="20"/>
        </w:rPr>
        <w:t xml:space="preserve"> </w:t>
      </w:r>
      <w:r w:rsidRPr="00AD6C06">
        <w:rPr>
          <w:b/>
          <w:sz w:val="20"/>
        </w:rPr>
        <w:t>Параметры планируемого строительства зданий и сооружений жилого и общественного назначения</w:t>
      </w:r>
    </w:p>
    <w:p w:rsidR="00AD6C06" w:rsidRPr="00AD6C06" w:rsidRDefault="00AD6C06" w:rsidP="00AD6C06">
      <w:pPr>
        <w:pStyle w:val="affc"/>
        <w:widowControl w:val="0"/>
        <w:shd w:val="clear" w:color="auto" w:fill="FFFFFF"/>
        <w:suppressAutoHyphens/>
        <w:ind w:left="1134" w:hanging="624"/>
        <w:rPr>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2857"/>
        <w:gridCol w:w="1656"/>
        <w:gridCol w:w="2555"/>
        <w:gridCol w:w="1805"/>
      </w:tblGrid>
      <w:tr w:rsidR="00AD6C06" w:rsidRPr="00AD6C06" w:rsidTr="00AD6C06">
        <w:tc>
          <w:tcPr>
            <w:tcW w:w="649" w:type="pct"/>
          </w:tcPr>
          <w:p w:rsidR="00AD6C06" w:rsidRPr="00AD6C06" w:rsidRDefault="00AD6C06" w:rsidP="00AD6C06">
            <w:pPr>
              <w:pStyle w:val="affc"/>
              <w:widowControl w:val="0"/>
              <w:suppressAutoHyphens/>
              <w:autoSpaceDE w:val="0"/>
              <w:autoSpaceDN w:val="0"/>
              <w:adjustRightInd w:val="0"/>
              <w:ind w:left="0"/>
              <w:jc w:val="center"/>
              <w:rPr>
                <w:sz w:val="20"/>
              </w:rPr>
            </w:pPr>
            <w:r w:rsidRPr="00AD6C06">
              <w:rPr>
                <w:sz w:val="20"/>
              </w:rPr>
              <w:t>№</w:t>
            </w:r>
          </w:p>
        </w:tc>
        <w:tc>
          <w:tcPr>
            <w:tcW w:w="1401"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Наименование здания, сооружения</w:t>
            </w:r>
          </w:p>
        </w:tc>
        <w:tc>
          <w:tcPr>
            <w:tcW w:w="812"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Этажность</w:t>
            </w:r>
          </w:p>
        </w:tc>
        <w:tc>
          <w:tcPr>
            <w:tcW w:w="1253"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Наименование основного показателя</w:t>
            </w:r>
          </w:p>
        </w:tc>
        <w:tc>
          <w:tcPr>
            <w:tcW w:w="885" w:type="pct"/>
          </w:tcPr>
          <w:p w:rsidR="00AD6C06" w:rsidRPr="00AD6C06" w:rsidRDefault="00AD6C06" w:rsidP="00AD6C06">
            <w:pPr>
              <w:pStyle w:val="affc"/>
              <w:widowControl w:val="0"/>
              <w:tabs>
                <w:tab w:val="left" w:pos="1023"/>
                <w:tab w:val="left" w:pos="1165"/>
                <w:tab w:val="left" w:pos="1306"/>
              </w:tabs>
              <w:suppressAutoHyphens/>
              <w:autoSpaceDE w:val="0"/>
              <w:autoSpaceDN w:val="0"/>
              <w:adjustRightInd w:val="0"/>
              <w:ind w:left="0"/>
              <w:jc w:val="both"/>
              <w:rPr>
                <w:sz w:val="20"/>
              </w:rPr>
            </w:pPr>
            <w:r w:rsidRPr="00AD6C06">
              <w:rPr>
                <w:sz w:val="20"/>
              </w:rPr>
              <w:t>Количество</w:t>
            </w:r>
          </w:p>
        </w:tc>
      </w:tr>
      <w:tr w:rsidR="00AD6C06" w:rsidRPr="00AD6C06" w:rsidTr="00AD6C06">
        <w:tc>
          <w:tcPr>
            <w:tcW w:w="649" w:type="pct"/>
          </w:tcPr>
          <w:p w:rsidR="00AD6C06" w:rsidRPr="00AD6C06" w:rsidRDefault="00AD6C06" w:rsidP="00AD6C06">
            <w:pPr>
              <w:pStyle w:val="affc"/>
              <w:widowControl w:val="0"/>
              <w:suppressAutoHyphens/>
              <w:autoSpaceDE w:val="0"/>
              <w:autoSpaceDN w:val="0"/>
              <w:adjustRightInd w:val="0"/>
              <w:ind w:left="0"/>
              <w:rPr>
                <w:sz w:val="20"/>
              </w:rPr>
            </w:pPr>
          </w:p>
        </w:tc>
        <w:tc>
          <w:tcPr>
            <w:tcW w:w="1401"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Планируемая застройка</w:t>
            </w:r>
          </w:p>
        </w:tc>
        <w:tc>
          <w:tcPr>
            <w:tcW w:w="812" w:type="pct"/>
          </w:tcPr>
          <w:p w:rsidR="00AD6C06" w:rsidRPr="00AD6C06" w:rsidRDefault="00AD6C06" w:rsidP="00AD6C06">
            <w:pPr>
              <w:pStyle w:val="affc"/>
              <w:widowControl w:val="0"/>
              <w:suppressAutoHyphens/>
              <w:autoSpaceDE w:val="0"/>
              <w:autoSpaceDN w:val="0"/>
              <w:adjustRightInd w:val="0"/>
              <w:ind w:left="0"/>
              <w:rPr>
                <w:sz w:val="20"/>
              </w:rPr>
            </w:pPr>
          </w:p>
        </w:tc>
        <w:tc>
          <w:tcPr>
            <w:tcW w:w="1253" w:type="pct"/>
          </w:tcPr>
          <w:p w:rsidR="00AD6C06" w:rsidRPr="00AD6C06" w:rsidRDefault="00AD6C06" w:rsidP="00AD6C06">
            <w:pPr>
              <w:pStyle w:val="affc"/>
              <w:widowControl w:val="0"/>
              <w:suppressAutoHyphens/>
              <w:autoSpaceDE w:val="0"/>
              <w:autoSpaceDN w:val="0"/>
              <w:adjustRightInd w:val="0"/>
              <w:ind w:left="0"/>
              <w:rPr>
                <w:sz w:val="20"/>
              </w:rPr>
            </w:pPr>
          </w:p>
        </w:tc>
        <w:tc>
          <w:tcPr>
            <w:tcW w:w="885" w:type="pct"/>
          </w:tcPr>
          <w:p w:rsidR="00AD6C06" w:rsidRPr="00AD6C06" w:rsidRDefault="00AD6C06" w:rsidP="00AD6C06">
            <w:pPr>
              <w:pStyle w:val="affc"/>
              <w:widowControl w:val="0"/>
              <w:suppressAutoHyphens/>
              <w:autoSpaceDE w:val="0"/>
              <w:autoSpaceDN w:val="0"/>
              <w:adjustRightInd w:val="0"/>
              <w:ind w:left="0"/>
              <w:rPr>
                <w:sz w:val="20"/>
              </w:rPr>
            </w:pPr>
          </w:p>
        </w:tc>
      </w:tr>
      <w:tr w:rsidR="00AD6C06" w:rsidRPr="00AD6C06" w:rsidTr="00AD6C06">
        <w:trPr>
          <w:trHeight w:val="488"/>
        </w:trPr>
        <w:tc>
          <w:tcPr>
            <w:tcW w:w="649"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1</w:t>
            </w:r>
          </w:p>
        </w:tc>
        <w:tc>
          <w:tcPr>
            <w:tcW w:w="1401"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Многоквартирный жилой дом</w:t>
            </w:r>
          </w:p>
        </w:tc>
        <w:tc>
          <w:tcPr>
            <w:tcW w:w="812" w:type="pct"/>
          </w:tcPr>
          <w:p w:rsidR="00AD6C06" w:rsidRPr="00AD6C06" w:rsidRDefault="00AD6C06" w:rsidP="00AD6C06">
            <w:pPr>
              <w:pStyle w:val="affc"/>
              <w:widowControl w:val="0"/>
              <w:suppressAutoHyphens/>
              <w:autoSpaceDE w:val="0"/>
              <w:autoSpaceDN w:val="0"/>
              <w:adjustRightInd w:val="0"/>
              <w:ind w:left="0"/>
              <w:jc w:val="center"/>
              <w:rPr>
                <w:sz w:val="20"/>
              </w:rPr>
            </w:pPr>
            <w:r w:rsidRPr="00AD6C06">
              <w:rPr>
                <w:sz w:val="20"/>
              </w:rPr>
              <w:t>9</w:t>
            </w:r>
          </w:p>
        </w:tc>
        <w:tc>
          <w:tcPr>
            <w:tcW w:w="1253"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 xml:space="preserve">Площадь </w:t>
            </w:r>
            <w:proofErr w:type="gramStart"/>
            <w:r w:rsidRPr="00AD6C06">
              <w:rPr>
                <w:sz w:val="20"/>
              </w:rPr>
              <w:t>квартир ,</w:t>
            </w:r>
            <w:proofErr w:type="gramEnd"/>
            <w:r w:rsidRPr="00AD6C06">
              <w:rPr>
                <w:sz w:val="20"/>
              </w:rPr>
              <w:t xml:space="preserve"> кв. м</w:t>
            </w:r>
          </w:p>
        </w:tc>
        <w:tc>
          <w:tcPr>
            <w:tcW w:w="885"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2281</w:t>
            </w:r>
          </w:p>
        </w:tc>
      </w:tr>
      <w:tr w:rsidR="00AD6C06" w:rsidRPr="00AD6C06" w:rsidTr="00AD6C06">
        <w:trPr>
          <w:trHeight w:val="255"/>
        </w:trPr>
        <w:tc>
          <w:tcPr>
            <w:tcW w:w="649" w:type="pct"/>
          </w:tcPr>
          <w:p w:rsidR="00AD6C06" w:rsidRPr="00AD6C06" w:rsidRDefault="00AD6C06" w:rsidP="00AD6C06">
            <w:pPr>
              <w:pStyle w:val="affc"/>
              <w:widowControl w:val="0"/>
              <w:suppressAutoHyphens/>
              <w:autoSpaceDE w:val="0"/>
              <w:autoSpaceDN w:val="0"/>
              <w:adjustRightInd w:val="0"/>
              <w:ind w:left="0"/>
              <w:rPr>
                <w:sz w:val="20"/>
              </w:rPr>
            </w:pPr>
          </w:p>
        </w:tc>
        <w:tc>
          <w:tcPr>
            <w:tcW w:w="1401" w:type="pct"/>
          </w:tcPr>
          <w:p w:rsidR="00AD6C06" w:rsidRPr="00AD6C06" w:rsidRDefault="00AD6C06" w:rsidP="00AD6C06">
            <w:pPr>
              <w:pStyle w:val="affc"/>
              <w:widowControl w:val="0"/>
              <w:suppressAutoHyphens/>
              <w:autoSpaceDE w:val="0"/>
              <w:autoSpaceDN w:val="0"/>
              <w:adjustRightInd w:val="0"/>
              <w:ind w:left="0"/>
              <w:rPr>
                <w:sz w:val="20"/>
              </w:rPr>
            </w:pPr>
          </w:p>
        </w:tc>
        <w:tc>
          <w:tcPr>
            <w:tcW w:w="812" w:type="pct"/>
          </w:tcPr>
          <w:p w:rsidR="00AD6C06" w:rsidRPr="00AD6C06" w:rsidRDefault="00AD6C06" w:rsidP="00AD6C06">
            <w:pPr>
              <w:pStyle w:val="affc"/>
              <w:widowControl w:val="0"/>
              <w:suppressAutoHyphens/>
              <w:autoSpaceDE w:val="0"/>
              <w:autoSpaceDN w:val="0"/>
              <w:adjustRightInd w:val="0"/>
              <w:ind w:left="0"/>
              <w:jc w:val="center"/>
              <w:rPr>
                <w:sz w:val="20"/>
              </w:rPr>
            </w:pPr>
          </w:p>
        </w:tc>
        <w:tc>
          <w:tcPr>
            <w:tcW w:w="1253" w:type="pct"/>
          </w:tcPr>
          <w:p w:rsidR="00AD6C06" w:rsidRPr="00AD6C06" w:rsidRDefault="00AD6C06" w:rsidP="00AD6C06">
            <w:pPr>
              <w:pStyle w:val="affc"/>
              <w:widowControl w:val="0"/>
              <w:suppressAutoHyphens/>
              <w:autoSpaceDE w:val="0"/>
              <w:autoSpaceDN w:val="0"/>
              <w:adjustRightInd w:val="0"/>
              <w:ind w:left="0"/>
              <w:rPr>
                <w:sz w:val="20"/>
              </w:rPr>
            </w:pPr>
          </w:p>
        </w:tc>
        <w:tc>
          <w:tcPr>
            <w:tcW w:w="885" w:type="pct"/>
          </w:tcPr>
          <w:p w:rsidR="00AD6C06" w:rsidRPr="00AD6C06" w:rsidRDefault="00AD6C06" w:rsidP="00AD6C06">
            <w:pPr>
              <w:pStyle w:val="affc"/>
              <w:widowControl w:val="0"/>
              <w:suppressAutoHyphens/>
              <w:autoSpaceDE w:val="0"/>
              <w:autoSpaceDN w:val="0"/>
              <w:adjustRightInd w:val="0"/>
              <w:ind w:left="0"/>
              <w:rPr>
                <w:sz w:val="20"/>
              </w:rPr>
            </w:pPr>
          </w:p>
        </w:tc>
      </w:tr>
      <w:tr w:rsidR="00AD6C06" w:rsidRPr="00AD6C06" w:rsidTr="00AD6C06">
        <w:trPr>
          <w:trHeight w:val="272"/>
        </w:trPr>
        <w:tc>
          <w:tcPr>
            <w:tcW w:w="649" w:type="pct"/>
          </w:tcPr>
          <w:p w:rsidR="00AD6C06" w:rsidRPr="00AD6C06" w:rsidRDefault="00AD6C06" w:rsidP="00AD6C06">
            <w:pPr>
              <w:pStyle w:val="affc"/>
              <w:widowControl w:val="0"/>
              <w:suppressAutoHyphens/>
              <w:autoSpaceDE w:val="0"/>
              <w:autoSpaceDN w:val="0"/>
              <w:adjustRightInd w:val="0"/>
              <w:ind w:left="0"/>
              <w:rPr>
                <w:sz w:val="20"/>
              </w:rPr>
            </w:pPr>
          </w:p>
        </w:tc>
        <w:tc>
          <w:tcPr>
            <w:tcW w:w="1401"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Существующая застройка</w:t>
            </w:r>
          </w:p>
        </w:tc>
        <w:tc>
          <w:tcPr>
            <w:tcW w:w="812" w:type="pct"/>
          </w:tcPr>
          <w:p w:rsidR="00AD6C06" w:rsidRPr="00AD6C06" w:rsidRDefault="00AD6C06" w:rsidP="00AD6C06">
            <w:pPr>
              <w:pStyle w:val="affc"/>
              <w:widowControl w:val="0"/>
              <w:suppressAutoHyphens/>
              <w:autoSpaceDE w:val="0"/>
              <w:autoSpaceDN w:val="0"/>
              <w:adjustRightInd w:val="0"/>
              <w:ind w:left="0"/>
              <w:jc w:val="center"/>
              <w:rPr>
                <w:sz w:val="20"/>
              </w:rPr>
            </w:pPr>
          </w:p>
        </w:tc>
        <w:tc>
          <w:tcPr>
            <w:tcW w:w="1253" w:type="pct"/>
          </w:tcPr>
          <w:p w:rsidR="00AD6C06" w:rsidRPr="00AD6C06" w:rsidRDefault="00AD6C06" w:rsidP="00AD6C06">
            <w:pPr>
              <w:pStyle w:val="affc"/>
              <w:widowControl w:val="0"/>
              <w:suppressAutoHyphens/>
              <w:autoSpaceDE w:val="0"/>
              <w:autoSpaceDN w:val="0"/>
              <w:adjustRightInd w:val="0"/>
              <w:ind w:left="0"/>
              <w:rPr>
                <w:sz w:val="20"/>
              </w:rPr>
            </w:pPr>
          </w:p>
        </w:tc>
        <w:tc>
          <w:tcPr>
            <w:tcW w:w="885" w:type="pct"/>
          </w:tcPr>
          <w:p w:rsidR="00AD6C06" w:rsidRPr="00AD6C06" w:rsidRDefault="00AD6C06" w:rsidP="00AD6C06">
            <w:pPr>
              <w:pStyle w:val="affc"/>
              <w:widowControl w:val="0"/>
              <w:suppressAutoHyphens/>
              <w:autoSpaceDE w:val="0"/>
              <w:autoSpaceDN w:val="0"/>
              <w:adjustRightInd w:val="0"/>
              <w:ind w:left="0"/>
              <w:rPr>
                <w:sz w:val="20"/>
              </w:rPr>
            </w:pPr>
          </w:p>
        </w:tc>
      </w:tr>
      <w:tr w:rsidR="00AD6C06" w:rsidRPr="00AD6C06" w:rsidTr="00AD6C06">
        <w:trPr>
          <w:trHeight w:val="277"/>
        </w:trPr>
        <w:tc>
          <w:tcPr>
            <w:tcW w:w="649"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2</w:t>
            </w:r>
          </w:p>
        </w:tc>
        <w:tc>
          <w:tcPr>
            <w:tcW w:w="1401"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8-квартирный жилой дом</w:t>
            </w:r>
          </w:p>
        </w:tc>
        <w:tc>
          <w:tcPr>
            <w:tcW w:w="812" w:type="pct"/>
          </w:tcPr>
          <w:p w:rsidR="00AD6C06" w:rsidRPr="00AD6C06" w:rsidRDefault="00AD6C06" w:rsidP="00AD6C06">
            <w:pPr>
              <w:pStyle w:val="affc"/>
              <w:widowControl w:val="0"/>
              <w:suppressAutoHyphens/>
              <w:autoSpaceDE w:val="0"/>
              <w:autoSpaceDN w:val="0"/>
              <w:adjustRightInd w:val="0"/>
              <w:ind w:left="0"/>
              <w:jc w:val="center"/>
              <w:rPr>
                <w:sz w:val="20"/>
              </w:rPr>
            </w:pPr>
            <w:r w:rsidRPr="00AD6C06">
              <w:rPr>
                <w:sz w:val="20"/>
              </w:rPr>
              <w:t>1</w:t>
            </w:r>
          </w:p>
        </w:tc>
        <w:tc>
          <w:tcPr>
            <w:tcW w:w="1253"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Площадь жилого здания, кв. м</w:t>
            </w:r>
          </w:p>
        </w:tc>
        <w:tc>
          <w:tcPr>
            <w:tcW w:w="885"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387</w:t>
            </w:r>
          </w:p>
        </w:tc>
      </w:tr>
      <w:tr w:rsidR="00AD6C06" w:rsidRPr="00AD6C06" w:rsidTr="00AD6C06">
        <w:trPr>
          <w:trHeight w:val="468"/>
        </w:trPr>
        <w:tc>
          <w:tcPr>
            <w:tcW w:w="649"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3 и 4</w:t>
            </w:r>
          </w:p>
        </w:tc>
        <w:tc>
          <w:tcPr>
            <w:tcW w:w="1401"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133-квартирный жилой дом</w:t>
            </w:r>
          </w:p>
        </w:tc>
        <w:tc>
          <w:tcPr>
            <w:tcW w:w="812" w:type="pct"/>
          </w:tcPr>
          <w:p w:rsidR="00AD6C06" w:rsidRPr="00AD6C06" w:rsidRDefault="00AD6C06" w:rsidP="00AD6C06">
            <w:pPr>
              <w:pStyle w:val="affc"/>
              <w:widowControl w:val="0"/>
              <w:suppressAutoHyphens/>
              <w:autoSpaceDE w:val="0"/>
              <w:autoSpaceDN w:val="0"/>
              <w:adjustRightInd w:val="0"/>
              <w:ind w:left="0"/>
              <w:jc w:val="center"/>
              <w:rPr>
                <w:sz w:val="20"/>
              </w:rPr>
            </w:pPr>
            <w:r w:rsidRPr="00AD6C06">
              <w:rPr>
                <w:sz w:val="20"/>
              </w:rPr>
              <w:t>9 - 10</w:t>
            </w:r>
          </w:p>
        </w:tc>
        <w:tc>
          <w:tcPr>
            <w:tcW w:w="1253"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 xml:space="preserve">Общая площадь, </w:t>
            </w:r>
            <w:proofErr w:type="spellStart"/>
            <w:proofErr w:type="gramStart"/>
            <w:r w:rsidRPr="00AD6C06">
              <w:rPr>
                <w:sz w:val="20"/>
              </w:rPr>
              <w:t>кв.м</w:t>
            </w:r>
            <w:proofErr w:type="spellEnd"/>
            <w:proofErr w:type="gramEnd"/>
            <w:r w:rsidRPr="00AD6C06">
              <w:rPr>
                <w:sz w:val="20"/>
              </w:rPr>
              <w:t xml:space="preserve"> </w:t>
            </w:r>
          </w:p>
          <w:p w:rsidR="00AD6C06" w:rsidRPr="00AD6C06" w:rsidRDefault="00AD6C06" w:rsidP="00AD6C06">
            <w:pPr>
              <w:pStyle w:val="affc"/>
              <w:widowControl w:val="0"/>
              <w:suppressAutoHyphens/>
              <w:autoSpaceDE w:val="0"/>
              <w:autoSpaceDN w:val="0"/>
              <w:adjustRightInd w:val="0"/>
              <w:ind w:left="0"/>
              <w:rPr>
                <w:sz w:val="20"/>
              </w:rPr>
            </w:pPr>
          </w:p>
        </w:tc>
        <w:tc>
          <w:tcPr>
            <w:tcW w:w="885"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5800</w:t>
            </w:r>
          </w:p>
        </w:tc>
      </w:tr>
      <w:tr w:rsidR="00AD6C06" w:rsidRPr="00AD6C06" w:rsidTr="00AD6C06">
        <w:trPr>
          <w:trHeight w:val="519"/>
        </w:trPr>
        <w:tc>
          <w:tcPr>
            <w:tcW w:w="649"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5</w:t>
            </w:r>
          </w:p>
        </w:tc>
        <w:tc>
          <w:tcPr>
            <w:tcW w:w="1401"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100-квартирный жилой дом</w:t>
            </w:r>
          </w:p>
        </w:tc>
        <w:tc>
          <w:tcPr>
            <w:tcW w:w="812" w:type="pct"/>
          </w:tcPr>
          <w:p w:rsidR="00AD6C06" w:rsidRPr="00AD6C06" w:rsidRDefault="00AD6C06" w:rsidP="00AD6C06">
            <w:pPr>
              <w:pStyle w:val="affc"/>
              <w:widowControl w:val="0"/>
              <w:suppressAutoHyphens/>
              <w:autoSpaceDE w:val="0"/>
              <w:autoSpaceDN w:val="0"/>
              <w:adjustRightInd w:val="0"/>
              <w:ind w:left="0"/>
              <w:jc w:val="center"/>
              <w:rPr>
                <w:sz w:val="20"/>
              </w:rPr>
            </w:pPr>
            <w:r w:rsidRPr="00AD6C06">
              <w:rPr>
                <w:sz w:val="20"/>
              </w:rPr>
              <w:t>5</w:t>
            </w:r>
          </w:p>
        </w:tc>
        <w:tc>
          <w:tcPr>
            <w:tcW w:w="1253"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 xml:space="preserve">Общая площадь, </w:t>
            </w:r>
            <w:proofErr w:type="spellStart"/>
            <w:proofErr w:type="gramStart"/>
            <w:r w:rsidRPr="00AD6C06">
              <w:rPr>
                <w:sz w:val="20"/>
              </w:rPr>
              <w:t>кв.м</w:t>
            </w:r>
            <w:proofErr w:type="spellEnd"/>
            <w:proofErr w:type="gramEnd"/>
            <w:r w:rsidRPr="00AD6C06">
              <w:rPr>
                <w:sz w:val="20"/>
              </w:rPr>
              <w:t xml:space="preserve"> </w:t>
            </w:r>
          </w:p>
        </w:tc>
        <w:tc>
          <w:tcPr>
            <w:tcW w:w="885"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5260</w:t>
            </w:r>
          </w:p>
        </w:tc>
      </w:tr>
      <w:tr w:rsidR="00AD6C06" w:rsidRPr="00AD6C06" w:rsidTr="00AD6C06">
        <w:trPr>
          <w:trHeight w:val="416"/>
        </w:trPr>
        <w:tc>
          <w:tcPr>
            <w:tcW w:w="649"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6</w:t>
            </w:r>
          </w:p>
        </w:tc>
        <w:tc>
          <w:tcPr>
            <w:tcW w:w="1401"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60-квартирный жилой дом</w:t>
            </w:r>
          </w:p>
        </w:tc>
        <w:tc>
          <w:tcPr>
            <w:tcW w:w="812" w:type="pct"/>
          </w:tcPr>
          <w:p w:rsidR="00AD6C06" w:rsidRPr="00AD6C06" w:rsidRDefault="00AD6C06" w:rsidP="00AD6C06">
            <w:pPr>
              <w:pStyle w:val="affc"/>
              <w:widowControl w:val="0"/>
              <w:suppressAutoHyphens/>
              <w:autoSpaceDE w:val="0"/>
              <w:autoSpaceDN w:val="0"/>
              <w:adjustRightInd w:val="0"/>
              <w:ind w:left="0"/>
              <w:jc w:val="center"/>
              <w:rPr>
                <w:sz w:val="20"/>
              </w:rPr>
            </w:pPr>
            <w:r w:rsidRPr="00AD6C06">
              <w:rPr>
                <w:sz w:val="20"/>
              </w:rPr>
              <w:t>5</w:t>
            </w:r>
          </w:p>
        </w:tc>
        <w:tc>
          <w:tcPr>
            <w:tcW w:w="1253"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 xml:space="preserve">Общая площадь, </w:t>
            </w:r>
            <w:proofErr w:type="spellStart"/>
            <w:proofErr w:type="gramStart"/>
            <w:r w:rsidRPr="00AD6C06">
              <w:rPr>
                <w:sz w:val="20"/>
              </w:rPr>
              <w:t>кв.м</w:t>
            </w:r>
            <w:proofErr w:type="spellEnd"/>
            <w:proofErr w:type="gramEnd"/>
          </w:p>
        </w:tc>
        <w:tc>
          <w:tcPr>
            <w:tcW w:w="885"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3250</w:t>
            </w:r>
          </w:p>
        </w:tc>
      </w:tr>
      <w:tr w:rsidR="00AD6C06" w:rsidRPr="00AD6C06" w:rsidTr="00AD6C06">
        <w:trPr>
          <w:trHeight w:val="472"/>
        </w:trPr>
        <w:tc>
          <w:tcPr>
            <w:tcW w:w="649"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7</w:t>
            </w:r>
          </w:p>
        </w:tc>
        <w:tc>
          <w:tcPr>
            <w:tcW w:w="1401"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80-квартирный жилой дом</w:t>
            </w:r>
          </w:p>
        </w:tc>
        <w:tc>
          <w:tcPr>
            <w:tcW w:w="812" w:type="pct"/>
          </w:tcPr>
          <w:p w:rsidR="00AD6C06" w:rsidRPr="00AD6C06" w:rsidRDefault="00AD6C06" w:rsidP="00AD6C06">
            <w:pPr>
              <w:pStyle w:val="affc"/>
              <w:widowControl w:val="0"/>
              <w:suppressAutoHyphens/>
              <w:autoSpaceDE w:val="0"/>
              <w:autoSpaceDN w:val="0"/>
              <w:adjustRightInd w:val="0"/>
              <w:ind w:left="0"/>
              <w:jc w:val="center"/>
              <w:rPr>
                <w:sz w:val="20"/>
              </w:rPr>
            </w:pPr>
            <w:r w:rsidRPr="00AD6C06">
              <w:rPr>
                <w:sz w:val="20"/>
              </w:rPr>
              <w:t>5</w:t>
            </w:r>
          </w:p>
        </w:tc>
        <w:tc>
          <w:tcPr>
            <w:tcW w:w="1253"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 xml:space="preserve">Общая площадь, </w:t>
            </w:r>
            <w:proofErr w:type="spellStart"/>
            <w:proofErr w:type="gramStart"/>
            <w:r w:rsidRPr="00AD6C06">
              <w:rPr>
                <w:sz w:val="20"/>
              </w:rPr>
              <w:t>кв.м</w:t>
            </w:r>
            <w:proofErr w:type="spellEnd"/>
            <w:proofErr w:type="gramEnd"/>
          </w:p>
        </w:tc>
        <w:tc>
          <w:tcPr>
            <w:tcW w:w="885"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3560</w:t>
            </w:r>
          </w:p>
        </w:tc>
      </w:tr>
      <w:tr w:rsidR="00AD6C06" w:rsidRPr="00AD6C06" w:rsidTr="00AD6C06">
        <w:trPr>
          <w:trHeight w:val="522"/>
        </w:trPr>
        <w:tc>
          <w:tcPr>
            <w:tcW w:w="649"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8</w:t>
            </w:r>
          </w:p>
        </w:tc>
        <w:tc>
          <w:tcPr>
            <w:tcW w:w="1401"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200-квартирный жилой дом</w:t>
            </w:r>
          </w:p>
        </w:tc>
        <w:tc>
          <w:tcPr>
            <w:tcW w:w="812" w:type="pct"/>
          </w:tcPr>
          <w:p w:rsidR="00AD6C06" w:rsidRPr="00AD6C06" w:rsidRDefault="00AD6C06" w:rsidP="00AD6C06">
            <w:pPr>
              <w:pStyle w:val="affc"/>
              <w:widowControl w:val="0"/>
              <w:suppressAutoHyphens/>
              <w:autoSpaceDE w:val="0"/>
              <w:autoSpaceDN w:val="0"/>
              <w:adjustRightInd w:val="0"/>
              <w:ind w:left="0"/>
              <w:jc w:val="center"/>
              <w:rPr>
                <w:sz w:val="20"/>
              </w:rPr>
            </w:pPr>
            <w:r w:rsidRPr="00AD6C06">
              <w:rPr>
                <w:sz w:val="20"/>
              </w:rPr>
              <w:t>10</w:t>
            </w:r>
          </w:p>
        </w:tc>
        <w:tc>
          <w:tcPr>
            <w:tcW w:w="1253"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 xml:space="preserve">Общая площадь, </w:t>
            </w:r>
            <w:proofErr w:type="spellStart"/>
            <w:proofErr w:type="gramStart"/>
            <w:r w:rsidRPr="00AD6C06">
              <w:rPr>
                <w:sz w:val="20"/>
              </w:rPr>
              <w:t>кв.м</w:t>
            </w:r>
            <w:proofErr w:type="spellEnd"/>
            <w:proofErr w:type="gramEnd"/>
          </w:p>
        </w:tc>
        <w:tc>
          <w:tcPr>
            <w:tcW w:w="885"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6870</w:t>
            </w:r>
          </w:p>
        </w:tc>
      </w:tr>
      <w:tr w:rsidR="00AD6C06" w:rsidRPr="00AD6C06" w:rsidTr="00AD6C06">
        <w:trPr>
          <w:trHeight w:val="558"/>
        </w:trPr>
        <w:tc>
          <w:tcPr>
            <w:tcW w:w="649"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9и10</w:t>
            </w:r>
          </w:p>
        </w:tc>
        <w:tc>
          <w:tcPr>
            <w:tcW w:w="1401"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89-квартирный жилой дом</w:t>
            </w:r>
          </w:p>
        </w:tc>
        <w:tc>
          <w:tcPr>
            <w:tcW w:w="812" w:type="pct"/>
          </w:tcPr>
          <w:p w:rsidR="00AD6C06" w:rsidRPr="00AD6C06" w:rsidRDefault="00AD6C06" w:rsidP="00AD6C06">
            <w:pPr>
              <w:pStyle w:val="affc"/>
              <w:widowControl w:val="0"/>
              <w:suppressAutoHyphens/>
              <w:autoSpaceDE w:val="0"/>
              <w:autoSpaceDN w:val="0"/>
              <w:adjustRightInd w:val="0"/>
              <w:ind w:left="0"/>
              <w:jc w:val="center"/>
              <w:rPr>
                <w:sz w:val="20"/>
              </w:rPr>
            </w:pPr>
            <w:r w:rsidRPr="00AD6C06">
              <w:rPr>
                <w:sz w:val="20"/>
              </w:rPr>
              <w:t>5-9</w:t>
            </w:r>
          </w:p>
        </w:tc>
        <w:tc>
          <w:tcPr>
            <w:tcW w:w="1253"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Площадь жилого здания, кв. м</w:t>
            </w:r>
          </w:p>
        </w:tc>
        <w:tc>
          <w:tcPr>
            <w:tcW w:w="885"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3762</w:t>
            </w:r>
          </w:p>
        </w:tc>
      </w:tr>
      <w:tr w:rsidR="00AD6C06" w:rsidRPr="00AD6C06" w:rsidTr="00AD6C06">
        <w:trPr>
          <w:trHeight w:val="552"/>
        </w:trPr>
        <w:tc>
          <w:tcPr>
            <w:tcW w:w="649"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20</w:t>
            </w:r>
          </w:p>
        </w:tc>
        <w:tc>
          <w:tcPr>
            <w:tcW w:w="1401"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Индивидуальный жилой дом</w:t>
            </w:r>
          </w:p>
        </w:tc>
        <w:tc>
          <w:tcPr>
            <w:tcW w:w="812" w:type="pct"/>
          </w:tcPr>
          <w:p w:rsidR="00AD6C06" w:rsidRPr="00AD6C06" w:rsidRDefault="00AD6C06" w:rsidP="00AD6C06">
            <w:pPr>
              <w:pStyle w:val="affc"/>
              <w:widowControl w:val="0"/>
              <w:suppressAutoHyphens/>
              <w:autoSpaceDE w:val="0"/>
              <w:autoSpaceDN w:val="0"/>
              <w:adjustRightInd w:val="0"/>
              <w:ind w:left="0"/>
              <w:jc w:val="center"/>
              <w:rPr>
                <w:sz w:val="20"/>
              </w:rPr>
            </w:pPr>
            <w:r w:rsidRPr="00AD6C06">
              <w:rPr>
                <w:sz w:val="20"/>
              </w:rPr>
              <w:t>1</w:t>
            </w:r>
          </w:p>
        </w:tc>
        <w:tc>
          <w:tcPr>
            <w:tcW w:w="1253" w:type="pct"/>
          </w:tcPr>
          <w:p w:rsidR="00AD6C06" w:rsidRPr="00AD6C06" w:rsidRDefault="00AD6C06" w:rsidP="00AD6C06">
            <w:pPr>
              <w:pStyle w:val="affc"/>
              <w:widowControl w:val="0"/>
              <w:suppressAutoHyphens/>
              <w:autoSpaceDE w:val="0"/>
              <w:autoSpaceDN w:val="0"/>
              <w:adjustRightInd w:val="0"/>
              <w:ind w:left="0"/>
              <w:rPr>
                <w:sz w:val="20"/>
              </w:rPr>
            </w:pPr>
          </w:p>
        </w:tc>
        <w:tc>
          <w:tcPr>
            <w:tcW w:w="885" w:type="pct"/>
          </w:tcPr>
          <w:p w:rsidR="00AD6C06" w:rsidRPr="00AD6C06" w:rsidRDefault="00AD6C06" w:rsidP="00AD6C06">
            <w:pPr>
              <w:pStyle w:val="affc"/>
              <w:widowControl w:val="0"/>
              <w:suppressAutoHyphens/>
              <w:autoSpaceDE w:val="0"/>
              <w:autoSpaceDN w:val="0"/>
              <w:adjustRightInd w:val="0"/>
              <w:ind w:left="0"/>
              <w:rPr>
                <w:sz w:val="20"/>
              </w:rPr>
            </w:pPr>
          </w:p>
        </w:tc>
      </w:tr>
      <w:tr w:rsidR="00AD6C06" w:rsidRPr="00AD6C06" w:rsidTr="00AD6C06">
        <w:trPr>
          <w:trHeight w:val="276"/>
        </w:trPr>
        <w:tc>
          <w:tcPr>
            <w:tcW w:w="649"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11</w:t>
            </w:r>
          </w:p>
        </w:tc>
        <w:tc>
          <w:tcPr>
            <w:tcW w:w="1401"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Кафе</w:t>
            </w:r>
          </w:p>
        </w:tc>
        <w:tc>
          <w:tcPr>
            <w:tcW w:w="812" w:type="pct"/>
          </w:tcPr>
          <w:p w:rsidR="00AD6C06" w:rsidRPr="00AD6C06" w:rsidRDefault="00AD6C06" w:rsidP="00AD6C06">
            <w:pPr>
              <w:pStyle w:val="affc"/>
              <w:widowControl w:val="0"/>
              <w:suppressAutoHyphens/>
              <w:autoSpaceDE w:val="0"/>
              <w:autoSpaceDN w:val="0"/>
              <w:adjustRightInd w:val="0"/>
              <w:ind w:left="0"/>
              <w:jc w:val="center"/>
              <w:rPr>
                <w:sz w:val="20"/>
              </w:rPr>
            </w:pPr>
            <w:r w:rsidRPr="00AD6C06">
              <w:rPr>
                <w:sz w:val="20"/>
              </w:rPr>
              <w:t>3</w:t>
            </w:r>
          </w:p>
        </w:tc>
        <w:tc>
          <w:tcPr>
            <w:tcW w:w="1253"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Посадочных мест</w:t>
            </w:r>
          </w:p>
        </w:tc>
        <w:tc>
          <w:tcPr>
            <w:tcW w:w="885"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50</w:t>
            </w:r>
          </w:p>
        </w:tc>
      </w:tr>
      <w:tr w:rsidR="00AD6C06" w:rsidRPr="00AD6C06" w:rsidTr="00AD6C06">
        <w:trPr>
          <w:trHeight w:val="564"/>
        </w:trPr>
        <w:tc>
          <w:tcPr>
            <w:tcW w:w="649"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12</w:t>
            </w:r>
          </w:p>
        </w:tc>
        <w:tc>
          <w:tcPr>
            <w:tcW w:w="1401"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Производственные строения</w:t>
            </w:r>
          </w:p>
        </w:tc>
        <w:tc>
          <w:tcPr>
            <w:tcW w:w="812" w:type="pct"/>
          </w:tcPr>
          <w:p w:rsidR="00AD6C06" w:rsidRPr="00AD6C06" w:rsidRDefault="00AD6C06" w:rsidP="00AD6C06">
            <w:pPr>
              <w:pStyle w:val="affc"/>
              <w:widowControl w:val="0"/>
              <w:suppressAutoHyphens/>
              <w:autoSpaceDE w:val="0"/>
              <w:autoSpaceDN w:val="0"/>
              <w:adjustRightInd w:val="0"/>
              <w:ind w:left="0"/>
              <w:jc w:val="center"/>
              <w:rPr>
                <w:sz w:val="20"/>
              </w:rPr>
            </w:pPr>
            <w:r w:rsidRPr="00AD6C06">
              <w:rPr>
                <w:sz w:val="20"/>
              </w:rPr>
              <w:t>-</w:t>
            </w:r>
          </w:p>
        </w:tc>
        <w:tc>
          <w:tcPr>
            <w:tcW w:w="1253"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 xml:space="preserve">Площадь застройки, </w:t>
            </w:r>
            <w:proofErr w:type="spellStart"/>
            <w:proofErr w:type="gramStart"/>
            <w:r w:rsidRPr="00AD6C06">
              <w:rPr>
                <w:sz w:val="20"/>
              </w:rPr>
              <w:t>кв.м</w:t>
            </w:r>
            <w:proofErr w:type="spellEnd"/>
            <w:proofErr w:type="gramEnd"/>
          </w:p>
        </w:tc>
        <w:tc>
          <w:tcPr>
            <w:tcW w:w="885"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1238</w:t>
            </w:r>
          </w:p>
        </w:tc>
      </w:tr>
      <w:tr w:rsidR="00AD6C06" w:rsidRPr="00AD6C06" w:rsidTr="00AD6C06">
        <w:trPr>
          <w:trHeight w:val="470"/>
        </w:trPr>
        <w:tc>
          <w:tcPr>
            <w:tcW w:w="649"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13</w:t>
            </w:r>
          </w:p>
        </w:tc>
        <w:tc>
          <w:tcPr>
            <w:tcW w:w="1401"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Подземное сооружение (гараж)</w:t>
            </w:r>
          </w:p>
        </w:tc>
        <w:tc>
          <w:tcPr>
            <w:tcW w:w="812" w:type="pct"/>
          </w:tcPr>
          <w:p w:rsidR="00AD6C06" w:rsidRPr="00AD6C06" w:rsidRDefault="00AD6C06" w:rsidP="00AD6C06">
            <w:pPr>
              <w:pStyle w:val="affc"/>
              <w:widowControl w:val="0"/>
              <w:suppressAutoHyphens/>
              <w:autoSpaceDE w:val="0"/>
              <w:autoSpaceDN w:val="0"/>
              <w:adjustRightInd w:val="0"/>
              <w:ind w:left="0"/>
              <w:jc w:val="center"/>
              <w:rPr>
                <w:sz w:val="20"/>
              </w:rPr>
            </w:pPr>
            <w:r w:rsidRPr="00AD6C06">
              <w:rPr>
                <w:sz w:val="20"/>
              </w:rPr>
              <w:t>1</w:t>
            </w:r>
          </w:p>
        </w:tc>
        <w:tc>
          <w:tcPr>
            <w:tcW w:w="1253"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 xml:space="preserve">Общая площадь, </w:t>
            </w:r>
            <w:proofErr w:type="spellStart"/>
            <w:proofErr w:type="gramStart"/>
            <w:r w:rsidRPr="00AD6C06">
              <w:rPr>
                <w:sz w:val="20"/>
              </w:rPr>
              <w:t>кв.м</w:t>
            </w:r>
            <w:proofErr w:type="spellEnd"/>
            <w:proofErr w:type="gramEnd"/>
          </w:p>
          <w:p w:rsidR="00AD6C06" w:rsidRPr="00AD6C06" w:rsidRDefault="00AD6C06" w:rsidP="00AD6C06">
            <w:pPr>
              <w:pStyle w:val="affc"/>
              <w:widowControl w:val="0"/>
              <w:suppressAutoHyphens/>
              <w:autoSpaceDE w:val="0"/>
              <w:autoSpaceDN w:val="0"/>
              <w:adjustRightInd w:val="0"/>
              <w:ind w:left="0"/>
              <w:rPr>
                <w:sz w:val="20"/>
              </w:rPr>
            </w:pPr>
            <w:r w:rsidRPr="00AD6C06">
              <w:rPr>
                <w:sz w:val="20"/>
              </w:rPr>
              <w:t>мест</w:t>
            </w:r>
          </w:p>
        </w:tc>
        <w:tc>
          <w:tcPr>
            <w:tcW w:w="885"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785</w:t>
            </w:r>
          </w:p>
          <w:p w:rsidR="00AD6C06" w:rsidRPr="00AD6C06" w:rsidRDefault="00AD6C06" w:rsidP="00AD6C06">
            <w:pPr>
              <w:pStyle w:val="affc"/>
              <w:widowControl w:val="0"/>
              <w:suppressAutoHyphens/>
              <w:autoSpaceDE w:val="0"/>
              <w:autoSpaceDN w:val="0"/>
              <w:adjustRightInd w:val="0"/>
              <w:ind w:left="0"/>
              <w:rPr>
                <w:sz w:val="20"/>
              </w:rPr>
            </w:pPr>
            <w:r w:rsidRPr="00AD6C06">
              <w:rPr>
                <w:sz w:val="20"/>
              </w:rPr>
              <w:t>24</w:t>
            </w:r>
          </w:p>
        </w:tc>
      </w:tr>
      <w:tr w:rsidR="00AD6C06" w:rsidRPr="00AD6C06" w:rsidTr="00AD6C06">
        <w:trPr>
          <w:trHeight w:val="392"/>
        </w:trPr>
        <w:tc>
          <w:tcPr>
            <w:tcW w:w="649"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14</w:t>
            </w:r>
          </w:p>
        </w:tc>
        <w:tc>
          <w:tcPr>
            <w:tcW w:w="1401"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Индивидуальные гаражи</w:t>
            </w:r>
          </w:p>
        </w:tc>
        <w:tc>
          <w:tcPr>
            <w:tcW w:w="812" w:type="pct"/>
          </w:tcPr>
          <w:p w:rsidR="00AD6C06" w:rsidRPr="00AD6C06" w:rsidRDefault="00AD6C06" w:rsidP="00AD6C06">
            <w:pPr>
              <w:pStyle w:val="affc"/>
              <w:widowControl w:val="0"/>
              <w:suppressAutoHyphens/>
              <w:autoSpaceDE w:val="0"/>
              <w:autoSpaceDN w:val="0"/>
              <w:adjustRightInd w:val="0"/>
              <w:ind w:left="0"/>
              <w:jc w:val="center"/>
              <w:rPr>
                <w:sz w:val="20"/>
              </w:rPr>
            </w:pPr>
            <w:r w:rsidRPr="00AD6C06">
              <w:rPr>
                <w:sz w:val="20"/>
              </w:rPr>
              <w:t>1-2</w:t>
            </w:r>
          </w:p>
        </w:tc>
        <w:tc>
          <w:tcPr>
            <w:tcW w:w="1253" w:type="pct"/>
          </w:tcPr>
          <w:p w:rsidR="00AD6C06" w:rsidRPr="00AD6C06" w:rsidRDefault="00AD6C06" w:rsidP="00AD6C06">
            <w:pPr>
              <w:pStyle w:val="affc"/>
              <w:widowControl w:val="0"/>
              <w:suppressAutoHyphens/>
              <w:autoSpaceDE w:val="0"/>
              <w:autoSpaceDN w:val="0"/>
              <w:adjustRightInd w:val="0"/>
              <w:ind w:left="0"/>
              <w:rPr>
                <w:sz w:val="20"/>
              </w:rPr>
            </w:pPr>
          </w:p>
        </w:tc>
        <w:tc>
          <w:tcPr>
            <w:tcW w:w="885" w:type="pct"/>
          </w:tcPr>
          <w:p w:rsidR="00AD6C06" w:rsidRPr="00AD6C06" w:rsidRDefault="00AD6C06" w:rsidP="00AD6C06">
            <w:pPr>
              <w:pStyle w:val="affc"/>
              <w:widowControl w:val="0"/>
              <w:suppressAutoHyphens/>
              <w:autoSpaceDE w:val="0"/>
              <w:autoSpaceDN w:val="0"/>
              <w:adjustRightInd w:val="0"/>
              <w:ind w:left="0"/>
              <w:rPr>
                <w:sz w:val="20"/>
              </w:rPr>
            </w:pPr>
          </w:p>
        </w:tc>
      </w:tr>
      <w:tr w:rsidR="00AD6C06" w:rsidRPr="00AD6C06" w:rsidTr="00AD6C06">
        <w:trPr>
          <w:trHeight w:val="554"/>
        </w:trPr>
        <w:tc>
          <w:tcPr>
            <w:tcW w:w="649"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15</w:t>
            </w:r>
          </w:p>
        </w:tc>
        <w:tc>
          <w:tcPr>
            <w:tcW w:w="1401"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Трансформаторная подстанция</w:t>
            </w:r>
          </w:p>
        </w:tc>
        <w:tc>
          <w:tcPr>
            <w:tcW w:w="812" w:type="pct"/>
          </w:tcPr>
          <w:p w:rsidR="00AD6C06" w:rsidRPr="00AD6C06" w:rsidRDefault="00AD6C06" w:rsidP="00AD6C06">
            <w:pPr>
              <w:pStyle w:val="affc"/>
              <w:widowControl w:val="0"/>
              <w:suppressAutoHyphens/>
              <w:autoSpaceDE w:val="0"/>
              <w:autoSpaceDN w:val="0"/>
              <w:adjustRightInd w:val="0"/>
              <w:ind w:left="0"/>
              <w:jc w:val="center"/>
              <w:rPr>
                <w:sz w:val="20"/>
              </w:rPr>
            </w:pPr>
            <w:r w:rsidRPr="00AD6C06">
              <w:rPr>
                <w:sz w:val="20"/>
              </w:rPr>
              <w:t>1</w:t>
            </w:r>
          </w:p>
        </w:tc>
        <w:tc>
          <w:tcPr>
            <w:tcW w:w="1253" w:type="pct"/>
          </w:tcPr>
          <w:p w:rsidR="00AD6C06" w:rsidRPr="00AD6C06" w:rsidRDefault="00AD6C06" w:rsidP="00AD6C06">
            <w:pPr>
              <w:pStyle w:val="affc"/>
              <w:widowControl w:val="0"/>
              <w:suppressAutoHyphens/>
              <w:autoSpaceDE w:val="0"/>
              <w:autoSpaceDN w:val="0"/>
              <w:adjustRightInd w:val="0"/>
              <w:ind w:left="0"/>
              <w:rPr>
                <w:sz w:val="20"/>
              </w:rPr>
            </w:pPr>
          </w:p>
        </w:tc>
        <w:tc>
          <w:tcPr>
            <w:tcW w:w="885" w:type="pct"/>
          </w:tcPr>
          <w:p w:rsidR="00AD6C06" w:rsidRPr="00AD6C06" w:rsidRDefault="00AD6C06" w:rsidP="00AD6C06">
            <w:pPr>
              <w:pStyle w:val="affc"/>
              <w:widowControl w:val="0"/>
              <w:suppressAutoHyphens/>
              <w:autoSpaceDE w:val="0"/>
              <w:autoSpaceDN w:val="0"/>
              <w:adjustRightInd w:val="0"/>
              <w:ind w:left="0"/>
              <w:rPr>
                <w:sz w:val="20"/>
              </w:rPr>
            </w:pPr>
          </w:p>
        </w:tc>
      </w:tr>
      <w:tr w:rsidR="00AD6C06" w:rsidRPr="00AD6C06" w:rsidTr="00AD6C06">
        <w:trPr>
          <w:trHeight w:val="279"/>
        </w:trPr>
        <w:tc>
          <w:tcPr>
            <w:tcW w:w="649"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16</w:t>
            </w:r>
          </w:p>
        </w:tc>
        <w:tc>
          <w:tcPr>
            <w:tcW w:w="1401"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Насосная станция</w:t>
            </w:r>
          </w:p>
        </w:tc>
        <w:tc>
          <w:tcPr>
            <w:tcW w:w="812" w:type="pct"/>
          </w:tcPr>
          <w:p w:rsidR="00AD6C06" w:rsidRPr="00AD6C06" w:rsidRDefault="00AD6C06" w:rsidP="00AD6C06">
            <w:pPr>
              <w:pStyle w:val="affc"/>
              <w:widowControl w:val="0"/>
              <w:suppressAutoHyphens/>
              <w:autoSpaceDE w:val="0"/>
              <w:autoSpaceDN w:val="0"/>
              <w:adjustRightInd w:val="0"/>
              <w:ind w:left="0"/>
              <w:jc w:val="center"/>
              <w:rPr>
                <w:sz w:val="20"/>
              </w:rPr>
            </w:pPr>
            <w:r w:rsidRPr="00AD6C06">
              <w:rPr>
                <w:sz w:val="20"/>
              </w:rPr>
              <w:t>1</w:t>
            </w:r>
          </w:p>
        </w:tc>
        <w:tc>
          <w:tcPr>
            <w:tcW w:w="1253" w:type="pct"/>
          </w:tcPr>
          <w:p w:rsidR="00AD6C06" w:rsidRPr="00AD6C06" w:rsidRDefault="00AD6C06" w:rsidP="00AD6C06">
            <w:pPr>
              <w:pStyle w:val="affc"/>
              <w:widowControl w:val="0"/>
              <w:suppressAutoHyphens/>
              <w:autoSpaceDE w:val="0"/>
              <w:autoSpaceDN w:val="0"/>
              <w:adjustRightInd w:val="0"/>
              <w:ind w:left="0"/>
              <w:rPr>
                <w:sz w:val="20"/>
              </w:rPr>
            </w:pPr>
          </w:p>
        </w:tc>
        <w:tc>
          <w:tcPr>
            <w:tcW w:w="885" w:type="pct"/>
          </w:tcPr>
          <w:p w:rsidR="00AD6C06" w:rsidRPr="00AD6C06" w:rsidRDefault="00AD6C06" w:rsidP="00AD6C06">
            <w:pPr>
              <w:pStyle w:val="affc"/>
              <w:widowControl w:val="0"/>
              <w:suppressAutoHyphens/>
              <w:autoSpaceDE w:val="0"/>
              <w:autoSpaceDN w:val="0"/>
              <w:adjustRightInd w:val="0"/>
              <w:ind w:left="0"/>
              <w:rPr>
                <w:sz w:val="20"/>
              </w:rPr>
            </w:pPr>
          </w:p>
        </w:tc>
      </w:tr>
      <w:tr w:rsidR="00AD6C06" w:rsidRPr="00AD6C06" w:rsidTr="00AD6C06">
        <w:trPr>
          <w:trHeight w:val="552"/>
        </w:trPr>
        <w:tc>
          <w:tcPr>
            <w:tcW w:w="649"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 xml:space="preserve">18 </w:t>
            </w:r>
          </w:p>
        </w:tc>
        <w:tc>
          <w:tcPr>
            <w:tcW w:w="1401"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Административно-торговое здание</w:t>
            </w:r>
          </w:p>
        </w:tc>
        <w:tc>
          <w:tcPr>
            <w:tcW w:w="812" w:type="pct"/>
          </w:tcPr>
          <w:p w:rsidR="00AD6C06" w:rsidRPr="00AD6C06" w:rsidRDefault="00AD6C06" w:rsidP="00AD6C06">
            <w:pPr>
              <w:pStyle w:val="affc"/>
              <w:widowControl w:val="0"/>
              <w:suppressAutoHyphens/>
              <w:autoSpaceDE w:val="0"/>
              <w:autoSpaceDN w:val="0"/>
              <w:adjustRightInd w:val="0"/>
              <w:ind w:left="0"/>
              <w:jc w:val="center"/>
              <w:rPr>
                <w:sz w:val="20"/>
              </w:rPr>
            </w:pPr>
            <w:r w:rsidRPr="00AD6C06">
              <w:rPr>
                <w:sz w:val="20"/>
              </w:rPr>
              <w:t>2</w:t>
            </w:r>
          </w:p>
        </w:tc>
        <w:tc>
          <w:tcPr>
            <w:tcW w:w="1253"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 xml:space="preserve">Торговая площадь, </w:t>
            </w:r>
            <w:proofErr w:type="spellStart"/>
            <w:proofErr w:type="gramStart"/>
            <w:r w:rsidRPr="00AD6C06">
              <w:rPr>
                <w:sz w:val="20"/>
              </w:rPr>
              <w:t>кв.м</w:t>
            </w:r>
            <w:proofErr w:type="spellEnd"/>
            <w:proofErr w:type="gramEnd"/>
          </w:p>
        </w:tc>
        <w:tc>
          <w:tcPr>
            <w:tcW w:w="885"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200</w:t>
            </w:r>
          </w:p>
        </w:tc>
      </w:tr>
      <w:tr w:rsidR="00AD6C06" w:rsidRPr="00AD6C06" w:rsidTr="00AD6C06">
        <w:trPr>
          <w:trHeight w:val="418"/>
        </w:trPr>
        <w:tc>
          <w:tcPr>
            <w:tcW w:w="649"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19</w:t>
            </w:r>
          </w:p>
        </w:tc>
        <w:tc>
          <w:tcPr>
            <w:tcW w:w="1401"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Административное здание</w:t>
            </w:r>
          </w:p>
        </w:tc>
        <w:tc>
          <w:tcPr>
            <w:tcW w:w="812" w:type="pct"/>
          </w:tcPr>
          <w:p w:rsidR="00AD6C06" w:rsidRPr="00AD6C06" w:rsidRDefault="00AD6C06" w:rsidP="00AD6C06">
            <w:pPr>
              <w:pStyle w:val="affc"/>
              <w:widowControl w:val="0"/>
              <w:suppressAutoHyphens/>
              <w:autoSpaceDE w:val="0"/>
              <w:autoSpaceDN w:val="0"/>
              <w:adjustRightInd w:val="0"/>
              <w:ind w:left="0"/>
              <w:jc w:val="center"/>
              <w:rPr>
                <w:sz w:val="20"/>
              </w:rPr>
            </w:pPr>
            <w:r w:rsidRPr="00AD6C06">
              <w:rPr>
                <w:sz w:val="20"/>
              </w:rPr>
              <w:t>2</w:t>
            </w:r>
          </w:p>
        </w:tc>
        <w:tc>
          <w:tcPr>
            <w:tcW w:w="1253"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 xml:space="preserve">Общая площадь, </w:t>
            </w:r>
            <w:proofErr w:type="spellStart"/>
            <w:proofErr w:type="gramStart"/>
            <w:r w:rsidRPr="00AD6C06">
              <w:rPr>
                <w:sz w:val="20"/>
              </w:rPr>
              <w:t>кв.м</w:t>
            </w:r>
            <w:proofErr w:type="spellEnd"/>
            <w:proofErr w:type="gramEnd"/>
          </w:p>
        </w:tc>
        <w:tc>
          <w:tcPr>
            <w:tcW w:w="885" w:type="pct"/>
          </w:tcPr>
          <w:p w:rsidR="00AD6C06" w:rsidRPr="00AD6C06" w:rsidRDefault="00AD6C06" w:rsidP="00AD6C06">
            <w:pPr>
              <w:pStyle w:val="affc"/>
              <w:widowControl w:val="0"/>
              <w:suppressAutoHyphens/>
              <w:autoSpaceDE w:val="0"/>
              <w:autoSpaceDN w:val="0"/>
              <w:adjustRightInd w:val="0"/>
              <w:ind w:left="0"/>
              <w:rPr>
                <w:sz w:val="20"/>
              </w:rPr>
            </w:pPr>
            <w:r w:rsidRPr="00AD6C06">
              <w:rPr>
                <w:sz w:val="20"/>
              </w:rPr>
              <w:t>560</w:t>
            </w:r>
          </w:p>
        </w:tc>
      </w:tr>
    </w:tbl>
    <w:p w:rsidR="00AD6C06" w:rsidRPr="00AD6C06" w:rsidRDefault="00AD6C06" w:rsidP="00AD6C06">
      <w:pPr>
        <w:pStyle w:val="affc"/>
        <w:widowControl w:val="0"/>
        <w:shd w:val="clear" w:color="auto" w:fill="FFFFFF"/>
        <w:suppressAutoHyphens/>
        <w:ind w:left="1134" w:hanging="624"/>
        <w:rPr>
          <w:sz w:val="20"/>
        </w:rPr>
      </w:pPr>
    </w:p>
    <w:p w:rsidR="00AD6C06" w:rsidRPr="00AD6C06" w:rsidRDefault="00AD6C06" w:rsidP="00AD6C06">
      <w:pPr>
        <w:ind w:firstLine="510"/>
        <w:jc w:val="both"/>
        <w:rPr>
          <w:kern w:val="1"/>
          <w:sz w:val="20"/>
          <w:szCs w:val="20"/>
          <w:lang w:eastAsia="ar-SA"/>
        </w:rPr>
      </w:pPr>
      <w:r w:rsidRPr="00AD6C06">
        <w:rPr>
          <w:kern w:val="1"/>
          <w:sz w:val="20"/>
          <w:szCs w:val="20"/>
          <w:lang w:eastAsia="ar-SA"/>
        </w:rPr>
        <w:lastRenderedPageBreak/>
        <w:t>Согласно ПЗЗ г. Благовещенска минимально допустимая площадь озелененной территории земельных участков принята 15%.</w:t>
      </w:r>
    </w:p>
    <w:p w:rsidR="00AD6C06" w:rsidRPr="00AD6C06" w:rsidRDefault="00AD6C06" w:rsidP="00AD6C06">
      <w:pPr>
        <w:pStyle w:val="affc"/>
        <w:widowControl w:val="0"/>
        <w:shd w:val="clear" w:color="auto" w:fill="FFFFFF"/>
        <w:suppressAutoHyphens/>
        <w:ind w:left="1134" w:hanging="624"/>
        <w:rPr>
          <w:sz w:val="20"/>
        </w:rPr>
      </w:pPr>
    </w:p>
    <w:p w:rsidR="00AD6C06" w:rsidRPr="00AD6C06" w:rsidRDefault="00AD6C06" w:rsidP="00AD6C06">
      <w:pPr>
        <w:ind w:left="851" w:hanging="341"/>
        <w:jc w:val="center"/>
        <w:rPr>
          <w:rFonts w:eastAsia="Lucida Sans Unicode"/>
          <w:b/>
          <w:kern w:val="1"/>
          <w:sz w:val="20"/>
          <w:szCs w:val="20"/>
          <w:lang w:eastAsia="ar-SA"/>
        </w:rPr>
      </w:pPr>
      <w:proofErr w:type="gramStart"/>
      <w:r w:rsidRPr="00AD6C06">
        <w:rPr>
          <w:b/>
          <w:sz w:val="20"/>
          <w:szCs w:val="20"/>
        </w:rPr>
        <w:t>3.1.3  Параметры</w:t>
      </w:r>
      <w:proofErr w:type="gramEnd"/>
      <w:r w:rsidRPr="00AD6C06">
        <w:rPr>
          <w:b/>
          <w:sz w:val="20"/>
          <w:szCs w:val="20"/>
        </w:rPr>
        <w:t xml:space="preserve"> планируемого строительства системы транспортного обслуживания</w:t>
      </w:r>
    </w:p>
    <w:p w:rsidR="00AD6C06" w:rsidRPr="00AD6C06" w:rsidRDefault="00AD6C06" w:rsidP="00AD6C06">
      <w:pPr>
        <w:ind w:firstLine="510"/>
        <w:jc w:val="both"/>
        <w:rPr>
          <w:rFonts w:eastAsia="Lucida Sans Unicode"/>
          <w:b/>
          <w:kern w:val="1"/>
          <w:sz w:val="20"/>
          <w:szCs w:val="20"/>
          <w:lang w:eastAsia="ar-SA"/>
        </w:rPr>
      </w:pPr>
    </w:p>
    <w:p w:rsidR="00AD6C06" w:rsidRPr="00AD6C06" w:rsidRDefault="00AD6C06" w:rsidP="00AD6C06">
      <w:pPr>
        <w:ind w:firstLine="510"/>
        <w:jc w:val="center"/>
        <w:rPr>
          <w:b/>
          <w:kern w:val="1"/>
          <w:sz w:val="20"/>
          <w:szCs w:val="20"/>
        </w:rPr>
      </w:pPr>
      <w:r w:rsidRPr="00AD6C06">
        <w:rPr>
          <w:rFonts w:eastAsia="Lucida Sans Unicode"/>
          <w:b/>
          <w:kern w:val="1"/>
          <w:sz w:val="20"/>
          <w:szCs w:val="20"/>
          <w:lang w:eastAsia="ar-SA"/>
        </w:rPr>
        <w:t>Улично-дорожная сеть и транспортное обеспечение.</w:t>
      </w:r>
    </w:p>
    <w:p w:rsidR="00AD6C06" w:rsidRPr="00AD6C06" w:rsidRDefault="00AD6C06" w:rsidP="00AD6C06">
      <w:pPr>
        <w:ind w:firstLine="567"/>
        <w:jc w:val="both"/>
        <w:rPr>
          <w:sz w:val="20"/>
          <w:szCs w:val="20"/>
        </w:rPr>
      </w:pPr>
      <w:r w:rsidRPr="00AD6C06">
        <w:rPr>
          <w:sz w:val="20"/>
          <w:szCs w:val="20"/>
        </w:rPr>
        <w:t xml:space="preserve">Схема магистралей и транспорта проектируемого района – существующая, принята в соответствии с генеральным планом города. </w:t>
      </w:r>
    </w:p>
    <w:p w:rsidR="00AD6C06" w:rsidRPr="00AD6C06" w:rsidRDefault="00AD6C06" w:rsidP="00AD6C06">
      <w:pPr>
        <w:ind w:firstLine="567"/>
        <w:jc w:val="both"/>
        <w:rPr>
          <w:sz w:val="20"/>
          <w:szCs w:val="20"/>
        </w:rPr>
      </w:pPr>
      <w:r w:rsidRPr="00AD6C06">
        <w:rPr>
          <w:kern w:val="1"/>
          <w:sz w:val="20"/>
          <w:szCs w:val="20"/>
          <w:lang w:eastAsia="ar-SA"/>
        </w:rPr>
        <w:t>Улицы Горького и Калинина являются м</w:t>
      </w:r>
      <w:r w:rsidRPr="00AD6C06">
        <w:rPr>
          <w:sz w:val="20"/>
          <w:szCs w:val="20"/>
        </w:rPr>
        <w:t>агистральными улицами общегородского значения.</w:t>
      </w:r>
    </w:p>
    <w:p w:rsidR="00AD6C06" w:rsidRPr="00AD6C06" w:rsidRDefault="00AD6C06" w:rsidP="00AD6C06">
      <w:pPr>
        <w:ind w:firstLine="567"/>
        <w:jc w:val="both"/>
        <w:rPr>
          <w:sz w:val="20"/>
          <w:szCs w:val="20"/>
        </w:rPr>
      </w:pPr>
      <w:r w:rsidRPr="00AD6C06">
        <w:rPr>
          <w:sz w:val="20"/>
          <w:szCs w:val="20"/>
        </w:rPr>
        <w:t>Улица Комсомольская и переулок Крестьянский являются улицами в жилой застройке.</w:t>
      </w:r>
    </w:p>
    <w:p w:rsidR="00AD6C06" w:rsidRPr="00AD6C06" w:rsidRDefault="00AD6C06" w:rsidP="00AD6C06">
      <w:pPr>
        <w:ind w:firstLine="510"/>
        <w:jc w:val="both"/>
        <w:rPr>
          <w:sz w:val="20"/>
          <w:szCs w:val="20"/>
        </w:rPr>
      </w:pPr>
      <w:r w:rsidRPr="00AD6C06">
        <w:rPr>
          <w:sz w:val="20"/>
          <w:szCs w:val="20"/>
        </w:rPr>
        <w:t>Проезжие части улиц расположенных по периметру квартала 139 города Благовещенска имеет асфальтобетонное покрытие, покрытие проезжей части переулка Крестьянский имеет песчано-гравийное покрытие.</w:t>
      </w:r>
    </w:p>
    <w:p w:rsidR="00AD6C06" w:rsidRPr="00AD6C06" w:rsidRDefault="00AD6C06" w:rsidP="00AD6C06">
      <w:pPr>
        <w:ind w:firstLine="510"/>
        <w:jc w:val="both"/>
        <w:rPr>
          <w:b/>
          <w:bCs/>
          <w:kern w:val="1"/>
          <w:sz w:val="20"/>
          <w:szCs w:val="20"/>
          <w:lang w:eastAsia="ar-SA"/>
        </w:rPr>
      </w:pPr>
      <w:r w:rsidRPr="00AD6C06">
        <w:rPr>
          <w:kern w:val="1"/>
          <w:sz w:val="20"/>
          <w:szCs w:val="20"/>
          <w:lang w:eastAsia="ar-SA"/>
        </w:rPr>
        <w:t xml:space="preserve">Транспортное обслуживание территории в соответствии с ответом администрации города Благовещенска в пределах пешеходной доступности к организованным местам остановок транспорта общего пользования маршрутов №№  36, 2К, 9, 22, 28. Дальность пешеходных подходов до ближайшей остановки городского пассажирского транспорта не превышает 300 метров, что находится в пределах расчетного показателя НГП Благовещенска. Для обслуживания внутриквартальной территории имеется система проездов. </w:t>
      </w:r>
    </w:p>
    <w:p w:rsidR="00AD6C06" w:rsidRPr="00AD6C06" w:rsidRDefault="00AD6C06" w:rsidP="00AD6C06">
      <w:pPr>
        <w:ind w:firstLine="510"/>
        <w:jc w:val="both"/>
        <w:rPr>
          <w:kern w:val="1"/>
          <w:sz w:val="20"/>
          <w:szCs w:val="20"/>
          <w:lang w:eastAsia="ar-SA"/>
        </w:rPr>
      </w:pPr>
    </w:p>
    <w:p w:rsidR="00AD6C06" w:rsidRPr="00AD6C06" w:rsidRDefault="00AD6C06" w:rsidP="00AD6C06">
      <w:pPr>
        <w:ind w:left="1276" w:hanging="766"/>
        <w:jc w:val="center"/>
        <w:rPr>
          <w:rFonts w:eastAsia="Lucida Sans Unicode"/>
          <w:b/>
          <w:kern w:val="1"/>
          <w:sz w:val="20"/>
          <w:szCs w:val="20"/>
          <w:lang w:eastAsia="ar-SA"/>
        </w:rPr>
      </w:pPr>
      <w:r w:rsidRPr="00AD6C06">
        <w:rPr>
          <w:rFonts w:eastAsia="Lucida Sans Unicode"/>
          <w:b/>
          <w:kern w:val="1"/>
          <w:sz w:val="20"/>
          <w:szCs w:val="20"/>
          <w:lang w:eastAsia="ar-SA"/>
        </w:rPr>
        <w:t>Потребность в парковочных местах для автомобильного транспорта.</w:t>
      </w:r>
    </w:p>
    <w:p w:rsidR="00AD6C06" w:rsidRPr="00AD6C06" w:rsidRDefault="00AD6C06" w:rsidP="00AD6C06">
      <w:pPr>
        <w:ind w:left="1276" w:hanging="766"/>
        <w:jc w:val="both"/>
        <w:rPr>
          <w:rFonts w:eastAsia="Lucida Sans Unicode"/>
          <w:kern w:val="1"/>
          <w:sz w:val="20"/>
          <w:szCs w:val="20"/>
          <w:lang w:eastAsia="ar-SA"/>
        </w:rPr>
      </w:pPr>
    </w:p>
    <w:p w:rsidR="00AD6C06" w:rsidRPr="00AD6C06" w:rsidRDefault="00AD6C06" w:rsidP="00AD6C06">
      <w:pPr>
        <w:ind w:left="1276" w:hanging="766"/>
        <w:jc w:val="both"/>
        <w:rPr>
          <w:sz w:val="20"/>
          <w:szCs w:val="20"/>
        </w:rPr>
      </w:pPr>
      <w:r w:rsidRPr="00AD6C06">
        <w:rPr>
          <w:rFonts w:eastAsia="Lucida Sans Unicode"/>
          <w:kern w:val="1"/>
          <w:sz w:val="20"/>
          <w:szCs w:val="20"/>
          <w:lang w:eastAsia="ar-SA"/>
        </w:rPr>
        <w:t xml:space="preserve">Расчетное количество </w:t>
      </w:r>
      <w:r w:rsidRPr="00AD6C06">
        <w:rPr>
          <w:sz w:val="20"/>
          <w:szCs w:val="20"/>
        </w:rPr>
        <w:t>парковочных мест на расчетный срок составляет 227.</w:t>
      </w:r>
    </w:p>
    <w:p w:rsidR="00AD6C06" w:rsidRPr="00AD6C06" w:rsidRDefault="00AD6C06" w:rsidP="00AD6C06">
      <w:pPr>
        <w:ind w:left="1276" w:hanging="766"/>
        <w:jc w:val="both"/>
        <w:rPr>
          <w:rFonts w:eastAsia="Lucida Sans Unicode"/>
          <w:kern w:val="1"/>
          <w:sz w:val="20"/>
          <w:szCs w:val="20"/>
          <w:lang w:eastAsia="ar-SA"/>
        </w:rPr>
      </w:pPr>
      <w:r w:rsidRPr="00AD6C06">
        <w:rPr>
          <w:rFonts w:eastAsia="Lucida Sans Unicode"/>
          <w:kern w:val="1"/>
          <w:sz w:val="20"/>
          <w:szCs w:val="20"/>
          <w:lang w:eastAsia="ar-SA"/>
        </w:rPr>
        <w:t xml:space="preserve">Фактическое количество мест по проекту планировки равно </w:t>
      </w:r>
      <w:r w:rsidRPr="00AD6C06">
        <w:rPr>
          <w:sz w:val="20"/>
          <w:szCs w:val="20"/>
        </w:rPr>
        <w:t>282</w:t>
      </w:r>
      <w:r w:rsidRPr="00AD6C06">
        <w:rPr>
          <w:rFonts w:eastAsia="Lucida Sans Unicode"/>
          <w:kern w:val="1"/>
          <w:sz w:val="20"/>
          <w:szCs w:val="20"/>
          <w:lang w:eastAsia="ar-SA"/>
        </w:rPr>
        <w:t>, в том числе:</w:t>
      </w:r>
    </w:p>
    <w:p w:rsidR="00AD6C06" w:rsidRPr="00AD6C06" w:rsidRDefault="00AD6C06" w:rsidP="00AD6C06">
      <w:pPr>
        <w:ind w:left="1276" w:hanging="766"/>
        <w:jc w:val="both"/>
        <w:rPr>
          <w:rFonts w:eastAsia="Lucida Sans Unicode"/>
          <w:kern w:val="1"/>
          <w:sz w:val="20"/>
          <w:szCs w:val="20"/>
          <w:lang w:eastAsia="ar-SA"/>
        </w:rPr>
      </w:pPr>
      <w:r w:rsidRPr="00AD6C06">
        <w:rPr>
          <w:rFonts w:eastAsia="Lucida Sans Unicode"/>
          <w:kern w:val="1"/>
          <w:sz w:val="20"/>
          <w:szCs w:val="20"/>
          <w:lang w:eastAsia="ar-SA"/>
        </w:rPr>
        <w:t xml:space="preserve">- открытые стоянки – </w:t>
      </w:r>
      <w:r w:rsidRPr="00AD6C06">
        <w:rPr>
          <w:color w:val="000000"/>
          <w:sz w:val="20"/>
          <w:szCs w:val="20"/>
        </w:rPr>
        <w:t>196</w:t>
      </w:r>
      <w:r w:rsidRPr="00AD6C06">
        <w:rPr>
          <w:rFonts w:eastAsia="Lucida Sans Unicode"/>
          <w:kern w:val="1"/>
          <w:sz w:val="20"/>
          <w:szCs w:val="20"/>
          <w:lang w:eastAsia="ar-SA"/>
        </w:rPr>
        <w:t xml:space="preserve"> </w:t>
      </w:r>
      <w:proofErr w:type="spellStart"/>
      <w:r w:rsidRPr="00AD6C06">
        <w:rPr>
          <w:rFonts w:eastAsia="Lucida Sans Unicode"/>
          <w:kern w:val="1"/>
          <w:sz w:val="20"/>
          <w:szCs w:val="20"/>
          <w:lang w:eastAsia="ar-SA"/>
        </w:rPr>
        <w:t>машино</w:t>
      </w:r>
      <w:proofErr w:type="spellEnd"/>
      <w:r w:rsidRPr="00AD6C06">
        <w:rPr>
          <w:rFonts w:eastAsia="Lucida Sans Unicode"/>
          <w:kern w:val="1"/>
          <w:sz w:val="20"/>
          <w:szCs w:val="20"/>
          <w:lang w:eastAsia="ar-SA"/>
        </w:rPr>
        <w:t>-места;</w:t>
      </w:r>
    </w:p>
    <w:p w:rsidR="00AD6C06" w:rsidRPr="00AD6C06" w:rsidRDefault="00AD6C06" w:rsidP="00AD6C06">
      <w:pPr>
        <w:ind w:left="1276" w:hanging="766"/>
        <w:jc w:val="both"/>
        <w:rPr>
          <w:rFonts w:eastAsia="Lucida Sans Unicode"/>
          <w:kern w:val="1"/>
          <w:sz w:val="20"/>
          <w:szCs w:val="20"/>
          <w:lang w:eastAsia="ar-SA"/>
        </w:rPr>
      </w:pPr>
      <w:r w:rsidRPr="00AD6C06">
        <w:rPr>
          <w:rFonts w:eastAsia="Lucida Sans Unicode"/>
          <w:kern w:val="1"/>
          <w:sz w:val="20"/>
          <w:szCs w:val="20"/>
          <w:lang w:eastAsia="ar-SA"/>
        </w:rPr>
        <w:t xml:space="preserve">- подземный гараж – 24 </w:t>
      </w:r>
      <w:proofErr w:type="spellStart"/>
      <w:r w:rsidRPr="00AD6C06">
        <w:rPr>
          <w:rFonts w:eastAsia="Lucida Sans Unicode"/>
          <w:kern w:val="1"/>
          <w:sz w:val="20"/>
          <w:szCs w:val="20"/>
          <w:lang w:eastAsia="ar-SA"/>
        </w:rPr>
        <w:t>машино</w:t>
      </w:r>
      <w:proofErr w:type="spellEnd"/>
      <w:r w:rsidRPr="00AD6C06">
        <w:rPr>
          <w:rFonts w:eastAsia="Lucida Sans Unicode"/>
          <w:kern w:val="1"/>
          <w:sz w:val="20"/>
          <w:szCs w:val="20"/>
          <w:lang w:eastAsia="ar-SA"/>
        </w:rPr>
        <w:t>-места;</w:t>
      </w:r>
    </w:p>
    <w:p w:rsidR="00AD6C06" w:rsidRPr="00AD6C06" w:rsidRDefault="00AD6C06" w:rsidP="00AD6C06">
      <w:pPr>
        <w:ind w:left="1276" w:hanging="766"/>
        <w:jc w:val="both"/>
        <w:rPr>
          <w:rFonts w:eastAsia="Lucida Sans Unicode"/>
          <w:kern w:val="1"/>
          <w:sz w:val="20"/>
          <w:szCs w:val="20"/>
          <w:lang w:eastAsia="ar-SA"/>
        </w:rPr>
      </w:pPr>
      <w:r w:rsidRPr="00AD6C06">
        <w:rPr>
          <w:rFonts w:eastAsia="Lucida Sans Unicode"/>
          <w:kern w:val="1"/>
          <w:sz w:val="20"/>
          <w:szCs w:val="20"/>
          <w:lang w:eastAsia="ar-SA"/>
        </w:rPr>
        <w:t xml:space="preserve">- индивидуальные гаражи - 62 </w:t>
      </w:r>
      <w:proofErr w:type="spellStart"/>
      <w:r w:rsidRPr="00AD6C06">
        <w:rPr>
          <w:rFonts w:eastAsia="Lucida Sans Unicode"/>
          <w:kern w:val="1"/>
          <w:sz w:val="20"/>
          <w:szCs w:val="20"/>
          <w:lang w:eastAsia="ar-SA"/>
        </w:rPr>
        <w:t>машино</w:t>
      </w:r>
      <w:proofErr w:type="spellEnd"/>
      <w:r w:rsidRPr="00AD6C06">
        <w:rPr>
          <w:rFonts w:eastAsia="Lucida Sans Unicode"/>
          <w:kern w:val="1"/>
          <w:sz w:val="20"/>
          <w:szCs w:val="20"/>
          <w:lang w:eastAsia="ar-SA"/>
        </w:rPr>
        <w:t>-места.</w:t>
      </w:r>
    </w:p>
    <w:p w:rsidR="00AD6C06" w:rsidRPr="00AD6C06" w:rsidRDefault="00AD6C06" w:rsidP="00AD6C06">
      <w:pPr>
        <w:ind w:left="1276" w:hanging="766"/>
        <w:jc w:val="both"/>
        <w:rPr>
          <w:rFonts w:eastAsia="Lucida Sans Unicode"/>
          <w:kern w:val="1"/>
          <w:sz w:val="20"/>
          <w:szCs w:val="20"/>
          <w:lang w:eastAsia="ar-SA"/>
        </w:rPr>
      </w:pPr>
      <w:r w:rsidRPr="00AD6C06">
        <w:rPr>
          <w:rFonts w:eastAsia="Lucida Sans Unicode"/>
          <w:kern w:val="1"/>
          <w:sz w:val="20"/>
          <w:szCs w:val="20"/>
          <w:lang w:eastAsia="ar-SA"/>
        </w:rPr>
        <w:t xml:space="preserve">Количество </w:t>
      </w:r>
      <w:proofErr w:type="spellStart"/>
      <w:r w:rsidRPr="00AD6C06">
        <w:rPr>
          <w:rFonts w:eastAsia="Lucida Sans Unicode"/>
          <w:kern w:val="1"/>
          <w:sz w:val="20"/>
          <w:szCs w:val="20"/>
          <w:lang w:eastAsia="ar-SA"/>
        </w:rPr>
        <w:t>машино</w:t>
      </w:r>
      <w:proofErr w:type="spellEnd"/>
      <w:r w:rsidRPr="00AD6C06">
        <w:rPr>
          <w:rFonts w:eastAsia="Lucida Sans Unicode"/>
          <w:kern w:val="1"/>
          <w:sz w:val="20"/>
          <w:szCs w:val="20"/>
          <w:lang w:eastAsia="ar-SA"/>
        </w:rPr>
        <w:t>-мест на территории существующей застройки доводится до нормативного за счет средств землепользователей или иным способом в зависимости от сложившихся условий и потребностей.</w:t>
      </w:r>
    </w:p>
    <w:p w:rsidR="00AD6C06" w:rsidRPr="00AD6C06" w:rsidRDefault="00AD6C06" w:rsidP="00AD6C06">
      <w:pPr>
        <w:ind w:left="1276" w:hanging="766"/>
        <w:jc w:val="both"/>
        <w:rPr>
          <w:rFonts w:eastAsia="Lucida Sans Unicode"/>
          <w:kern w:val="1"/>
          <w:sz w:val="20"/>
          <w:szCs w:val="20"/>
          <w:lang w:eastAsia="ar-SA"/>
        </w:rPr>
      </w:pPr>
    </w:p>
    <w:p w:rsidR="00AD6C06" w:rsidRPr="00AD6C06" w:rsidRDefault="00AD6C06" w:rsidP="00AD6C06">
      <w:pPr>
        <w:ind w:left="851" w:hanging="341"/>
        <w:jc w:val="center"/>
        <w:rPr>
          <w:rFonts w:eastAsia="Lucida Sans Unicode"/>
          <w:b/>
          <w:kern w:val="1"/>
          <w:sz w:val="20"/>
          <w:szCs w:val="20"/>
          <w:lang w:eastAsia="ar-SA"/>
        </w:rPr>
      </w:pPr>
      <w:r w:rsidRPr="00AD6C06">
        <w:rPr>
          <w:b/>
          <w:sz w:val="20"/>
          <w:szCs w:val="20"/>
        </w:rPr>
        <w:t>3.1.4 Параметры планируемого строительства системы инженерно-технического обслуживания</w:t>
      </w:r>
    </w:p>
    <w:p w:rsidR="00AD6C06" w:rsidRPr="00AD6C06" w:rsidRDefault="00AD6C06" w:rsidP="00AD6C06">
      <w:pPr>
        <w:ind w:firstLine="510"/>
        <w:jc w:val="both"/>
        <w:rPr>
          <w:rFonts w:eastAsia="Lucida Sans Unicode"/>
          <w:b/>
          <w:kern w:val="1"/>
          <w:sz w:val="20"/>
          <w:szCs w:val="20"/>
          <w:lang w:eastAsia="ar-SA"/>
        </w:rPr>
      </w:pPr>
    </w:p>
    <w:p w:rsidR="00AD6C06" w:rsidRPr="00AD6C06" w:rsidRDefault="00AD6C06" w:rsidP="00AD6C06">
      <w:pPr>
        <w:ind w:firstLine="510"/>
        <w:jc w:val="center"/>
        <w:rPr>
          <w:rFonts w:eastAsia="Lucida Sans Unicode"/>
          <w:b/>
          <w:kern w:val="1"/>
          <w:sz w:val="20"/>
          <w:szCs w:val="20"/>
          <w:lang w:eastAsia="ar-SA"/>
        </w:rPr>
      </w:pPr>
      <w:r w:rsidRPr="00AD6C06">
        <w:rPr>
          <w:rFonts w:eastAsia="Lucida Sans Unicode"/>
          <w:b/>
          <w:kern w:val="1"/>
          <w:sz w:val="20"/>
          <w:szCs w:val="20"/>
          <w:lang w:eastAsia="ar-SA"/>
        </w:rPr>
        <w:t>3.1.4.1 Водоснабжение</w:t>
      </w:r>
    </w:p>
    <w:p w:rsidR="00AD6C06" w:rsidRPr="00AD6C06" w:rsidRDefault="00AD6C06" w:rsidP="00AD6C06">
      <w:pPr>
        <w:ind w:firstLine="510"/>
        <w:jc w:val="both"/>
        <w:rPr>
          <w:rFonts w:eastAsia="Lucida Sans Unicode"/>
          <w:kern w:val="1"/>
          <w:sz w:val="20"/>
          <w:szCs w:val="20"/>
          <w:lang w:eastAsia="ar-SA"/>
        </w:rPr>
      </w:pPr>
    </w:p>
    <w:p w:rsidR="00AD6C06" w:rsidRPr="00AD6C06" w:rsidRDefault="00AD6C06" w:rsidP="00AD6C06">
      <w:pPr>
        <w:ind w:firstLine="510"/>
        <w:jc w:val="both"/>
        <w:rPr>
          <w:sz w:val="20"/>
          <w:szCs w:val="20"/>
        </w:rPr>
      </w:pPr>
      <w:r w:rsidRPr="00AD6C06">
        <w:rPr>
          <w:sz w:val="20"/>
          <w:szCs w:val="20"/>
        </w:rPr>
        <w:t>Потребность в воде для планируемого объекта составляет 20,9 м3/</w:t>
      </w:r>
      <w:proofErr w:type="spellStart"/>
      <w:r w:rsidRPr="00AD6C06">
        <w:rPr>
          <w:sz w:val="20"/>
          <w:szCs w:val="20"/>
        </w:rPr>
        <w:t>сут</w:t>
      </w:r>
      <w:proofErr w:type="spellEnd"/>
      <w:r w:rsidRPr="00AD6C06">
        <w:rPr>
          <w:sz w:val="20"/>
          <w:szCs w:val="20"/>
        </w:rPr>
        <w:t>.</w:t>
      </w:r>
    </w:p>
    <w:p w:rsidR="00AD6C06" w:rsidRPr="00AD6C06" w:rsidRDefault="00AD6C06" w:rsidP="00AD6C06">
      <w:pPr>
        <w:ind w:firstLine="510"/>
        <w:jc w:val="both"/>
        <w:rPr>
          <w:sz w:val="20"/>
          <w:szCs w:val="20"/>
        </w:rPr>
      </w:pPr>
      <w:r w:rsidRPr="00AD6C06">
        <w:rPr>
          <w:sz w:val="20"/>
          <w:szCs w:val="20"/>
        </w:rPr>
        <w:t xml:space="preserve">Источником водоснабжения существующих и планируемых объектов в границах территории проекта является городская система централизованного водоснабжения. </w:t>
      </w:r>
    </w:p>
    <w:p w:rsidR="00AD6C06" w:rsidRPr="00AD6C06" w:rsidRDefault="00AD6C06" w:rsidP="00AD6C06">
      <w:pPr>
        <w:pStyle w:val="aff7"/>
        <w:rPr>
          <w:rFonts w:ascii="Times New Roman" w:hAnsi="Times New Roman" w:cs="Times New Roman"/>
        </w:rPr>
      </w:pPr>
      <w:r w:rsidRPr="00AD6C06">
        <w:rPr>
          <w:rFonts w:ascii="Times New Roman" w:hAnsi="Times New Roman" w:cs="Times New Roman"/>
        </w:rPr>
        <w:t>Противопожарный водопровод объединен с хозяйственно-питьевым водопроводом. Наружное пожаротушение предусматривается от существующих и проектируемых пожарных гидрантов.</w:t>
      </w:r>
    </w:p>
    <w:p w:rsidR="00AD6C06" w:rsidRPr="00AD6C06" w:rsidRDefault="00AD6C06" w:rsidP="00AD6C06">
      <w:pPr>
        <w:pStyle w:val="aff7"/>
        <w:rPr>
          <w:rFonts w:ascii="Times New Roman" w:hAnsi="Times New Roman" w:cs="Times New Roman"/>
        </w:rPr>
      </w:pPr>
      <w:r w:rsidRPr="00AD6C06">
        <w:rPr>
          <w:rFonts w:ascii="Times New Roman" w:hAnsi="Times New Roman" w:cs="Times New Roman"/>
        </w:rPr>
        <w:t>Расход воды на наружное пожаротушение 20 л/сек.</w:t>
      </w:r>
    </w:p>
    <w:p w:rsidR="00AD6C06" w:rsidRPr="00AD6C06" w:rsidRDefault="00AD6C06" w:rsidP="00AD6C06">
      <w:pPr>
        <w:pStyle w:val="aff7"/>
        <w:jc w:val="both"/>
        <w:rPr>
          <w:rFonts w:ascii="Times New Roman" w:hAnsi="Times New Roman" w:cs="Times New Roman"/>
        </w:rPr>
      </w:pPr>
      <w:r w:rsidRPr="00AD6C06">
        <w:rPr>
          <w:rFonts w:ascii="Times New Roman" w:hAnsi="Times New Roman" w:cs="Times New Roman"/>
        </w:rPr>
        <w:t>Время прибытия подразделений пожарной охраны не более 10 минут.</w:t>
      </w:r>
    </w:p>
    <w:p w:rsidR="00AD6C06" w:rsidRPr="00AD6C06" w:rsidRDefault="00AD6C06" w:rsidP="00AD6C06">
      <w:pPr>
        <w:ind w:firstLine="510"/>
        <w:jc w:val="center"/>
        <w:rPr>
          <w:rFonts w:eastAsia="Lucida Sans Unicode"/>
          <w:b/>
          <w:kern w:val="1"/>
          <w:sz w:val="20"/>
          <w:szCs w:val="20"/>
          <w:lang w:eastAsia="ar-SA"/>
        </w:rPr>
      </w:pPr>
    </w:p>
    <w:p w:rsidR="00AD6C06" w:rsidRPr="00AD6C06" w:rsidRDefault="00AD6C06" w:rsidP="00AD6C06">
      <w:pPr>
        <w:ind w:firstLine="510"/>
        <w:jc w:val="center"/>
        <w:rPr>
          <w:rFonts w:eastAsia="Lucida Sans Unicode"/>
          <w:b/>
          <w:kern w:val="1"/>
          <w:sz w:val="20"/>
          <w:szCs w:val="20"/>
          <w:lang w:eastAsia="ar-SA"/>
        </w:rPr>
      </w:pPr>
      <w:r w:rsidRPr="00AD6C06">
        <w:rPr>
          <w:rFonts w:eastAsia="Lucida Sans Unicode"/>
          <w:b/>
          <w:kern w:val="1"/>
          <w:sz w:val="20"/>
          <w:szCs w:val="20"/>
          <w:lang w:eastAsia="ar-SA"/>
        </w:rPr>
        <w:t>3.1.4.2 Водоотведение</w:t>
      </w:r>
    </w:p>
    <w:p w:rsidR="00AD6C06" w:rsidRPr="00AD6C06" w:rsidRDefault="00AD6C06" w:rsidP="00AD6C06">
      <w:pPr>
        <w:ind w:firstLine="510"/>
        <w:jc w:val="both"/>
        <w:rPr>
          <w:rFonts w:eastAsia="Lucida Sans Unicode"/>
          <w:kern w:val="1"/>
          <w:sz w:val="20"/>
          <w:szCs w:val="20"/>
          <w:lang w:eastAsia="ar-SA"/>
        </w:rPr>
      </w:pPr>
    </w:p>
    <w:p w:rsidR="00AD6C06" w:rsidRPr="00AD6C06" w:rsidRDefault="00AD6C06" w:rsidP="00AD6C06">
      <w:pPr>
        <w:pStyle w:val="aff7"/>
        <w:ind w:firstLine="720"/>
        <w:jc w:val="both"/>
        <w:rPr>
          <w:rFonts w:ascii="Times New Roman" w:hAnsi="Times New Roman" w:cs="Times New Roman"/>
        </w:rPr>
      </w:pPr>
      <w:r w:rsidRPr="00AD6C06">
        <w:rPr>
          <w:rFonts w:ascii="Times New Roman" w:hAnsi="Times New Roman" w:cs="Times New Roman"/>
        </w:rPr>
        <w:t>Водоотведение планируемого объекта проектируется в городские сети канализации по ул. Горького.</w:t>
      </w:r>
    </w:p>
    <w:p w:rsidR="00AD6C06" w:rsidRPr="00AD6C06" w:rsidRDefault="00AD6C06" w:rsidP="00AD6C06">
      <w:pPr>
        <w:pStyle w:val="aff7"/>
        <w:ind w:firstLine="720"/>
        <w:jc w:val="both"/>
        <w:rPr>
          <w:rFonts w:ascii="Times New Roman" w:hAnsi="Times New Roman" w:cs="Times New Roman"/>
        </w:rPr>
      </w:pPr>
      <w:r w:rsidRPr="00AD6C06">
        <w:rPr>
          <w:rFonts w:ascii="Times New Roman" w:hAnsi="Times New Roman" w:cs="Times New Roman"/>
        </w:rPr>
        <w:t>Расход сточных вод 20,9 м3/</w:t>
      </w:r>
      <w:proofErr w:type="spellStart"/>
      <w:r w:rsidRPr="00AD6C06">
        <w:rPr>
          <w:rFonts w:ascii="Times New Roman" w:hAnsi="Times New Roman" w:cs="Times New Roman"/>
        </w:rPr>
        <w:t>сут</w:t>
      </w:r>
      <w:proofErr w:type="spellEnd"/>
      <w:r w:rsidRPr="00AD6C06">
        <w:rPr>
          <w:rFonts w:ascii="Times New Roman" w:hAnsi="Times New Roman" w:cs="Times New Roman"/>
        </w:rPr>
        <w:t>.</w:t>
      </w:r>
    </w:p>
    <w:p w:rsidR="00AD6C06" w:rsidRPr="00AD6C06" w:rsidRDefault="00AD6C06" w:rsidP="00AD6C06">
      <w:pPr>
        <w:ind w:firstLine="510"/>
        <w:jc w:val="both"/>
        <w:rPr>
          <w:b/>
          <w:bCs/>
          <w:iCs/>
          <w:kern w:val="1"/>
          <w:sz w:val="20"/>
          <w:szCs w:val="20"/>
          <w:lang w:eastAsia="ar-SA"/>
        </w:rPr>
      </w:pPr>
    </w:p>
    <w:p w:rsidR="00AD6C06" w:rsidRPr="00AD6C06" w:rsidRDefault="00AD6C06" w:rsidP="00AD6C06">
      <w:pPr>
        <w:ind w:firstLine="510"/>
        <w:jc w:val="center"/>
        <w:rPr>
          <w:rFonts w:eastAsia="Lucida Sans Unicode"/>
          <w:b/>
          <w:kern w:val="1"/>
          <w:sz w:val="20"/>
          <w:szCs w:val="20"/>
          <w:lang w:eastAsia="ar-SA"/>
        </w:rPr>
      </w:pPr>
      <w:r w:rsidRPr="00AD6C06">
        <w:rPr>
          <w:rFonts w:eastAsia="Lucida Sans Unicode"/>
          <w:b/>
          <w:kern w:val="1"/>
          <w:sz w:val="20"/>
          <w:szCs w:val="20"/>
          <w:lang w:eastAsia="ar-SA"/>
        </w:rPr>
        <w:t>3.1.4.3 Ливневая канализация</w:t>
      </w:r>
    </w:p>
    <w:p w:rsidR="00AD6C06" w:rsidRPr="00AD6C06" w:rsidRDefault="00AD6C06" w:rsidP="00AD6C06">
      <w:pPr>
        <w:ind w:firstLine="510"/>
        <w:jc w:val="both"/>
        <w:rPr>
          <w:rFonts w:eastAsia="Lucida Sans Unicode"/>
          <w:kern w:val="1"/>
          <w:sz w:val="20"/>
          <w:szCs w:val="20"/>
          <w:lang w:eastAsia="ar-SA"/>
        </w:rPr>
      </w:pPr>
    </w:p>
    <w:p w:rsidR="00AD6C06" w:rsidRPr="00AD6C06" w:rsidRDefault="00AD6C06" w:rsidP="00AD6C06">
      <w:pPr>
        <w:ind w:firstLine="510"/>
        <w:jc w:val="both"/>
        <w:rPr>
          <w:sz w:val="20"/>
          <w:szCs w:val="20"/>
        </w:rPr>
      </w:pPr>
      <w:r w:rsidRPr="00AD6C06">
        <w:rPr>
          <w:iCs/>
          <w:sz w:val="20"/>
          <w:szCs w:val="20"/>
        </w:rPr>
        <w:t>Отвод ливневых стоков многоэтажной жилой застройки осуществляется по рельефу до приемных колодцев ливневой канализации по ул.</w:t>
      </w:r>
      <w:r w:rsidRPr="00AD6C06">
        <w:rPr>
          <w:sz w:val="20"/>
          <w:szCs w:val="20"/>
        </w:rPr>
        <w:t xml:space="preserve"> Горького</w:t>
      </w:r>
      <w:r w:rsidRPr="00AD6C06">
        <w:rPr>
          <w:iCs/>
          <w:sz w:val="20"/>
          <w:szCs w:val="20"/>
        </w:rPr>
        <w:t>.</w:t>
      </w:r>
    </w:p>
    <w:p w:rsidR="00AD6C06" w:rsidRPr="00AD6C06" w:rsidRDefault="00AD6C06" w:rsidP="00AD6C06">
      <w:pPr>
        <w:ind w:firstLine="510"/>
        <w:jc w:val="both"/>
        <w:rPr>
          <w:b/>
          <w:bCs/>
          <w:iCs/>
          <w:kern w:val="1"/>
          <w:sz w:val="20"/>
          <w:szCs w:val="20"/>
          <w:lang w:eastAsia="ar-SA"/>
        </w:rPr>
      </w:pPr>
    </w:p>
    <w:p w:rsidR="00AD6C06" w:rsidRPr="00AD6C06" w:rsidRDefault="00AD6C06" w:rsidP="00AD6C06">
      <w:pPr>
        <w:ind w:firstLine="510"/>
        <w:jc w:val="center"/>
        <w:rPr>
          <w:rFonts w:eastAsia="Lucida Sans Unicode"/>
          <w:b/>
          <w:kern w:val="1"/>
          <w:sz w:val="20"/>
          <w:szCs w:val="20"/>
          <w:lang w:eastAsia="ar-SA"/>
        </w:rPr>
      </w:pPr>
      <w:r w:rsidRPr="00AD6C06">
        <w:rPr>
          <w:rFonts w:eastAsia="Lucida Sans Unicode"/>
          <w:b/>
          <w:kern w:val="1"/>
          <w:sz w:val="20"/>
          <w:szCs w:val="20"/>
          <w:lang w:eastAsia="ar-SA"/>
        </w:rPr>
        <w:t>3.1.4.4 Теплоснабжение</w:t>
      </w:r>
    </w:p>
    <w:p w:rsidR="00AD6C06" w:rsidRPr="00AD6C06" w:rsidRDefault="00AD6C06" w:rsidP="00AD6C06">
      <w:pPr>
        <w:ind w:firstLine="510"/>
        <w:jc w:val="both"/>
        <w:rPr>
          <w:rFonts w:eastAsia="Lucida Sans Unicode"/>
          <w:kern w:val="1"/>
          <w:sz w:val="20"/>
          <w:szCs w:val="20"/>
          <w:lang w:eastAsia="ar-SA"/>
        </w:rPr>
      </w:pPr>
    </w:p>
    <w:p w:rsidR="00AD6C06" w:rsidRPr="00AD6C06" w:rsidRDefault="00AD6C06" w:rsidP="00AD6C06">
      <w:pPr>
        <w:ind w:firstLine="510"/>
        <w:jc w:val="both"/>
        <w:rPr>
          <w:sz w:val="20"/>
          <w:szCs w:val="20"/>
        </w:rPr>
      </w:pPr>
      <w:r w:rsidRPr="00AD6C06">
        <w:rPr>
          <w:sz w:val="20"/>
          <w:szCs w:val="20"/>
        </w:rPr>
        <w:t>Расчетное потребление тепла 0,102 Гкал/час.</w:t>
      </w:r>
    </w:p>
    <w:p w:rsidR="00AD6C06" w:rsidRPr="00AD6C06" w:rsidRDefault="00AD6C06" w:rsidP="00AD6C06">
      <w:pPr>
        <w:ind w:firstLine="510"/>
        <w:jc w:val="both"/>
        <w:rPr>
          <w:b/>
          <w:bCs/>
          <w:iCs/>
          <w:kern w:val="1"/>
          <w:sz w:val="20"/>
          <w:szCs w:val="20"/>
          <w:lang w:eastAsia="ar-SA"/>
        </w:rPr>
      </w:pPr>
      <w:r w:rsidRPr="00AD6C06">
        <w:rPr>
          <w:sz w:val="20"/>
          <w:szCs w:val="20"/>
        </w:rPr>
        <w:t xml:space="preserve">Подключение планируемого объекта осуществляется от существующей теплотрассы по ул. Горького, с устройством дополнительной теплофикационной камеры.  </w:t>
      </w:r>
    </w:p>
    <w:p w:rsidR="00AD6C06" w:rsidRPr="00AD6C06" w:rsidRDefault="00AD6C06" w:rsidP="00AD6C06">
      <w:pPr>
        <w:ind w:firstLine="510"/>
        <w:jc w:val="both"/>
        <w:rPr>
          <w:rFonts w:eastAsia="Lucida Sans Unicode"/>
          <w:kern w:val="1"/>
          <w:sz w:val="20"/>
          <w:szCs w:val="20"/>
          <w:lang w:eastAsia="ar-SA"/>
        </w:rPr>
      </w:pPr>
    </w:p>
    <w:p w:rsidR="00AD6C06" w:rsidRPr="00AD6C06" w:rsidRDefault="00AD6C06" w:rsidP="00AD6C06">
      <w:pPr>
        <w:ind w:firstLine="510"/>
        <w:jc w:val="center"/>
        <w:rPr>
          <w:rFonts w:eastAsia="Lucida Sans Unicode"/>
          <w:b/>
          <w:kern w:val="1"/>
          <w:sz w:val="20"/>
          <w:szCs w:val="20"/>
          <w:lang w:eastAsia="ar-SA"/>
        </w:rPr>
      </w:pPr>
      <w:r w:rsidRPr="00AD6C06">
        <w:rPr>
          <w:rFonts w:eastAsia="Lucida Sans Unicode"/>
          <w:b/>
          <w:kern w:val="1"/>
          <w:sz w:val="20"/>
          <w:szCs w:val="20"/>
          <w:lang w:eastAsia="ar-SA"/>
        </w:rPr>
        <w:t>3.1.4.5 Электроснабжение</w:t>
      </w:r>
    </w:p>
    <w:p w:rsidR="00AD6C06" w:rsidRPr="00AD6C06" w:rsidRDefault="00AD6C06" w:rsidP="00AD6C06">
      <w:pPr>
        <w:ind w:firstLine="510"/>
        <w:jc w:val="center"/>
        <w:rPr>
          <w:rFonts w:eastAsia="Lucida Sans Unicode"/>
          <w:b/>
          <w:kern w:val="1"/>
          <w:sz w:val="20"/>
          <w:szCs w:val="20"/>
          <w:lang w:eastAsia="ar-SA"/>
        </w:rPr>
      </w:pPr>
    </w:p>
    <w:p w:rsidR="00AD6C06" w:rsidRPr="00AD6C06" w:rsidRDefault="00AD6C06" w:rsidP="00AD6C06">
      <w:pPr>
        <w:ind w:firstLine="1080"/>
        <w:jc w:val="both"/>
        <w:rPr>
          <w:sz w:val="20"/>
          <w:szCs w:val="20"/>
        </w:rPr>
      </w:pPr>
      <w:r w:rsidRPr="00AD6C06">
        <w:rPr>
          <w:sz w:val="20"/>
          <w:szCs w:val="20"/>
        </w:rPr>
        <w:t>Суммарное потребление электроэнергии проектируемой части квартала составит 92 кВт.</w:t>
      </w:r>
    </w:p>
    <w:p w:rsidR="00AD6C06" w:rsidRPr="00AD6C06" w:rsidRDefault="00AD6C06" w:rsidP="00AD6C06">
      <w:pPr>
        <w:ind w:firstLine="708"/>
        <w:jc w:val="both"/>
        <w:rPr>
          <w:b/>
          <w:bCs/>
          <w:iCs/>
          <w:sz w:val="20"/>
          <w:szCs w:val="20"/>
        </w:rPr>
      </w:pPr>
      <w:r w:rsidRPr="00AD6C06">
        <w:rPr>
          <w:sz w:val="20"/>
          <w:szCs w:val="20"/>
        </w:rPr>
        <w:t xml:space="preserve">Электроснабжение многоквартирного жилого дома (лит. 1) выполняется от существующей трансформаторной подстанции. </w:t>
      </w:r>
    </w:p>
    <w:p w:rsidR="00AD6C06" w:rsidRPr="00AD6C06" w:rsidRDefault="00AD6C06" w:rsidP="00AD6C06">
      <w:pPr>
        <w:ind w:firstLine="708"/>
        <w:jc w:val="both"/>
        <w:rPr>
          <w:sz w:val="20"/>
          <w:szCs w:val="20"/>
        </w:rPr>
      </w:pPr>
    </w:p>
    <w:p w:rsidR="00AD6C06" w:rsidRPr="00AD6C06" w:rsidRDefault="00AD6C06" w:rsidP="00AD6C06">
      <w:pPr>
        <w:ind w:firstLine="510"/>
        <w:jc w:val="center"/>
        <w:rPr>
          <w:rFonts w:eastAsia="Lucida Sans Unicode"/>
          <w:b/>
          <w:kern w:val="1"/>
          <w:sz w:val="20"/>
          <w:szCs w:val="20"/>
          <w:lang w:eastAsia="ar-SA"/>
        </w:rPr>
      </w:pPr>
      <w:r w:rsidRPr="00AD6C06">
        <w:rPr>
          <w:rFonts w:eastAsia="Lucida Sans Unicode"/>
          <w:b/>
          <w:kern w:val="1"/>
          <w:sz w:val="20"/>
          <w:szCs w:val="20"/>
          <w:lang w:eastAsia="ar-SA"/>
        </w:rPr>
        <w:t xml:space="preserve">3.1.4.6 Связь, </w:t>
      </w:r>
      <w:r w:rsidRPr="00AD6C06">
        <w:rPr>
          <w:b/>
          <w:bCs/>
          <w:iCs/>
          <w:sz w:val="20"/>
          <w:szCs w:val="20"/>
        </w:rPr>
        <w:t>телевидение</w:t>
      </w:r>
    </w:p>
    <w:p w:rsidR="00AD6C06" w:rsidRPr="00AD6C06" w:rsidRDefault="00AD6C06" w:rsidP="00AD6C06">
      <w:pPr>
        <w:ind w:firstLine="510"/>
        <w:jc w:val="both"/>
        <w:rPr>
          <w:rFonts w:eastAsia="Lucida Sans Unicode"/>
          <w:kern w:val="1"/>
          <w:sz w:val="20"/>
          <w:szCs w:val="20"/>
          <w:lang w:eastAsia="ar-SA"/>
        </w:rPr>
      </w:pPr>
    </w:p>
    <w:p w:rsidR="00AD6C06" w:rsidRPr="00AD6C06" w:rsidRDefault="00AD6C06" w:rsidP="00AD6C06">
      <w:pPr>
        <w:ind w:firstLine="708"/>
        <w:jc w:val="both"/>
        <w:rPr>
          <w:sz w:val="20"/>
          <w:szCs w:val="20"/>
        </w:rPr>
      </w:pPr>
      <w:r w:rsidRPr="00AD6C06">
        <w:rPr>
          <w:sz w:val="20"/>
          <w:szCs w:val="20"/>
        </w:rPr>
        <w:lastRenderedPageBreak/>
        <w:t xml:space="preserve">Система проводной радиотрансляции в городе Благовещенске отсутствует, поэтому проектом не предусматривается. Для прослушивания важных правительственных сообщений, сигналов ГО ЧС и других сообщений центрального радиовещания в проекте предлагается установить в зданиях </w:t>
      </w:r>
      <w:proofErr w:type="spellStart"/>
      <w:r w:rsidRPr="00AD6C06">
        <w:rPr>
          <w:sz w:val="20"/>
          <w:szCs w:val="20"/>
        </w:rPr>
        <w:t>электрорадиоприемники</w:t>
      </w:r>
      <w:proofErr w:type="spellEnd"/>
      <w:r w:rsidRPr="00AD6C06">
        <w:rPr>
          <w:sz w:val="20"/>
          <w:szCs w:val="20"/>
        </w:rPr>
        <w:t xml:space="preserve"> всеволновые марки «</w:t>
      </w:r>
      <w:r w:rsidRPr="00AD6C06">
        <w:rPr>
          <w:sz w:val="20"/>
          <w:szCs w:val="20"/>
          <w:lang w:val="en-US"/>
        </w:rPr>
        <w:t>ICF</w:t>
      </w:r>
      <w:r w:rsidRPr="00AD6C06">
        <w:rPr>
          <w:sz w:val="20"/>
          <w:szCs w:val="20"/>
        </w:rPr>
        <w:t>-</w:t>
      </w:r>
      <w:r w:rsidRPr="00AD6C06">
        <w:rPr>
          <w:sz w:val="20"/>
          <w:szCs w:val="20"/>
          <w:lang w:val="en-US"/>
        </w:rPr>
        <w:t>SW</w:t>
      </w:r>
      <w:r w:rsidRPr="00AD6C06">
        <w:rPr>
          <w:sz w:val="20"/>
          <w:szCs w:val="20"/>
        </w:rPr>
        <w:t>11».</w:t>
      </w:r>
    </w:p>
    <w:p w:rsidR="00AD6C06" w:rsidRPr="00AD6C06" w:rsidRDefault="00AD6C06" w:rsidP="00AD6C06">
      <w:pPr>
        <w:ind w:firstLine="708"/>
        <w:jc w:val="both"/>
        <w:rPr>
          <w:sz w:val="20"/>
          <w:szCs w:val="20"/>
        </w:rPr>
      </w:pPr>
      <w:r w:rsidRPr="00AD6C06">
        <w:rPr>
          <w:sz w:val="20"/>
          <w:szCs w:val="20"/>
        </w:rPr>
        <w:t>Проектом предусматривается прием телевизионных российских каналов, по которым могут быть приняты сигналы оповещения о чрезвычайных ситуациях.</w:t>
      </w:r>
    </w:p>
    <w:p w:rsidR="00AD6C06" w:rsidRPr="00AD6C06" w:rsidRDefault="00AD6C06" w:rsidP="00AD6C06">
      <w:pPr>
        <w:ind w:right="-1" w:firstLine="510"/>
        <w:jc w:val="both"/>
        <w:rPr>
          <w:sz w:val="20"/>
          <w:szCs w:val="20"/>
        </w:rPr>
      </w:pPr>
    </w:p>
    <w:p w:rsidR="00AD6C06" w:rsidRPr="00AD6C06" w:rsidRDefault="00AD6C06" w:rsidP="00AD6C06">
      <w:pPr>
        <w:ind w:firstLine="510"/>
        <w:jc w:val="center"/>
        <w:rPr>
          <w:rFonts w:eastAsia="Lucida Sans Unicode"/>
          <w:b/>
          <w:kern w:val="1"/>
          <w:sz w:val="20"/>
          <w:szCs w:val="20"/>
          <w:lang w:eastAsia="ar-SA"/>
        </w:rPr>
      </w:pPr>
      <w:r w:rsidRPr="00AD6C06">
        <w:rPr>
          <w:rFonts w:eastAsia="Lucida Sans Unicode"/>
          <w:b/>
          <w:kern w:val="1"/>
          <w:sz w:val="20"/>
          <w:szCs w:val="20"/>
          <w:lang w:eastAsia="ar-SA"/>
        </w:rPr>
        <w:t>3.1.4.7 Вертикальная планировка и инженерная подготовка территории</w:t>
      </w:r>
    </w:p>
    <w:p w:rsidR="00AD6C06" w:rsidRPr="00AD6C06" w:rsidRDefault="00AD6C06" w:rsidP="00AD6C06">
      <w:pPr>
        <w:ind w:firstLine="510"/>
        <w:jc w:val="both"/>
        <w:rPr>
          <w:rFonts w:eastAsia="Lucida Sans Unicode"/>
          <w:kern w:val="1"/>
          <w:sz w:val="20"/>
          <w:szCs w:val="20"/>
          <w:lang w:eastAsia="ar-SA"/>
        </w:rPr>
      </w:pPr>
    </w:p>
    <w:p w:rsidR="00AD6C06" w:rsidRPr="00AD6C06" w:rsidRDefault="00AD6C06" w:rsidP="00AD6C06">
      <w:pPr>
        <w:ind w:firstLine="510"/>
        <w:jc w:val="both"/>
        <w:rPr>
          <w:sz w:val="20"/>
          <w:szCs w:val="20"/>
        </w:rPr>
      </w:pPr>
      <w:r w:rsidRPr="00AD6C06">
        <w:rPr>
          <w:sz w:val="20"/>
          <w:szCs w:val="20"/>
        </w:rPr>
        <w:t xml:space="preserve">Схема организации рельефа проектируемого квартала выполнена в увязке со смежными территориями и улицами, окаймляющими проектируемую территорию. </w:t>
      </w:r>
    </w:p>
    <w:p w:rsidR="00AD6C06" w:rsidRPr="00AD6C06" w:rsidRDefault="00AD6C06" w:rsidP="00AD6C06">
      <w:pPr>
        <w:ind w:firstLine="510"/>
        <w:jc w:val="both"/>
        <w:rPr>
          <w:sz w:val="20"/>
          <w:szCs w:val="20"/>
        </w:rPr>
      </w:pPr>
      <w:r w:rsidRPr="00AD6C06">
        <w:rPr>
          <w:sz w:val="20"/>
          <w:szCs w:val="20"/>
        </w:rPr>
        <w:t>Принцип организации рельефа – сплошная вертикальная планировка с максимально возможным решением водоотведения ливневых вод с территории самотеком. Учитывая проектное решение улиц и принцип организации рельефа, территория подсыпается на высоту от 0,5 до 0,9 метра и примыкает к существующей планировке. По проектируемым проездам минимальный уклон принят из условия нормального водоотведения ливневых вод - 0,5%.</w:t>
      </w:r>
    </w:p>
    <w:p w:rsidR="00AD6C06" w:rsidRPr="00AD6C06" w:rsidRDefault="00AD6C06" w:rsidP="00AD6C06">
      <w:pPr>
        <w:shd w:val="clear" w:color="auto" w:fill="FFFFFF"/>
        <w:tabs>
          <w:tab w:val="left" w:pos="1142"/>
        </w:tabs>
        <w:ind w:firstLine="709"/>
        <w:jc w:val="both"/>
        <w:rPr>
          <w:sz w:val="20"/>
          <w:szCs w:val="20"/>
        </w:rPr>
      </w:pPr>
      <w:r w:rsidRPr="00AD6C06">
        <w:rPr>
          <w:sz w:val="20"/>
          <w:szCs w:val="20"/>
        </w:rPr>
        <w:t>Территория квартала 139 города Благовещенска расположена в зоне затопления паводком однопроцентной обеспеченности. Использование земельных участков и объектов капитального строительства, архитектурно-строительное проектирование, строительство, реконструкция и капитальный ремонт объектов капитального строительства осуществляется при условии проведения инженерной защиты территории от затопления паводковыми водами и подтопления грунтовыми водами методами предусмотренными СП 116.13330.2012. «Свод правил. Инженерная защита территорий, зданий и сооружений от опасных геологических процессов. Основные положения. Актуализированная редакция СНиП 22-02-2003», СНиП 2.06.15-85 «Инженерная защита территории от затопления и подтопления», СП 58.13330.2012. «Свод правил. Гидротехнические сооружения. Основные положения. Актуализированная редакция СНиП 33-01-2003» и раздела 16 Нормативов градостроительного проектирования Амурской области.</w:t>
      </w:r>
    </w:p>
    <w:p w:rsidR="00AD6C06" w:rsidRPr="00AD6C06" w:rsidRDefault="00AD6C06" w:rsidP="00AD6C06">
      <w:pPr>
        <w:shd w:val="clear" w:color="auto" w:fill="FFFFFF"/>
        <w:tabs>
          <w:tab w:val="left" w:pos="1142"/>
        </w:tabs>
        <w:ind w:firstLine="709"/>
        <w:jc w:val="both"/>
        <w:rPr>
          <w:sz w:val="20"/>
          <w:szCs w:val="20"/>
        </w:rPr>
      </w:pPr>
      <w:r w:rsidRPr="00AD6C06">
        <w:rPr>
          <w:sz w:val="20"/>
          <w:szCs w:val="20"/>
        </w:rPr>
        <w:t>Выбор методов инженерной защиты и подготовки пойменных территорий, подверженных временному затоплению, зависит от гидрологических характеристик водотока, особенностей использования территории, характера застройки. Выбор наиболее рационального инженерного решения определяется архитектурно-планировочными требованиями и технико-экономическим обоснованием.</w:t>
      </w:r>
    </w:p>
    <w:p w:rsidR="00AD6C06" w:rsidRPr="00AD6C06" w:rsidRDefault="00AD6C06" w:rsidP="00AD6C06">
      <w:pPr>
        <w:pStyle w:val="affc"/>
        <w:widowControl w:val="0"/>
        <w:shd w:val="clear" w:color="auto" w:fill="FFFFFF"/>
        <w:suppressAutoHyphens/>
        <w:ind w:left="0" w:firstLine="510"/>
        <w:jc w:val="center"/>
        <w:rPr>
          <w:b/>
          <w:sz w:val="20"/>
        </w:rPr>
      </w:pPr>
    </w:p>
    <w:p w:rsidR="00AD6C06" w:rsidRPr="00AD6C06" w:rsidRDefault="00AD6C06" w:rsidP="00AD6C06">
      <w:pPr>
        <w:pStyle w:val="affc"/>
        <w:widowControl w:val="0"/>
        <w:shd w:val="clear" w:color="auto" w:fill="FFFFFF"/>
        <w:suppressAutoHyphens/>
        <w:ind w:left="0" w:firstLine="510"/>
        <w:jc w:val="center"/>
        <w:rPr>
          <w:rFonts w:eastAsia="Lucida Sans Unicode"/>
          <w:b/>
          <w:kern w:val="1"/>
          <w:sz w:val="20"/>
          <w:lang w:eastAsia="ar-SA"/>
        </w:rPr>
      </w:pPr>
      <w:r w:rsidRPr="00AD6C06">
        <w:rPr>
          <w:b/>
          <w:sz w:val="20"/>
        </w:rPr>
        <w:t xml:space="preserve">4 </w:t>
      </w:r>
      <w:r w:rsidRPr="00AD6C06">
        <w:rPr>
          <w:rFonts w:eastAsia="Lucida Sans Unicode"/>
          <w:b/>
          <w:kern w:val="1"/>
          <w:sz w:val="20"/>
          <w:lang w:eastAsia="ar-SA"/>
        </w:rPr>
        <w:t>ОЧЕРЕДНОСТЬ СТРОИТЕЛЬСТВА</w:t>
      </w:r>
    </w:p>
    <w:p w:rsidR="00AD6C06" w:rsidRPr="00AD6C06" w:rsidRDefault="00AD6C06" w:rsidP="00AD6C06">
      <w:pPr>
        <w:pStyle w:val="affc"/>
        <w:widowControl w:val="0"/>
        <w:shd w:val="clear" w:color="auto" w:fill="FFFFFF"/>
        <w:suppressAutoHyphens/>
        <w:ind w:left="0" w:firstLine="510"/>
        <w:jc w:val="both"/>
        <w:rPr>
          <w:rFonts w:eastAsia="Lucida Sans Unicode"/>
          <w:b/>
          <w:kern w:val="1"/>
          <w:sz w:val="20"/>
          <w:lang w:eastAsia="ar-SA"/>
        </w:rPr>
      </w:pPr>
    </w:p>
    <w:p w:rsidR="00AD6C06" w:rsidRPr="00AD6C06" w:rsidRDefault="00AD6C06" w:rsidP="00AD6C06">
      <w:pPr>
        <w:ind w:firstLine="851"/>
        <w:jc w:val="both"/>
        <w:rPr>
          <w:sz w:val="20"/>
          <w:szCs w:val="20"/>
        </w:rPr>
      </w:pPr>
      <w:r w:rsidRPr="00AD6C06">
        <w:rPr>
          <w:sz w:val="20"/>
          <w:szCs w:val="20"/>
        </w:rPr>
        <w:t>Проектом предлагается строительство единственного объекта - 9-ти этажного многоквартирного жилого дома со встроенными помещениями общественного назначения (литер 1 по экспликации на листе эскиза застройки) без разделения на этапы (очереди) строительства.</w:t>
      </w:r>
    </w:p>
    <w:p w:rsidR="00AD6C06" w:rsidRPr="00AD6C06" w:rsidRDefault="00AD6C06" w:rsidP="00AD6C06">
      <w:pPr>
        <w:pStyle w:val="affc"/>
        <w:widowControl w:val="0"/>
        <w:shd w:val="clear" w:color="auto" w:fill="FFFFFF"/>
        <w:suppressAutoHyphens/>
        <w:ind w:left="0" w:firstLine="510"/>
        <w:jc w:val="center"/>
        <w:rPr>
          <w:b/>
          <w:sz w:val="20"/>
        </w:rPr>
      </w:pPr>
    </w:p>
    <w:p w:rsidR="00AD6C06" w:rsidRPr="00AD6C06" w:rsidRDefault="00AD6C06" w:rsidP="00AD6C06">
      <w:pPr>
        <w:ind w:left="709" w:hanging="199"/>
        <w:rPr>
          <w:b/>
          <w:bCs/>
          <w:sz w:val="20"/>
          <w:szCs w:val="20"/>
        </w:rPr>
      </w:pPr>
      <w:r w:rsidRPr="00AD6C06">
        <w:rPr>
          <w:b/>
          <w:bCs/>
          <w:sz w:val="20"/>
          <w:szCs w:val="20"/>
        </w:rPr>
        <w:t>5 ОСНОВНЫЕ ТЕХНИКО-ЭКОНОМИЧЕСКИЕ ПОКАЗАТЕЛИ ПРОЕКТА ПЛАНИРОВКИ ТЕРРИТОРИИ ЧАСТИ КВАРТАЛА</w:t>
      </w:r>
    </w:p>
    <w:p w:rsidR="00AD6C06" w:rsidRPr="00AD6C06" w:rsidRDefault="00AD6C06" w:rsidP="00AD6C06">
      <w:pPr>
        <w:autoSpaceDE w:val="0"/>
        <w:autoSpaceDN w:val="0"/>
        <w:adjustRightInd w:val="0"/>
        <w:ind w:firstLine="510"/>
        <w:rPr>
          <w:sz w:val="20"/>
          <w:szCs w:val="20"/>
        </w:rPr>
      </w:pPr>
    </w:p>
    <w:tbl>
      <w:tblPr>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95"/>
        <w:gridCol w:w="4143"/>
        <w:gridCol w:w="1430"/>
        <w:gridCol w:w="1619"/>
        <w:gridCol w:w="1507"/>
        <w:gridCol w:w="112"/>
      </w:tblGrid>
      <w:tr w:rsidR="00AD6C06" w:rsidRPr="00AD6C06" w:rsidTr="00AD6C06">
        <w:trPr>
          <w:gridAfter w:val="1"/>
          <w:wAfter w:w="112" w:type="dxa"/>
          <w:trHeight w:val="276"/>
        </w:trPr>
        <w:tc>
          <w:tcPr>
            <w:tcW w:w="695" w:type="dxa"/>
            <w:vMerge w:val="restart"/>
            <w:vAlign w:val="center"/>
          </w:tcPr>
          <w:p w:rsidR="00AD6C06" w:rsidRPr="00AD6C06" w:rsidRDefault="00AD6C06" w:rsidP="00AD6C06">
            <w:pPr>
              <w:autoSpaceDE w:val="0"/>
              <w:autoSpaceDN w:val="0"/>
              <w:adjustRightInd w:val="0"/>
              <w:ind w:right="-1"/>
              <w:jc w:val="center"/>
              <w:rPr>
                <w:sz w:val="20"/>
                <w:szCs w:val="20"/>
              </w:rPr>
            </w:pPr>
            <w:r w:rsidRPr="00AD6C06">
              <w:rPr>
                <w:sz w:val="20"/>
                <w:szCs w:val="20"/>
              </w:rPr>
              <w:t>№</w:t>
            </w:r>
          </w:p>
        </w:tc>
        <w:tc>
          <w:tcPr>
            <w:tcW w:w="4143" w:type="dxa"/>
            <w:vMerge w:val="restart"/>
            <w:vAlign w:val="center"/>
          </w:tcPr>
          <w:p w:rsidR="00AD6C06" w:rsidRPr="00AD6C06" w:rsidRDefault="00AD6C06" w:rsidP="00AD6C06">
            <w:pPr>
              <w:autoSpaceDE w:val="0"/>
              <w:autoSpaceDN w:val="0"/>
              <w:adjustRightInd w:val="0"/>
              <w:ind w:right="-1"/>
              <w:jc w:val="center"/>
              <w:rPr>
                <w:sz w:val="20"/>
                <w:szCs w:val="20"/>
              </w:rPr>
            </w:pPr>
            <w:r w:rsidRPr="00AD6C06">
              <w:rPr>
                <w:sz w:val="20"/>
                <w:szCs w:val="20"/>
              </w:rPr>
              <w:t>Наименование показателя</w:t>
            </w:r>
          </w:p>
        </w:tc>
        <w:tc>
          <w:tcPr>
            <w:tcW w:w="1430" w:type="dxa"/>
            <w:vMerge w:val="restart"/>
            <w:vAlign w:val="center"/>
          </w:tcPr>
          <w:p w:rsidR="00AD6C06" w:rsidRPr="00AD6C06" w:rsidRDefault="00AD6C06" w:rsidP="00AD6C06">
            <w:pPr>
              <w:autoSpaceDE w:val="0"/>
              <w:autoSpaceDN w:val="0"/>
              <w:adjustRightInd w:val="0"/>
              <w:ind w:right="-1"/>
              <w:jc w:val="center"/>
              <w:rPr>
                <w:sz w:val="20"/>
                <w:szCs w:val="20"/>
              </w:rPr>
            </w:pPr>
            <w:r w:rsidRPr="00AD6C06">
              <w:rPr>
                <w:sz w:val="20"/>
                <w:szCs w:val="20"/>
              </w:rPr>
              <w:t>Ед. изм.</w:t>
            </w:r>
          </w:p>
        </w:tc>
        <w:tc>
          <w:tcPr>
            <w:tcW w:w="3126" w:type="dxa"/>
            <w:gridSpan w:val="2"/>
          </w:tcPr>
          <w:p w:rsidR="00AD6C06" w:rsidRPr="00AD6C06" w:rsidRDefault="00AD6C06" w:rsidP="00AD6C06">
            <w:pPr>
              <w:autoSpaceDE w:val="0"/>
              <w:autoSpaceDN w:val="0"/>
              <w:adjustRightInd w:val="0"/>
              <w:ind w:right="-1"/>
              <w:jc w:val="center"/>
              <w:rPr>
                <w:sz w:val="20"/>
                <w:szCs w:val="20"/>
              </w:rPr>
            </w:pPr>
            <w:r w:rsidRPr="00AD6C06">
              <w:rPr>
                <w:sz w:val="20"/>
                <w:szCs w:val="20"/>
              </w:rPr>
              <w:t>Величина показателя</w:t>
            </w:r>
          </w:p>
        </w:tc>
      </w:tr>
      <w:tr w:rsidR="00AD6C06" w:rsidRPr="00AD6C06" w:rsidTr="00AD6C06">
        <w:tc>
          <w:tcPr>
            <w:tcW w:w="695" w:type="dxa"/>
            <w:vMerge/>
          </w:tcPr>
          <w:p w:rsidR="00AD6C06" w:rsidRPr="00AD6C06" w:rsidRDefault="00AD6C06" w:rsidP="00AD6C06">
            <w:pPr>
              <w:autoSpaceDE w:val="0"/>
              <w:autoSpaceDN w:val="0"/>
              <w:adjustRightInd w:val="0"/>
              <w:ind w:right="-1"/>
              <w:jc w:val="center"/>
              <w:rPr>
                <w:sz w:val="20"/>
                <w:szCs w:val="20"/>
              </w:rPr>
            </w:pPr>
          </w:p>
        </w:tc>
        <w:tc>
          <w:tcPr>
            <w:tcW w:w="4143" w:type="dxa"/>
            <w:vMerge/>
          </w:tcPr>
          <w:p w:rsidR="00AD6C06" w:rsidRPr="00AD6C06" w:rsidRDefault="00AD6C06" w:rsidP="00AD6C06">
            <w:pPr>
              <w:autoSpaceDE w:val="0"/>
              <w:autoSpaceDN w:val="0"/>
              <w:adjustRightInd w:val="0"/>
              <w:ind w:right="-1"/>
              <w:jc w:val="center"/>
              <w:rPr>
                <w:sz w:val="20"/>
                <w:szCs w:val="20"/>
              </w:rPr>
            </w:pPr>
          </w:p>
        </w:tc>
        <w:tc>
          <w:tcPr>
            <w:tcW w:w="1430" w:type="dxa"/>
            <w:vMerge/>
          </w:tcPr>
          <w:p w:rsidR="00AD6C06" w:rsidRPr="00AD6C06" w:rsidRDefault="00AD6C06" w:rsidP="00AD6C06">
            <w:pPr>
              <w:autoSpaceDE w:val="0"/>
              <w:autoSpaceDN w:val="0"/>
              <w:adjustRightInd w:val="0"/>
              <w:ind w:right="-1"/>
              <w:jc w:val="center"/>
              <w:rPr>
                <w:sz w:val="20"/>
                <w:szCs w:val="20"/>
              </w:rPr>
            </w:pPr>
          </w:p>
        </w:tc>
        <w:tc>
          <w:tcPr>
            <w:tcW w:w="1619" w:type="dxa"/>
          </w:tcPr>
          <w:p w:rsidR="00AD6C06" w:rsidRPr="00AD6C06" w:rsidRDefault="00AD6C06" w:rsidP="00AD6C06">
            <w:pPr>
              <w:autoSpaceDE w:val="0"/>
              <w:autoSpaceDN w:val="0"/>
              <w:adjustRightInd w:val="0"/>
              <w:ind w:right="-1"/>
              <w:jc w:val="center"/>
              <w:rPr>
                <w:sz w:val="20"/>
                <w:szCs w:val="20"/>
              </w:rPr>
            </w:pPr>
            <w:r w:rsidRPr="00AD6C06">
              <w:rPr>
                <w:sz w:val="20"/>
                <w:szCs w:val="20"/>
              </w:rPr>
              <w:t>Современное состояние</w:t>
            </w:r>
          </w:p>
        </w:tc>
        <w:tc>
          <w:tcPr>
            <w:tcW w:w="1619" w:type="dxa"/>
            <w:gridSpan w:val="2"/>
          </w:tcPr>
          <w:p w:rsidR="00AD6C06" w:rsidRPr="00AD6C06" w:rsidRDefault="00AD6C06" w:rsidP="00AD6C06">
            <w:pPr>
              <w:autoSpaceDE w:val="0"/>
              <w:autoSpaceDN w:val="0"/>
              <w:adjustRightInd w:val="0"/>
              <w:ind w:right="-1"/>
              <w:jc w:val="center"/>
              <w:rPr>
                <w:sz w:val="20"/>
                <w:szCs w:val="20"/>
              </w:rPr>
            </w:pPr>
            <w:r w:rsidRPr="00AD6C06">
              <w:rPr>
                <w:sz w:val="20"/>
                <w:szCs w:val="20"/>
              </w:rPr>
              <w:t>Расчетный срок</w:t>
            </w:r>
          </w:p>
        </w:tc>
      </w:tr>
      <w:tr w:rsidR="00AD6C06" w:rsidRPr="00AD6C06" w:rsidTr="00AD6C06">
        <w:tc>
          <w:tcPr>
            <w:tcW w:w="695" w:type="dxa"/>
          </w:tcPr>
          <w:p w:rsidR="00AD6C06" w:rsidRPr="00AD6C06" w:rsidRDefault="00AD6C06" w:rsidP="00AD6C06">
            <w:pPr>
              <w:autoSpaceDE w:val="0"/>
              <w:autoSpaceDN w:val="0"/>
              <w:adjustRightInd w:val="0"/>
              <w:ind w:right="-1"/>
              <w:jc w:val="center"/>
              <w:rPr>
                <w:sz w:val="20"/>
                <w:szCs w:val="20"/>
              </w:rPr>
            </w:pPr>
            <w:r w:rsidRPr="00AD6C06">
              <w:rPr>
                <w:sz w:val="20"/>
                <w:szCs w:val="20"/>
              </w:rPr>
              <w:t>1</w:t>
            </w:r>
          </w:p>
        </w:tc>
        <w:tc>
          <w:tcPr>
            <w:tcW w:w="4143" w:type="dxa"/>
          </w:tcPr>
          <w:p w:rsidR="00AD6C06" w:rsidRPr="00AD6C06" w:rsidRDefault="00AD6C06" w:rsidP="00AD6C06">
            <w:pPr>
              <w:autoSpaceDE w:val="0"/>
              <w:autoSpaceDN w:val="0"/>
              <w:adjustRightInd w:val="0"/>
              <w:ind w:right="-1"/>
              <w:rPr>
                <w:sz w:val="20"/>
                <w:szCs w:val="20"/>
              </w:rPr>
            </w:pPr>
            <w:r w:rsidRPr="00AD6C06">
              <w:rPr>
                <w:sz w:val="20"/>
                <w:szCs w:val="20"/>
              </w:rPr>
              <w:t xml:space="preserve">Территория части квартала в красных линиях </w:t>
            </w:r>
          </w:p>
        </w:tc>
        <w:tc>
          <w:tcPr>
            <w:tcW w:w="1430" w:type="dxa"/>
            <w:vAlign w:val="center"/>
          </w:tcPr>
          <w:p w:rsidR="00AD6C06" w:rsidRPr="00AD6C06" w:rsidRDefault="00AD6C06" w:rsidP="00AD6C06">
            <w:pPr>
              <w:autoSpaceDE w:val="0"/>
              <w:autoSpaceDN w:val="0"/>
              <w:adjustRightInd w:val="0"/>
              <w:ind w:right="-1"/>
              <w:jc w:val="center"/>
              <w:rPr>
                <w:sz w:val="20"/>
                <w:szCs w:val="20"/>
              </w:rPr>
            </w:pPr>
            <w:r w:rsidRPr="00AD6C06">
              <w:rPr>
                <w:sz w:val="20"/>
                <w:szCs w:val="20"/>
              </w:rPr>
              <w:t>га</w:t>
            </w:r>
          </w:p>
        </w:tc>
        <w:tc>
          <w:tcPr>
            <w:tcW w:w="1619" w:type="dxa"/>
          </w:tcPr>
          <w:p w:rsidR="00AD6C06" w:rsidRPr="00AD6C06" w:rsidRDefault="00AD6C06" w:rsidP="00AD6C06">
            <w:pPr>
              <w:jc w:val="center"/>
              <w:rPr>
                <w:sz w:val="20"/>
                <w:szCs w:val="20"/>
              </w:rPr>
            </w:pPr>
            <w:r w:rsidRPr="00AD6C06">
              <w:rPr>
                <w:sz w:val="20"/>
                <w:szCs w:val="20"/>
              </w:rPr>
              <w:t>4,8562</w:t>
            </w:r>
          </w:p>
        </w:tc>
        <w:tc>
          <w:tcPr>
            <w:tcW w:w="1619" w:type="dxa"/>
            <w:gridSpan w:val="2"/>
            <w:vAlign w:val="center"/>
          </w:tcPr>
          <w:p w:rsidR="00AD6C06" w:rsidRPr="00AD6C06" w:rsidRDefault="00AD6C06" w:rsidP="00AD6C06">
            <w:pPr>
              <w:jc w:val="center"/>
              <w:rPr>
                <w:sz w:val="20"/>
                <w:szCs w:val="20"/>
              </w:rPr>
            </w:pPr>
            <w:r w:rsidRPr="00AD6C06">
              <w:rPr>
                <w:sz w:val="20"/>
                <w:szCs w:val="20"/>
              </w:rPr>
              <w:t>4,8772</w:t>
            </w:r>
          </w:p>
        </w:tc>
      </w:tr>
      <w:tr w:rsidR="00AD6C06" w:rsidRPr="00AD6C06" w:rsidTr="00AD6C06">
        <w:tc>
          <w:tcPr>
            <w:tcW w:w="695" w:type="dxa"/>
          </w:tcPr>
          <w:p w:rsidR="00AD6C06" w:rsidRPr="00AD6C06" w:rsidRDefault="00AD6C06" w:rsidP="00AD6C06">
            <w:pPr>
              <w:autoSpaceDE w:val="0"/>
              <w:autoSpaceDN w:val="0"/>
              <w:adjustRightInd w:val="0"/>
              <w:ind w:right="-1"/>
              <w:jc w:val="center"/>
              <w:rPr>
                <w:sz w:val="20"/>
                <w:szCs w:val="20"/>
              </w:rPr>
            </w:pPr>
            <w:r w:rsidRPr="00AD6C06">
              <w:rPr>
                <w:sz w:val="20"/>
                <w:szCs w:val="20"/>
              </w:rPr>
              <w:t>1.1</w:t>
            </w:r>
          </w:p>
        </w:tc>
        <w:tc>
          <w:tcPr>
            <w:tcW w:w="4143" w:type="dxa"/>
          </w:tcPr>
          <w:p w:rsidR="00AD6C06" w:rsidRPr="00AD6C06" w:rsidRDefault="00AD6C06" w:rsidP="00AD6C06">
            <w:pPr>
              <w:rPr>
                <w:sz w:val="20"/>
                <w:szCs w:val="20"/>
              </w:rPr>
            </w:pPr>
            <w:r w:rsidRPr="00AD6C06">
              <w:rPr>
                <w:sz w:val="20"/>
                <w:szCs w:val="20"/>
              </w:rPr>
              <w:t>Территория общественной застройки</w:t>
            </w:r>
          </w:p>
        </w:tc>
        <w:tc>
          <w:tcPr>
            <w:tcW w:w="1430" w:type="dxa"/>
            <w:vAlign w:val="center"/>
          </w:tcPr>
          <w:p w:rsidR="00AD6C06" w:rsidRPr="00AD6C06" w:rsidRDefault="00AD6C06" w:rsidP="00AD6C06">
            <w:pPr>
              <w:autoSpaceDE w:val="0"/>
              <w:autoSpaceDN w:val="0"/>
              <w:adjustRightInd w:val="0"/>
              <w:ind w:right="-1"/>
              <w:jc w:val="center"/>
              <w:rPr>
                <w:sz w:val="20"/>
                <w:szCs w:val="20"/>
              </w:rPr>
            </w:pPr>
            <w:r w:rsidRPr="00AD6C06">
              <w:rPr>
                <w:sz w:val="20"/>
                <w:szCs w:val="20"/>
              </w:rPr>
              <w:t>га</w:t>
            </w:r>
          </w:p>
        </w:tc>
        <w:tc>
          <w:tcPr>
            <w:tcW w:w="1619" w:type="dxa"/>
          </w:tcPr>
          <w:p w:rsidR="00AD6C06" w:rsidRPr="00AD6C06" w:rsidRDefault="00AD6C06" w:rsidP="00AD6C06">
            <w:pPr>
              <w:jc w:val="center"/>
              <w:rPr>
                <w:sz w:val="20"/>
                <w:szCs w:val="20"/>
              </w:rPr>
            </w:pPr>
            <w:r w:rsidRPr="00AD6C06">
              <w:rPr>
                <w:sz w:val="20"/>
                <w:szCs w:val="20"/>
              </w:rPr>
              <w:t>0,7430</w:t>
            </w:r>
          </w:p>
        </w:tc>
        <w:tc>
          <w:tcPr>
            <w:tcW w:w="1619" w:type="dxa"/>
            <w:gridSpan w:val="2"/>
            <w:vAlign w:val="center"/>
          </w:tcPr>
          <w:p w:rsidR="00AD6C06" w:rsidRPr="00AD6C06" w:rsidRDefault="00AD6C06" w:rsidP="00AD6C06">
            <w:pPr>
              <w:jc w:val="center"/>
              <w:rPr>
                <w:sz w:val="20"/>
                <w:szCs w:val="20"/>
              </w:rPr>
            </w:pPr>
            <w:r w:rsidRPr="00AD6C06">
              <w:rPr>
                <w:sz w:val="20"/>
                <w:szCs w:val="20"/>
              </w:rPr>
              <w:t>0,7535</w:t>
            </w:r>
          </w:p>
        </w:tc>
      </w:tr>
      <w:tr w:rsidR="00AD6C06" w:rsidRPr="00AD6C06" w:rsidTr="00AD6C06">
        <w:tc>
          <w:tcPr>
            <w:tcW w:w="695" w:type="dxa"/>
          </w:tcPr>
          <w:p w:rsidR="00AD6C06" w:rsidRPr="00AD6C06" w:rsidRDefault="00AD6C06" w:rsidP="00AD6C06">
            <w:pPr>
              <w:autoSpaceDE w:val="0"/>
              <w:autoSpaceDN w:val="0"/>
              <w:adjustRightInd w:val="0"/>
              <w:ind w:right="-1"/>
              <w:jc w:val="center"/>
              <w:rPr>
                <w:sz w:val="20"/>
                <w:szCs w:val="20"/>
              </w:rPr>
            </w:pPr>
            <w:r w:rsidRPr="00AD6C06">
              <w:rPr>
                <w:sz w:val="20"/>
                <w:szCs w:val="20"/>
              </w:rPr>
              <w:t>1.2</w:t>
            </w:r>
          </w:p>
        </w:tc>
        <w:tc>
          <w:tcPr>
            <w:tcW w:w="4143" w:type="dxa"/>
          </w:tcPr>
          <w:p w:rsidR="00AD6C06" w:rsidRPr="00AD6C06" w:rsidRDefault="00AD6C06" w:rsidP="00AD6C06">
            <w:pPr>
              <w:autoSpaceDE w:val="0"/>
              <w:autoSpaceDN w:val="0"/>
              <w:adjustRightInd w:val="0"/>
              <w:ind w:right="-1"/>
              <w:rPr>
                <w:sz w:val="20"/>
                <w:szCs w:val="20"/>
              </w:rPr>
            </w:pPr>
            <w:r w:rsidRPr="00AD6C06">
              <w:rPr>
                <w:sz w:val="20"/>
                <w:szCs w:val="20"/>
              </w:rPr>
              <w:t>Территория для жилой застройки</w:t>
            </w:r>
          </w:p>
        </w:tc>
        <w:tc>
          <w:tcPr>
            <w:tcW w:w="1430" w:type="dxa"/>
          </w:tcPr>
          <w:p w:rsidR="00AD6C06" w:rsidRPr="00AD6C06" w:rsidRDefault="00AD6C06" w:rsidP="00AD6C06">
            <w:pPr>
              <w:autoSpaceDE w:val="0"/>
              <w:autoSpaceDN w:val="0"/>
              <w:adjustRightInd w:val="0"/>
              <w:ind w:right="-1"/>
              <w:jc w:val="center"/>
              <w:rPr>
                <w:sz w:val="20"/>
                <w:szCs w:val="20"/>
              </w:rPr>
            </w:pPr>
            <w:r w:rsidRPr="00AD6C06">
              <w:rPr>
                <w:sz w:val="20"/>
                <w:szCs w:val="20"/>
              </w:rPr>
              <w:t>га</w:t>
            </w:r>
          </w:p>
        </w:tc>
        <w:tc>
          <w:tcPr>
            <w:tcW w:w="1619" w:type="dxa"/>
          </w:tcPr>
          <w:p w:rsidR="00AD6C06" w:rsidRPr="00AD6C06" w:rsidRDefault="00AD6C06" w:rsidP="00AD6C06">
            <w:pPr>
              <w:jc w:val="center"/>
              <w:rPr>
                <w:color w:val="000000"/>
                <w:sz w:val="20"/>
                <w:szCs w:val="20"/>
              </w:rPr>
            </w:pPr>
            <w:r w:rsidRPr="00AD6C06">
              <w:rPr>
                <w:color w:val="000000"/>
                <w:sz w:val="20"/>
                <w:szCs w:val="20"/>
              </w:rPr>
              <w:t>3,5139</w:t>
            </w:r>
          </w:p>
        </w:tc>
        <w:tc>
          <w:tcPr>
            <w:tcW w:w="1619" w:type="dxa"/>
            <w:gridSpan w:val="2"/>
            <w:vAlign w:val="center"/>
          </w:tcPr>
          <w:p w:rsidR="00AD6C06" w:rsidRPr="00AD6C06" w:rsidRDefault="00AD6C06" w:rsidP="00AD6C06">
            <w:pPr>
              <w:jc w:val="center"/>
              <w:rPr>
                <w:color w:val="000000"/>
                <w:sz w:val="20"/>
                <w:szCs w:val="20"/>
              </w:rPr>
            </w:pPr>
            <w:r w:rsidRPr="00AD6C06">
              <w:rPr>
                <w:color w:val="000000"/>
                <w:sz w:val="20"/>
                <w:szCs w:val="20"/>
              </w:rPr>
              <w:t>3,4423</w:t>
            </w:r>
          </w:p>
        </w:tc>
      </w:tr>
      <w:tr w:rsidR="00AD6C06" w:rsidRPr="00AD6C06" w:rsidTr="00AD6C06">
        <w:tc>
          <w:tcPr>
            <w:tcW w:w="695" w:type="dxa"/>
          </w:tcPr>
          <w:p w:rsidR="00AD6C06" w:rsidRPr="00AD6C06" w:rsidRDefault="00AD6C06" w:rsidP="00AD6C06">
            <w:pPr>
              <w:autoSpaceDE w:val="0"/>
              <w:autoSpaceDN w:val="0"/>
              <w:adjustRightInd w:val="0"/>
              <w:ind w:right="-1"/>
              <w:jc w:val="center"/>
              <w:rPr>
                <w:sz w:val="20"/>
                <w:szCs w:val="20"/>
              </w:rPr>
            </w:pPr>
            <w:r w:rsidRPr="00AD6C06">
              <w:rPr>
                <w:sz w:val="20"/>
                <w:szCs w:val="20"/>
              </w:rPr>
              <w:t>1.3</w:t>
            </w:r>
          </w:p>
        </w:tc>
        <w:tc>
          <w:tcPr>
            <w:tcW w:w="4143" w:type="dxa"/>
          </w:tcPr>
          <w:p w:rsidR="00AD6C06" w:rsidRPr="00AD6C06" w:rsidRDefault="00AD6C06" w:rsidP="00AD6C06">
            <w:pPr>
              <w:autoSpaceDE w:val="0"/>
              <w:autoSpaceDN w:val="0"/>
              <w:adjustRightInd w:val="0"/>
              <w:ind w:right="-1"/>
              <w:rPr>
                <w:sz w:val="20"/>
                <w:szCs w:val="20"/>
              </w:rPr>
            </w:pPr>
            <w:r w:rsidRPr="00AD6C06">
              <w:rPr>
                <w:sz w:val="20"/>
                <w:szCs w:val="20"/>
              </w:rPr>
              <w:t>Коэффициент застройки</w:t>
            </w:r>
          </w:p>
        </w:tc>
        <w:tc>
          <w:tcPr>
            <w:tcW w:w="1430" w:type="dxa"/>
          </w:tcPr>
          <w:p w:rsidR="00AD6C06" w:rsidRPr="00AD6C06" w:rsidRDefault="00AD6C06" w:rsidP="00AD6C06">
            <w:pPr>
              <w:autoSpaceDE w:val="0"/>
              <w:autoSpaceDN w:val="0"/>
              <w:adjustRightInd w:val="0"/>
              <w:ind w:right="-1"/>
              <w:jc w:val="center"/>
              <w:rPr>
                <w:sz w:val="20"/>
                <w:szCs w:val="20"/>
              </w:rPr>
            </w:pPr>
          </w:p>
        </w:tc>
        <w:tc>
          <w:tcPr>
            <w:tcW w:w="1619" w:type="dxa"/>
          </w:tcPr>
          <w:p w:rsidR="00AD6C06" w:rsidRPr="00AD6C06" w:rsidRDefault="00AD6C06" w:rsidP="00AD6C06">
            <w:pPr>
              <w:jc w:val="center"/>
              <w:rPr>
                <w:sz w:val="20"/>
                <w:szCs w:val="20"/>
              </w:rPr>
            </w:pPr>
            <w:r w:rsidRPr="00AD6C06">
              <w:rPr>
                <w:sz w:val="20"/>
                <w:szCs w:val="20"/>
              </w:rPr>
              <w:t>0,28</w:t>
            </w:r>
          </w:p>
        </w:tc>
        <w:tc>
          <w:tcPr>
            <w:tcW w:w="1619" w:type="dxa"/>
            <w:gridSpan w:val="2"/>
            <w:vAlign w:val="center"/>
          </w:tcPr>
          <w:p w:rsidR="00AD6C06" w:rsidRPr="00AD6C06" w:rsidRDefault="00AD6C06" w:rsidP="00AD6C06">
            <w:pPr>
              <w:jc w:val="center"/>
              <w:rPr>
                <w:sz w:val="20"/>
                <w:szCs w:val="20"/>
              </w:rPr>
            </w:pPr>
            <w:r w:rsidRPr="00AD6C06">
              <w:rPr>
                <w:sz w:val="20"/>
                <w:szCs w:val="20"/>
              </w:rPr>
              <w:t>0,30</w:t>
            </w:r>
          </w:p>
        </w:tc>
      </w:tr>
      <w:tr w:rsidR="00AD6C06" w:rsidRPr="00AD6C06" w:rsidTr="00AD6C06">
        <w:tc>
          <w:tcPr>
            <w:tcW w:w="695" w:type="dxa"/>
          </w:tcPr>
          <w:p w:rsidR="00AD6C06" w:rsidRPr="00AD6C06" w:rsidRDefault="00AD6C06" w:rsidP="00AD6C06">
            <w:pPr>
              <w:autoSpaceDE w:val="0"/>
              <w:autoSpaceDN w:val="0"/>
              <w:adjustRightInd w:val="0"/>
              <w:ind w:right="-1"/>
              <w:jc w:val="center"/>
              <w:rPr>
                <w:sz w:val="20"/>
                <w:szCs w:val="20"/>
              </w:rPr>
            </w:pPr>
            <w:r w:rsidRPr="00AD6C06">
              <w:rPr>
                <w:sz w:val="20"/>
                <w:szCs w:val="20"/>
              </w:rPr>
              <w:t>1.4</w:t>
            </w:r>
          </w:p>
        </w:tc>
        <w:tc>
          <w:tcPr>
            <w:tcW w:w="4143" w:type="dxa"/>
          </w:tcPr>
          <w:p w:rsidR="00AD6C06" w:rsidRPr="00AD6C06" w:rsidRDefault="00AD6C06" w:rsidP="00AD6C06">
            <w:pPr>
              <w:autoSpaceDE w:val="0"/>
              <w:autoSpaceDN w:val="0"/>
              <w:adjustRightInd w:val="0"/>
              <w:ind w:right="-1"/>
              <w:rPr>
                <w:sz w:val="20"/>
                <w:szCs w:val="20"/>
              </w:rPr>
            </w:pPr>
            <w:r w:rsidRPr="00AD6C06">
              <w:rPr>
                <w:sz w:val="20"/>
                <w:szCs w:val="20"/>
              </w:rPr>
              <w:t>Коэффициент плотности застройки</w:t>
            </w:r>
          </w:p>
        </w:tc>
        <w:tc>
          <w:tcPr>
            <w:tcW w:w="1430" w:type="dxa"/>
          </w:tcPr>
          <w:p w:rsidR="00AD6C06" w:rsidRPr="00AD6C06" w:rsidRDefault="00AD6C06" w:rsidP="00AD6C06">
            <w:pPr>
              <w:autoSpaceDE w:val="0"/>
              <w:autoSpaceDN w:val="0"/>
              <w:adjustRightInd w:val="0"/>
              <w:ind w:right="-1"/>
              <w:jc w:val="center"/>
              <w:rPr>
                <w:sz w:val="20"/>
                <w:szCs w:val="20"/>
              </w:rPr>
            </w:pPr>
          </w:p>
        </w:tc>
        <w:tc>
          <w:tcPr>
            <w:tcW w:w="1619" w:type="dxa"/>
          </w:tcPr>
          <w:p w:rsidR="00AD6C06" w:rsidRPr="00AD6C06" w:rsidRDefault="00AD6C06" w:rsidP="00AD6C06">
            <w:pPr>
              <w:jc w:val="center"/>
              <w:rPr>
                <w:sz w:val="20"/>
                <w:szCs w:val="20"/>
              </w:rPr>
            </w:pPr>
            <w:r w:rsidRPr="00AD6C06">
              <w:rPr>
                <w:sz w:val="20"/>
                <w:szCs w:val="20"/>
              </w:rPr>
              <w:t>1,18</w:t>
            </w:r>
          </w:p>
        </w:tc>
        <w:tc>
          <w:tcPr>
            <w:tcW w:w="1619" w:type="dxa"/>
            <w:gridSpan w:val="2"/>
            <w:vAlign w:val="center"/>
          </w:tcPr>
          <w:p w:rsidR="00AD6C06" w:rsidRPr="00AD6C06" w:rsidRDefault="00AD6C06" w:rsidP="00AD6C06">
            <w:pPr>
              <w:jc w:val="center"/>
              <w:rPr>
                <w:sz w:val="20"/>
                <w:szCs w:val="20"/>
              </w:rPr>
            </w:pPr>
            <w:r w:rsidRPr="00AD6C06">
              <w:rPr>
                <w:sz w:val="20"/>
                <w:szCs w:val="20"/>
              </w:rPr>
              <w:t>1,27</w:t>
            </w:r>
          </w:p>
        </w:tc>
      </w:tr>
      <w:tr w:rsidR="00AD6C06" w:rsidRPr="00AD6C06" w:rsidTr="00AD6C06">
        <w:tc>
          <w:tcPr>
            <w:tcW w:w="695" w:type="dxa"/>
            <w:vAlign w:val="center"/>
          </w:tcPr>
          <w:p w:rsidR="00AD6C06" w:rsidRPr="00AD6C06" w:rsidRDefault="00AD6C06" w:rsidP="00AD6C06">
            <w:pPr>
              <w:autoSpaceDE w:val="0"/>
              <w:autoSpaceDN w:val="0"/>
              <w:adjustRightInd w:val="0"/>
              <w:ind w:right="-1"/>
              <w:jc w:val="center"/>
              <w:rPr>
                <w:sz w:val="20"/>
                <w:szCs w:val="20"/>
              </w:rPr>
            </w:pPr>
            <w:r w:rsidRPr="00AD6C06">
              <w:rPr>
                <w:sz w:val="20"/>
                <w:szCs w:val="20"/>
              </w:rPr>
              <w:t>2</w:t>
            </w:r>
          </w:p>
        </w:tc>
        <w:tc>
          <w:tcPr>
            <w:tcW w:w="4143" w:type="dxa"/>
          </w:tcPr>
          <w:p w:rsidR="00AD6C06" w:rsidRPr="00AD6C06" w:rsidRDefault="00AD6C06" w:rsidP="00AD6C06">
            <w:pPr>
              <w:autoSpaceDE w:val="0"/>
              <w:autoSpaceDN w:val="0"/>
              <w:adjustRightInd w:val="0"/>
              <w:ind w:right="-1" w:firstLine="14"/>
              <w:rPr>
                <w:sz w:val="20"/>
                <w:szCs w:val="20"/>
              </w:rPr>
            </w:pPr>
            <w:r w:rsidRPr="00AD6C06">
              <w:rPr>
                <w:sz w:val="20"/>
                <w:szCs w:val="20"/>
              </w:rPr>
              <w:t>Население</w:t>
            </w:r>
          </w:p>
        </w:tc>
        <w:tc>
          <w:tcPr>
            <w:tcW w:w="1430" w:type="dxa"/>
          </w:tcPr>
          <w:p w:rsidR="00AD6C06" w:rsidRPr="00AD6C06" w:rsidRDefault="00AD6C06" w:rsidP="00AD6C06">
            <w:pPr>
              <w:autoSpaceDE w:val="0"/>
              <w:autoSpaceDN w:val="0"/>
              <w:adjustRightInd w:val="0"/>
              <w:ind w:right="-1"/>
              <w:jc w:val="center"/>
              <w:rPr>
                <w:sz w:val="20"/>
                <w:szCs w:val="20"/>
              </w:rPr>
            </w:pPr>
          </w:p>
        </w:tc>
        <w:tc>
          <w:tcPr>
            <w:tcW w:w="1619" w:type="dxa"/>
          </w:tcPr>
          <w:p w:rsidR="00AD6C06" w:rsidRPr="00AD6C06" w:rsidRDefault="00AD6C06" w:rsidP="00AD6C06">
            <w:pPr>
              <w:autoSpaceDE w:val="0"/>
              <w:autoSpaceDN w:val="0"/>
              <w:adjustRightInd w:val="0"/>
              <w:ind w:right="-1"/>
              <w:jc w:val="center"/>
              <w:rPr>
                <w:color w:val="000000"/>
                <w:sz w:val="20"/>
                <w:szCs w:val="20"/>
              </w:rPr>
            </w:pPr>
          </w:p>
        </w:tc>
        <w:tc>
          <w:tcPr>
            <w:tcW w:w="1619" w:type="dxa"/>
            <w:gridSpan w:val="2"/>
          </w:tcPr>
          <w:p w:rsidR="00AD6C06" w:rsidRPr="00AD6C06" w:rsidRDefault="00AD6C06" w:rsidP="00AD6C06">
            <w:pPr>
              <w:autoSpaceDE w:val="0"/>
              <w:autoSpaceDN w:val="0"/>
              <w:adjustRightInd w:val="0"/>
              <w:ind w:right="-1"/>
              <w:jc w:val="center"/>
              <w:rPr>
                <w:color w:val="000000"/>
                <w:sz w:val="20"/>
                <w:szCs w:val="20"/>
              </w:rPr>
            </w:pPr>
          </w:p>
        </w:tc>
      </w:tr>
      <w:tr w:rsidR="00AD6C06" w:rsidRPr="00AD6C06" w:rsidTr="00AD6C06">
        <w:tc>
          <w:tcPr>
            <w:tcW w:w="695" w:type="dxa"/>
            <w:vAlign w:val="center"/>
          </w:tcPr>
          <w:p w:rsidR="00AD6C06" w:rsidRPr="00AD6C06" w:rsidRDefault="00AD6C06" w:rsidP="00AD6C06">
            <w:pPr>
              <w:autoSpaceDE w:val="0"/>
              <w:autoSpaceDN w:val="0"/>
              <w:adjustRightInd w:val="0"/>
              <w:ind w:right="-1"/>
              <w:jc w:val="center"/>
              <w:rPr>
                <w:sz w:val="20"/>
                <w:szCs w:val="20"/>
              </w:rPr>
            </w:pPr>
            <w:r w:rsidRPr="00AD6C06">
              <w:rPr>
                <w:sz w:val="20"/>
                <w:szCs w:val="20"/>
              </w:rPr>
              <w:t>2.1</w:t>
            </w:r>
          </w:p>
        </w:tc>
        <w:tc>
          <w:tcPr>
            <w:tcW w:w="4143" w:type="dxa"/>
          </w:tcPr>
          <w:p w:rsidR="00AD6C06" w:rsidRPr="00AD6C06" w:rsidRDefault="00AD6C06" w:rsidP="00AD6C06">
            <w:pPr>
              <w:autoSpaceDE w:val="0"/>
              <w:autoSpaceDN w:val="0"/>
              <w:adjustRightInd w:val="0"/>
              <w:ind w:right="-1"/>
              <w:rPr>
                <w:sz w:val="20"/>
                <w:szCs w:val="20"/>
              </w:rPr>
            </w:pPr>
            <w:r w:rsidRPr="00AD6C06">
              <w:rPr>
                <w:sz w:val="20"/>
                <w:szCs w:val="20"/>
              </w:rPr>
              <w:t>Численность населения</w:t>
            </w:r>
          </w:p>
        </w:tc>
        <w:tc>
          <w:tcPr>
            <w:tcW w:w="1430" w:type="dxa"/>
          </w:tcPr>
          <w:p w:rsidR="00AD6C06" w:rsidRPr="00AD6C06" w:rsidRDefault="00AD6C06" w:rsidP="00AD6C06">
            <w:pPr>
              <w:autoSpaceDE w:val="0"/>
              <w:autoSpaceDN w:val="0"/>
              <w:adjustRightInd w:val="0"/>
              <w:ind w:right="-1"/>
              <w:jc w:val="center"/>
              <w:rPr>
                <w:sz w:val="20"/>
                <w:szCs w:val="20"/>
              </w:rPr>
            </w:pPr>
            <w:r w:rsidRPr="00AD6C06">
              <w:rPr>
                <w:sz w:val="20"/>
                <w:szCs w:val="20"/>
              </w:rPr>
              <w:t>тыс. чел</w:t>
            </w:r>
          </w:p>
        </w:tc>
        <w:tc>
          <w:tcPr>
            <w:tcW w:w="1619" w:type="dxa"/>
          </w:tcPr>
          <w:p w:rsidR="00AD6C06" w:rsidRPr="00AD6C06" w:rsidRDefault="00AD6C06" w:rsidP="00AD6C06">
            <w:pPr>
              <w:autoSpaceDE w:val="0"/>
              <w:autoSpaceDN w:val="0"/>
              <w:adjustRightInd w:val="0"/>
              <w:ind w:right="-1"/>
              <w:jc w:val="center"/>
              <w:rPr>
                <w:color w:val="000000"/>
                <w:sz w:val="20"/>
                <w:szCs w:val="20"/>
              </w:rPr>
            </w:pPr>
            <w:r w:rsidRPr="00AD6C06">
              <w:rPr>
                <w:color w:val="000000"/>
                <w:sz w:val="20"/>
                <w:szCs w:val="20"/>
              </w:rPr>
              <w:t>1,062</w:t>
            </w:r>
          </w:p>
        </w:tc>
        <w:tc>
          <w:tcPr>
            <w:tcW w:w="1619" w:type="dxa"/>
            <w:gridSpan w:val="2"/>
          </w:tcPr>
          <w:p w:rsidR="00AD6C06" w:rsidRPr="00AD6C06" w:rsidRDefault="00AD6C06" w:rsidP="00AD6C06">
            <w:pPr>
              <w:autoSpaceDE w:val="0"/>
              <w:autoSpaceDN w:val="0"/>
              <w:adjustRightInd w:val="0"/>
              <w:ind w:right="-1"/>
              <w:jc w:val="center"/>
              <w:rPr>
                <w:color w:val="000000"/>
                <w:sz w:val="20"/>
                <w:szCs w:val="20"/>
              </w:rPr>
            </w:pPr>
            <w:r w:rsidRPr="00AD6C06">
              <w:rPr>
                <w:color w:val="000000"/>
                <w:sz w:val="20"/>
                <w:szCs w:val="20"/>
              </w:rPr>
              <w:t>1,145</w:t>
            </w:r>
          </w:p>
        </w:tc>
      </w:tr>
      <w:tr w:rsidR="00AD6C06" w:rsidRPr="00AD6C06" w:rsidTr="00AD6C06">
        <w:tc>
          <w:tcPr>
            <w:tcW w:w="695" w:type="dxa"/>
            <w:vAlign w:val="center"/>
          </w:tcPr>
          <w:p w:rsidR="00AD6C06" w:rsidRPr="00AD6C06" w:rsidRDefault="00AD6C06" w:rsidP="00AD6C06">
            <w:pPr>
              <w:autoSpaceDE w:val="0"/>
              <w:autoSpaceDN w:val="0"/>
              <w:adjustRightInd w:val="0"/>
              <w:ind w:right="-1"/>
              <w:jc w:val="center"/>
              <w:rPr>
                <w:sz w:val="20"/>
                <w:szCs w:val="20"/>
              </w:rPr>
            </w:pPr>
            <w:r w:rsidRPr="00AD6C06">
              <w:rPr>
                <w:sz w:val="20"/>
                <w:szCs w:val="20"/>
              </w:rPr>
              <w:t>2.2</w:t>
            </w:r>
          </w:p>
        </w:tc>
        <w:tc>
          <w:tcPr>
            <w:tcW w:w="4143" w:type="dxa"/>
            <w:vAlign w:val="center"/>
          </w:tcPr>
          <w:p w:rsidR="00AD6C06" w:rsidRPr="00AD6C06" w:rsidRDefault="00AD6C06" w:rsidP="00AD6C06">
            <w:pPr>
              <w:autoSpaceDE w:val="0"/>
              <w:autoSpaceDN w:val="0"/>
              <w:adjustRightInd w:val="0"/>
              <w:rPr>
                <w:sz w:val="20"/>
                <w:szCs w:val="20"/>
              </w:rPr>
            </w:pPr>
            <w:r w:rsidRPr="00AD6C06">
              <w:rPr>
                <w:sz w:val="20"/>
                <w:szCs w:val="20"/>
              </w:rPr>
              <w:t xml:space="preserve">Плотность населения </w:t>
            </w:r>
          </w:p>
        </w:tc>
        <w:tc>
          <w:tcPr>
            <w:tcW w:w="1430" w:type="dxa"/>
          </w:tcPr>
          <w:p w:rsidR="00AD6C06" w:rsidRPr="00AD6C06" w:rsidRDefault="00AD6C06" w:rsidP="00AD6C06">
            <w:pPr>
              <w:autoSpaceDE w:val="0"/>
              <w:autoSpaceDN w:val="0"/>
              <w:adjustRightInd w:val="0"/>
              <w:ind w:right="-1"/>
              <w:jc w:val="center"/>
              <w:rPr>
                <w:sz w:val="20"/>
                <w:szCs w:val="20"/>
              </w:rPr>
            </w:pPr>
            <w:r w:rsidRPr="00AD6C06">
              <w:rPr>
                <w:sz w:val="20"/>
                <w:szCs w:val="20"/>
              </w:rPr>
              <w:t>чел./га</w:t>
            </w:r>
          </w:p>
        </w:tc>
        <w:tc>
          <w:tcPr>
            <w:tcW w:w="1619" w:type="dxa"/>
          </w:tcPr>
          <w:p w:rsidR="00AD6C06" w:rsidRPr="00AD6C06" w:rsidRDefault="00AD6C06" w:rsidP="00AD6C06">
            <w:pPr>
              <w:autoSpaceDE w:val="0"/>
              <w:autoSpaceDN w:val="0"/>
              <w:adjustRightInd w:val="0"/>
              <w:ind w:right="-1"/>
              <w:jc w:val="center"/>
              <w:rPr>
                <w:color w:val="000000"/>
                <w:sz w:val="20"/>
                <w:szCs w:val="20"/>
              </w:rPr>
            </w:pPr>
            <w:r w:rsidRPr="00AD6C06">
              <w:rPr>
                <w:sz w:val="20"/>
                <w:szCs w:val="20"/>
              </w:rPr>
              <w:t>218</w:t>
            </w:r>
          </w:p>
        </w:tc>
        <w:tc>
          <w:tcPr>
            <w:tcW w:w="1619" w:type="dxa"/>
            <w:gridSpan w:val="2"/>
            <w:vAlign w:val="center"/>
          </w:tcPr>
          <w:p w:rsidR="00AD6C06" w:rsidRPr="00AD6C06" w:rsidRDefault="00AD6C06" w:rsidP="00AD6C06">
            <w:pPr>
              <w:autoSpaceDE w:val="0"/>
              <w:autoSpaceDN w:val="0"/>
              <w:adjustRightInd w:val="0"/>
              <w:ind w:right="-1"/>
              <w:jc w:val="center"/>
              <w:rPr>
                <w:color w:val="000000"/>
                <w:sz w:val="20"/>
                <w:szCs w:val="20"/>
              </w:rPr>
            </w:pPr>
            <w:r w:rsidRPr="00AD6C06">
              <w:rPr>
                <w:color w:val="000000"/>
                <w:sz w:val="20"/>
                <w:szCs w:val="20"/>
              </w:rPr>
              <w:t>235</w:t>
            </w:r>
          </w:p>
        </w:tc>
      </w:tr>
      <w:tr w:rsidR="00AD6C06" w:rsidRPr="00AD6C06" w:rsidTr="00AD6C06">
        <w:tc>
          <w:tcPr>
            <w:tcW w:w="695" w:type="dxa"/>
            <w:vAlign w:val="center"/>
          </w:tcPr>
          <w:p w:rsidR="00AD6C06" w:rsidRPr="00AD6C06" w:rsidRDefault="00AD6C06" w:rsidP="00AD6C06">
            <w:pPr>
              <w:autoSpaceDE w:val="0"/>
              <w:autoSpaceDN w:val="0"/>
              <w:adjustRightInd w:val="0"/>
              <w:ind w:right="-1"/>
              <w:jc w:val="center"/>
              <w:rPr>
                <w:sz w:val="20"/>
                <w:szCs w:val="20"/>
              </w:rPr>
            </w:pPr>
            <w:r w:rsidRPr="00AD6C06">
              <w:rPr>
                <w:sz w:val="20"/>
                <w:szCs w:val="20"/>
              </w:rPr>
              <w:t>3</w:t>
            </w:r>
          </w:p>
        </w:tc>
        <w:tc>
          <w:tcPr>
            <w:tcW w:w="4143" w:type="dxa"/>
            <w:vAlign w:val="center"/>
          </w:tcPr>
          <w:p w:rsidR="00AD6C06" w:rsidRPr="00AD6C06" w:rsidRDefault="00AD6C06" w:rsidP="00AD6C06">
            <w:pPr>
              <w:autoSpaceDE w:val="0"/>
              <w:autoSpaceDN w:val="0"/>
              <w:adjustRightInd w:val="0"/>
              <w:rPr>
                <w:sz w:val="20"/>
                <w:szCs w:val="20"/>
              </w:rPr>
            </w:pPr>
            <w:r w:rsidRPr="00AD6C06">
              <w:rPr>
                <w:sz w:val="20"/>
                <w:szCs w:val="20"/>
              </w:rPr>
              <w:t>Жилищный фонд</w:t>
            </w:r>
          </w:p>
        </w:tc>
        <w:tc>
          <w:tcPr>
            <w:tcW w:w="1430" w:type="dxa"/>
          </w:tcPr>
          <w:p w:rsidR="00AD6C06" w:rsidRPr="00AD6C06" w:rsidRDefault="00AD6C06" w:rsidP="00AD6C06">
            <w:pPr>
              <w:autoSpaceDE w:val="0"/>
              <w:autoSpaceDN w:val="0"/>
              <w:adjustRightInd w:val="0"/>
              <w:ind w:right="-1"/>
              <w:jc w:val="center"/>
              <w:rPr>
                <w:sz w:val="20"/>
                <w:szCs w:val="20"/>
              </w:rPr>
            </w:pPr>
          </w:p>
        </w:tc>
        <w:tc>
          <w:tcPr>
            <w:tcW w:w="1619" w:type="dxa"/>
          </w:tcPr>
          <w:p w:rsidR="00AD6C06" w:rsidRPr="00AD6C06" w:rsidRDefault="00AD6C06" w:rsidP="00AD6C06">
            <w:pPr>
              <w:autoSpaceDE w:val="0"/>
              <w:autoSpaceDN w:val="0"/>
              <w:adjustRightInd w:val="0"/>
              <w:ind w:right="-1"/>
              <w:jc w:val="center"/>
              <w:rPr>
                <w:sz w:val="20"/>
                <w:szCs w:val="20"/>
              </w:rPr>
            </w:pPr>
          </w:p>
        </w:tc>
        <w:tc>
          <w:tcPr>
            <w:tcW w:w="1619" w:type="dxa"/>
            <w:gridSpan w:val="2"/>
            <w:vAlign w:val="center"/>
          </w:tcPr>
          <w:p w:rsidR="00AD6C06" w:rsidRPr="00AD6C06" w:rsidRDefault="00AD6C06" w:rsidP="00AD6C06">
            <w:pPr>
              <w:autoSpaceDE w:val="0"/>
              <w:autoSpaceDN w:val="0"/>
              <w:adjustRightInd w:val="0"/>
              <w:ind w:right="-1"/>
              <w:jc w:val="center"/>
              <w:rPr>
                <w:sz w:val="20"/>
                <w:szCs w:val="20"/>
              </w:rPr>
            </w:pPr>
          </w:p>
        </w:tc>
      </w:tr>
      <w:tr w:rsidR="00AD6C06" w:rsidRPr="00AD6C06" w:rsidTr="00AD6C06">
        <w:tc>
          <w:tcPr>
            <w:tcW w:w="695" w:type="dxa"/>
            <w:vAlign w:val="center"/>
          </w:tcPr>
          <w:p w:rsidR="00AD6C06" w:rsidRPr="00AD6C06" w:rsidRDefault="00AD6C06" w:rsidP="00AD6C06">
            <w:pPr>
              <w:autoSpaceDE w:val="0"/>
              <w:autoSpaceDN w:val="0"/>
              <w:adjustRightInd w:val="0"/>
              <w:ind w:right="-1"/>
              <w:jc w:val="center"/>
              <w:rPr>
                <w:sz w:val="20"/>
                <w:szCs w:val="20"/>
              </w:rPr>
            </w:pPr>
            <w:r w:rsidRPr="00AD6C06">
              <w:rPr>
                <w:sz w:val="20"/>
                <w:szCs w:val="20"/>
              </w:rPr>
              <w:t>3.1</w:t>
            </w:r>
          </w:p>
        </w:tc>
        <w:tc>
          <w:tcPr>
            <w:tcW w:w="4143" w:type="dxa"/>
            <w:vAlign w:val="center"/>
          </w:tcPr>
          <w:p w:rsidR="00AD6C06" w:rsidRPr="00AD6C06" w:rsidRDefault="00AD6C06" w:rsidP="00AD6C06">
            <w:pPr>
              <w:autoSpaceDE w:val="0"/>
              <w:autoSpaceDN w:val="0"/>
              <w:adjustRightInd w:val="0"/>
              <w:rPr>
                <w:sz w:val="20"/>
                <w:szCs w:val="20"/>
              </w:rPr>
            </w:pPr>
            <w:r w:rsidRPr="00AD6C06">
              <w:rPr>
                <w:sz w:val="20"/>
                <w:szCs w:val="20"/>
              </w:rPr>
              <w:t>Общая площадь жилых домов</w:t>
            </w:r>
          </w:p>
          <w:p w:rsidR="00AD6C06" w:rsidRPr="00AD6C06" w:rsidRDefault="00AD6C06" w:rsidP="00AD6C06">
            <w:pPr>
              <w:autoSpaceDE w:val="0"/>
              <w:autoSpaceDN w:val="0"/>
              <w:adjustRightInd w:val="0"/>
              <w:rPr>
                <w:sz w:val="20"/>
                <w:szCs w:val="20"/>
              </w:rPr>
            </w:pPr>
          </w:p>
        </w:tc>
        <w:tc>
          <w:tcPr>
            <w:tcW w:w="1430" w:type="dxa"/>
          </w:tcPr>
          <w:p w:rsidR="00AD6C06" w:rsidRPr="00AD6C06" w:rsidRDefault="00AD6C06" w:rsidP="00AD6C06">
            <w:pPr>
              <w:autoSpaceDE w:val="0"/>
              <w:autoSpaceDN w:val="0"/>
              <w:adjustRightInd w:val="0"/>
              <w:ind w:right="-1"/>
              <w:jc w:val="center"/>
              <w:rPr>
                <w:sz w:val="20"/>
                <w:szCs w:val="20"/>
              </w:rPr>
            </w:pPr>
            <w:r w:rsidRPr="00AD6C06">
              <w:rPr>
                <w:sz w:val="20"/>
                <w:szCs w:val="20"/>
              </w:rPr>
              <w:t>тыс. м</w:t>
            </w:r>
            <w:r w:rsidRPr="00AD6C06">
              <w:rPr>
                <w:sz w:val="20"/>
                <w:szCs w:val="20"/>
                <w:vertAlign w:val="superscript"/>
              </w:rPr>
              <w:t xml:space="preserve">2 </w:t>
            </w:r>
            <w:r w:rsidRPr="00AD6C06">
              <w:rPr>
                <w:sz w:val="20"/>
                <w:szCs w:val="20"/>
              </w:rPr>
              <w:t>общей площади квартир</w:t>
            </w:r>
          </w:p>
        </w:tc>
        <w:tc>
          <w:tcPr>
            <w:tcW w:w="1619" w:type="dxa"/>
          </w:tcPr>
          <w:p w:rsidR="00AD6C06" w:rsidRPr="00AD6C06" w:rsidRDefault="00AD6C06" w:rsidP="00AD6C06">
            <w:pPr>
              <w:autoSpaceDE w:val="0"/>
              <w:autoSpaceDN w:val="0"/>
              <w:adjustRightInd w:val="0"/>
              <w:ind w:right="-1"/>
              <w:jc w:val="center"/>
              <w:rPr>
                <w:sz w:val="20"/>
                <w:szCs w:val="20"/>
              </w:rPr>
            </w:pPr>
          </w:p>
          <w:p w:rsidR="00AD6C06" w:rsidRPr="00AD6C06" w:rsidRDefault="00AD6C06" w:rsidP="00AD6C06">
            <w:pPr>
              <w:autoSpaceDE w:val="0"/>
              <w:autoSpaceDN w:val="0"/>
              <w:adjustRightInd w:val="0"/>
              <w:ind w:right="-1"/>
              <w:jc w:val="center"/>
              <w:rPr>
                <w:sz w:val="20"/>
                <w:szCs w:val="20"/>
              </w:rPr>
            </w:pPr>
            <w:r w:rsidRPr="00AD6C06">
              <w:rPr>
                <w:sz w:val="20"/>
                <w:szCs w:val="20"/>
              </w:rPr>
              <w:t>28,889</w:t>
            </w:r>
          </w:p>
          <w:p w:rsidR="00AD6C06" w:rsidRPr="00AD6C06" w:rsidRDefault="00AD6C06" w:rsidP="00AD6C06">
            <w:pPr>
              <w:autoSpaceDE w:val="0"/>
              <w:autoSpaceDN w:val="0"/>
              <w:adjustRightInd w:val="0"/>
              <w:ind w:right="-1"/>
              <w:jc w:val="center"/>
              <w:rPr>
                <w:sz w:val="20"/>
                <w:szCs w:val="20"/>
              </w:rPr>
            </w:pPr>
          </w:p>
        </w:tc>
        <w:tc>
          <w:tcPr>
            <w:tcW w:w="1619" w:type="dxa"/>
            <w:gridSpan w:val="2"/>
            <w:vAlign w:val="center"/>
          </w:tcPr>
          <w:p w:rsidR="00AD6C06" w:rsidRPr="00AD6C06" w:rsidRDefault="00AD6C06" w:rsidP="00AD6C06">
            <w:pPr>
              <w:autoSpaceDE w:val="0"/>
              <w:autoSpaceDN w:val="0"/>
              <w:adjustRightInd w:val="0"/>
              <w:ind w:right="-1"/>
              <w:jc w:val="center"/>
              <w:rPr>
                <w:sz w:val="20"/>
                <w:szCs w:val="20"/>
              </w:rPr>
            </w:pPr>
            <w:r w:rsidRPr="00AD6C06">
              <w:rPr>
                <w:sz w:val="20"/>
                <w:szCs w:val="20"/>
              </w:rPr>
              <w:t>31,17082*</w:t>
            </w:r>
          </w:p>
        </w:tc>
      </w:tr>
      <w:tr w:rsidR="00AD6C06" w:rsidRPr="00AD6C06" w:rsidTr="00AD6C06">
        <w:tc>
          <w:tcPr>
            <w:tcW w:w="695" w:type="dxa"/>
            <w:vAlign w:val="center"/>
          </w:tcPr>
          <w:p w:rsidR="00AD6C06" w:rsidRPr="00AD6C06" w:rsidRDefault="00AD6C06" w:rsidP="00AD6C06">
            <w:pPr>
              <w:autoSpaceDE w:val="0"/>
              <w:autoSpaceDN w:val="0"/>
              <w:adjustRightInd w:val="0"/>
              <w:ind w:right="-1"/>
              <w:jc w:val="center"/>
              <w:rPr>
                <w:sz w:val="20"/>
                <w:szCs w:val="20"/>
              </w:rPr>
            </w:pPr>
            <w:r w:rsidRPr="00AD6C06">
              <w:rPr>
                <w:sz w:val="20"/>
                <w:szCs w:val="20"/>
              </w:rPr>
              <w:t>3.2</w:t>
            </w:r>
          </w:p>
        </w:tc>
        <w:tc>
          <w:tcPr>
            <w:tcW w:w="4143" w:type="dxa"/>
            <w:vAlign w:val="center"/>
          </w:tcPr>
          <w:p w:rsidR="00AD6C06" w:rsidRPr="00AD6C06" w:rsidRDefault="00AD6C06" w:rsidP="00AD6C06">
            <w:pPr>
              <w:autoSpaceDE w:val="0"/>
              <w:autoSpaceDN w:val="0"/>
              <w:adjustRightInd w:val="0"/>
              <w:rPr>
                <w:sz w:val="20"/>
                <w:szCs w:val="20"/>
              </w:rPr>
            </w:pPr>
            <w:r w:rsidRPr="00AD6C06">
              <w:rPr>
                <w:sz w:val="20"/>
                <w:szCs w:val="20"/>
              </w:rPr>
              <w:t>Средняя этажность застройки</w:t>
            </w:r>
          </w:p>
        </w:tc>
        <w:tc>
          <w:tcPr>
            <w:tcW w:w="1430" w:type="dxa"/>
          </w:tcPr>
          <w:p w:rsidR="00AD6C06" w:rsidRPr="00AD6C06" w:rsidRDefault="00AD6C06" w:rsidP="00AD6C06">
            <w:pPr>
              <w:autoSpaceDE w:val="0"/>
              <w:autoSpaceDN w:val="0"/>
              <w:adjustRightInd w:val="0"/>
              <w:ind w:right="-1"/>
              <w:jc w:val="center"/>
              <w:rPr>
                <w:sz w:val="20"/>
                <w:szCs w:val="20"/>
              </w:rPr>
            </w:pPr>
            <w:r w:rsidRPr="00AD6C06">
              <w:rPr>
                <w:sz w:val="20"/>
                <w:szCs w:val="20"/>
              </w:rPr>
              <w:t>этаж</w:t>
            </w:r>
          </w:p>
        </w:tc>
        <w:tc>
          <w:tcPr>
            <w:tcW w:w="1619" w:type="dxa"/>
          </w:tcPr>
          <w:p w:rsidR="00AD6C06" w:rsidRPr="00AD6C06" w:rsidRDefault="00AD6C06" w:rsidP="00AD6C06">
            <w:pPr>
              <w:autoSpaceDE w:val="0"/>
              <w:autoSpaceDN w:val="0"/>
              <w:adjustRightInd w:val="0"/>
              <w:ind w:right="-1"/>
              <w:jc w:val="center"/>
              <w:rPr>
                <w:sz w:val="20"/>
                <w:szCs w:val="20"/>
              </w:rPr>
            </w:pPr>
            <w:r w:rsidRPr="00AD6C06">
              <w:rPr>
                <w:sz w:val="20"/>
                <w:szCs w:val="20"/>
              </w:rPr>
              <w:t>6,62</w:t>
            </w:r>
          </w:p>
        </w:tc>
        <w:tc>
          <w:tcPr>
            <w:tcW w:w="1619" w:type="dxa"/>
            <w:gridSpan w:val="2"/>
          </w:tcPr>
          <w:p w:rsidR="00AD6C06" w:rsidRPr="00AD6C06" w:rsidRDefault="00AD6C06" w:rsidP="00AD6C06">
            <w:pPr>
              <w:autoSpaceDE w:val="0"/>
              <w:autoSpaceDN w:val="0"/>
              <w:adjustRightInd w:val="0"/>
              <w:ind w:right="-1"/>
              <w:jc w:val="center"/>
              <w:rPr>
                <w:sz w:val="20"/>
                <w:szCs w:val="20"/>
              </w:rPr>
            </w:pPr>
            <w:r w:rsidRPr="00AD6C06">
              <w:rPr>
                <w:sz w:val="20"/>
                <w:szCs w:val="20"/>
              </w:rPr>
              <w:t>6,76</w:t>
            </w:r>
          </w:p>
        </w:tc>
      </w:tr>
      <w:tr w:rsidR="00AD6C06" w:rsidRPr="00AD6C06" w:rsidTr="00AD6C06">
        <w:tc>
          <w:tcPr>
            <w:tcW w:w="695" w:type="dxa"/>
            <w:vAlign w:val="center"/>
          </w:tcPr>
          <w:p w:rsidR="00AD6C06" w:rsidRPr="00AD6C06" w:rsidRDefault="00AD6C06" w:rsidP="00AD6C06">
            <w:pPr>
              <w:autoSpaceDE w:val="0"/>
              <w:autoSpaceDN w:val="0"/>
              <w:adjustRightInd w:val="0"/>
              <w:ind w:right="-1"/>
              <w:jc w:val="center"/>
              <w:rPr>
                <w:sz w:val="20"/>
                <w:szCs w:val="20"/>
              </w:rPr>
            </w:pPr>
            <w:r w:rsidRPr="00AD6C06">
              <w:rPr>
                <w:sz w:val="20"/>
                <w:szCs w:val="20"/>
              </w:rPr>
              <w:t>3.3</w:t>
            </w:r>
          </w:p>
        </w:tc>
        <w:tc>
          <w:tcPr>
            <w:tcW w:w="4143" w:type="dxa"/>
            <w:vAlign w:val="center"/>
          </w:tcPr>
          <w:p w:rsidR="00AD6C06" w:rsidRPr="00AD6C06" w:rsidRDefault="00AD6C06" w:rsidP="00AD6C06">
            <w:pPr>
              <w:autoSpaceDE w:val="0"/>
              <w:autoSpaceDN w:val="0"/>
              <w:adjustRightInd w:val="0"/>
              <w:rPr>
                <w:sz w:val="20"/>
                <w:szCs w:val="20"/>
              </w:rPr>
            </w:pPr>
            <w:r w:rsidRPr="00AD6C06">
              <w:rPr>
                <w:sz w:val="20"/>
                <w:szCs w:val="20"/>
              </w:rPr>
              <w:t>Существующий сохраняемый жилищный фонд</w:t>
            </w:r>
          </w:p>
        </w:tc>
        <w:tc>
          <w:tcPr>
            <w:tcW w:w="1430" w:type="dxa"/>
          </w:tcPr>
          <w:p w:rsidR="00AD6C06" w:rsidRPr="00AD6C06" w:rsidRDefault="00AD6C06" w:rsidP="00AD6C06">
            <w:pPr>
              <w:autoSpaceDE w:val="0"/>
              <w:autoSpaceDN w:val="0"/>
              <w:adjustRightInd w:val="0"/>
              <w:ind w:right="-1"/>
              <w:jc w:val="center"/>
              <w:rPr>
                <w:sz w:val="20"/>
                <w:szCs w:val="20"/>
              </w:rPr>
            </w:pPr>
            <w:r w:rsidRPr="00AD6C06">
              <w:rPr>
                <w:sz w:val="20"/>
                <w:szCs w:val="20"/>
              </w:rPr>
              <w:t>тыс. м</w:t>
            </w:r>
            <w:r w:rsidRPr="00AD6C06">
              <w:rPr>
                <w:sz w:val="20"/>
                <w:szCs w:val="20"/>
                <w:vertAlign w:val="superscript"/>
              </w:rPr>
              <w:t xml:space="preserve">2 </w:t>
            </w:r>
            <w:r w:rsidRPr="00AD6C06">
              <w:rPr>
                <w:sz w:val="20"/>
                <w:szCs w:val="20"/>
              </w:rPr>
              <w:t>общей площади квартир</w:t>
            </w:r>
            <w:r w:rsidRPr="00AD6C06">
              <w:rPr>
                <w:sz w:val="20"/>
                <w:szCs w:val="20"/>
                <w:vertAlign w:val="superscript"/>
              </w:rPr>
              <w:t xml:space="preserve"> </w:t>
            </w:r>
            <w:r w:rsidRPr="00AD6C06">
              <w:rPr>
                <w:sz w:val="20"/>
                <w:szCs w:val="20"/>
              </w:rPr>
              <w:t xml:space="preserve"> </w:t>
            </w:r>
          </w:p>
        </w:tc>
        <w:tc>
          <w:tcPr>
            <w:tcW w:w="1619" w:type="dxa"/>
          </w:tcPr>
          <w:p w:rsidR="00AD6C06" w:rsidRPr="00AD6C06" w:rsidRDefault="00AD6C06" w:rsidP="00AD6C06">
            <w:pPr>
              <w:autoSpaceDE w:val="0"/>
              <w:autoSpaceDN w:val="0"/>
              <w:adjustRightInd w:val="0"/>
              <w:ind w:right="-1"/>
              <w:jc w:val="center"/>
              <w:rPr>
                <w:color w:val="000000"/>
                <w:sz w:val="20"/>
                <w:szCs w:val="20"/>
              </w:rPr>
            </w:pPr>
          </w:p>
          <w:p w:rsidR="00AD6C06" w:rsidRPr="00AD6C06" w:rsidRDefault="00AD6C06" w:rsidP="00AD6C06">
            <w:pPr>
              <w:autoSpaceDE w:val="0"/>
              <w:autoSpaceDN w:val="0"/>
              <w:adjustRightInd w:val="0"/>
              <w:ind w:right="-1"/>
              <w:jc w:val="center"/>
              <w:rPr>
                <w:sz w:val="20"/>
                <w:szCs w:val="20"/>
              </w:rPr>
            </w:pPr>
            <w:r w:rsidRPr="00AD6C06">
              <w:rPr>
                <w:sz w:val="20"/>
                <w:szCs w:val="20"/>
              </w:rPr>
              <w:t>28,889</w:t>
            </w:r>
          </w:p>
          <w:p w:rsidR="00AD6C06" w:rsidRPr="00AD6C06" w:rsidRDefault="00AD6C06" w:rsidP="00AD6C06">
            <w:pPr>
              <w:autoSpaceDE w:val="0"/>
              <w:autoSpaceDN w:val="0"/>
              <w:adjustRightInd w:val="0"/>
              <w:ind w:right="-1"/>
              <w:jc w:val="center"/>
              <w:rPr>
                <w:color w:val="000000"/>
                <w:sz w:val="20"/>
                <w:szCs w:val="20"/>
              </w:rPr>
            </w:pPr>
          </w:p>
        </w:tc>
        <w:tc>
          <w:tcPr>
            <w:tcW w:w="1619" w:type="dxa"/>
            <w:gridSpan w:val="2"/>
          </w:tcPr>
          <w:p w:rsidR="00AD6C06" w:rsidRPr="00AD6C06" w:rsidRDefault="00AD6C06" w:rsidP="00AD6C06">
            <w:pPr>
              <w:autoSpaceDE w:val="0"/>
              <w:autoSpaceDN w:val="0"/>
              <w:adjustRightInd w:val="0"/>
              <w:ind w:right="-1"/>
              <w:jc w:val="center"/>
              <w:rPr>
                <w:color w:val="000000"/>
                <w:sz w:val="20"/>
                <w:szCs w:val="20"/>
              </w:rPr>
            </w:pPr>
          </w:p>
          <w:p w:rsidR="00AD6C06" w:rsidRPr="00AD6C06" w:rsidRDefault="00AD6C06" w:rsidP="00AD6C06">
            <w:pPr>
              <w:autoSpaceDE w:val="0"/>
              <w:autoSpaceDN w:val="0"/>
              <w:adjustRightInd w:val="0"/>
              <w:ind w:right="-1"/>
              <w:jc w:val="center"/>
              <w:rPr>
                <w:sz w:val="20"/>
                <w:szCs w:val="20"/>
              </w:rPr>
            </w:pPr>
            <w:r w:rsidRPr="00AD6C06">
              <w:rPr>
                <w:sz w:val="20"/>
                <w:szCs w:val="20"/>
              </w:rPr>
              <w:t>28,889</w:t>
            </w:r>
          </w:p>
          <w:p w:rsidR="00AD6C06" w:rsidRPr="00AD6C06" w:rsidRDefault="00AD6C06" w:rsidP="00AD6C06">
            <w:pPr>
              <w:autoSpaceDE w:val="0"/>
              <w:autoSpaceDN w:val="0"/>
              <w:adjustRightInd w:val="0"/>
              <w:ind w:right="-1"/>
              <w:jc w:val="center"/>
              <w:rPr>
                <w:color w:val="000000"/>
                <w:sz w:val="20"/>
                <w:szCs w:val="20"/>
              </w:rPr>
            </w:pPr>
          </w:p>
        </w:tc>
      </w:tr>
      <w:tr w:rsidR="00AD6C06" w:rsidRPr="00AD6C06" w:rsidTr="00AD6C06">
        <w:tc>
          <w:tcPr>
            <w:tcW w:w="695" w:type="dxa"/>
            <w:vAlign w:val="center"/>
          </w:tcPr>
          <w:p w:rsidR="00AD6C06" w:rsidRPr="00AD6C06" w:rsidRDefault="00AD6C06" w:rsidP="00AD6C06">
            <w:pPr>
              <w:autoSpaceDE w:val="0"/>
              <w:autoSpaceDN w:val="0"/>
              <w:adjustRightInd w:val="0"/>
              <w:ind w:right="-1"/>
              <w:jc w:val="center"/>
              <w:rPr>
                <w:sz w:val="20"/>
                <w:szCs w:val="20"/>
              </w:rPr>
            </w:pPr>
            <w:r w:rsidRPr="00AD6C06">
              <w:rPr>
                <w:sz w:val="20"/>
                <w:szCs w:val="20"/>
              </w:rPr>
              <w:t>3.4</w:t>
            </w:r>
          </w:p>
        </w:tc>
        <w:tc>
          <w:tcPr>
            <w:tcW w:w="4143" w:type="dxa"/>
            <w:vAlign w:val="center"/>
          </w:tcPr>
          <w:p w:rsidR="00AD6C06" w:rsidRPr="00AD6C06" w:rsidRDefault="00AD6C06" w:rsidP="00AD6C06">
            <w:pPr>
              <w:autoSpaceDE w:val="0"/>
              <w:autoSpaceDN w:val="0"/>
              <w:adjustRightInd w:val="0"/>
              <w:rPr>
                <w:sz w:val="20"/>
                <w:szCs w:val="20"/>
              </w:rPr>
            </w:pPr>
            <w:r w:rsidRPr="00AD6C06">
              <w:rPr>
                <w:sz w:val="20"/>
                <w:szCs w:val="20"/>
              </w:rPr>
              <w:t xml:space="preserve">Убыль жилищного фонда </w:t>
            </w:r>
          </w:p>
        </w:tc>
        <w:tc>
          <w:tcPr>
            <w:tcW w:w="1430" w:type="dxa"/>
          </w:tcPr>
          <w:p w:rsidR="00AD6C06" w:rsidRPr="00AD6C06" w:rsidRDefault="00AD6C06" w:rsidP="00AD6C06">
            <w:pPr>
              <w:autoSpaceDE w:val="0"/>
              <w:autoSpaceDN w:val="0"/>
              <w:adjustRightInd w:val="0"/>
              <w:ind w:right="-1"/>
              <w:jc w:val="center"/>
              <w:rPr>
                <w:sz w:val="20"/>
                <w:szCs w:val="20"/>
              </w:rPr>
            </w:pPr>
          </w:p>
        </w:tc>
        <w:tc>
          <w:tcPr>
            <w:tcW w:w="1619" w:type="dxa"/>
          </w:tcPr>
          <w:p w:rsidR="00AD6C06" w:rsidRPr="00AD6C06" w:rsidRDefault="00AD6C06" w:rsidP="00AD6C06">
            <w:pPr>
              <w:autoSpaceDE w:val="0"/>
              <w:autoSpaceDN w:val="0"/>
              <w:adjustRightInd w:val="0"/>
              <w:ind w:right="-1"/>
              <w:jc w:val="center"/>
              <w:rPr>
                <w:color w:val="000000"/>
                <w:sz w:val="20"/>
                <w:szCs w:val="20"/>
              </w:rPr>
            </w:pPr>
          </w:p>
          <w:p w:rsidR="00AD6C06" w:rsidRPr="00AD6C06" w:rsidRDefault="00AD6C06" w:rsidP="00AD6C06">
            <w:pPr>
              <w:autoSpaceDE w:val="0"/>
              <w:autoSpaceDN w:val="0"/>
              <w:adjustRightInd w:val="0"/>
              <w:ind w:right="-1"/>
              <w:jc w:val="center"/>
              <w:rPr>
                <w:color w:val="000000"/>
                <w:sz w:val="20"/>
                <w:szCs w:val="20"/>
              </w:rPr>
            </w:pPr>
          </w:p>
        </w:tc>
        <w:tc>
          <w:tcPr>
            <w:tcW w:w="1619" w:type="dxa"/>
            <w:gridSpan w:val="2"/>
          </w:tcPr>
          <w:p w:rsidR="00AD6C06" w:rsidRPr="00AD6C06" w:rsidRDefault="00AD6C06" w:rsidP="00AD6C06">
            <w:pPr>
              <w:autoSpaceDE w:val="0"/>
              <w:autoSpaceDN w:val="0"/>
              <w:adjustRightInd w:val="0"/>
              <w:ind w:right="-1"/>
              <w:jc w:val="center"/>
              <w:rPr>
                <w:color w:val="000000"/>
                <w:sz w:val="20"/>
                <w:szCs w:val="20"/>
              </w:rPr>
            </w:pPr>
          </w:p>
          <w:p w:rsidR="00AD6C06" w:rsidRPr="00AD6C06" w:rsidRDefault="00AD6C06" w:rsidP="00AD6C06">
            <w:pPr>
              <w:autoSpaceDE w:val="0"/>
              <w:autoSpaceDN w:val="0"/>
              <w:adjustRightInd w:val="0"/>
              <w:ind w:right="-1"/>
              <w:jc w:val="center"/>
              <w:rPr>
                <w:color w:val="000000"/>
                <w:sz w:val="20"/>
                <w:szCs w:val="20"/>
              </w:rPr>
            </w:pPr>
          </w:p>
        </w:tc>
      </w:tr>
      <w:tr w:rsidR="00AD6C06" w:rsidRPr="00AD6C06" w:rsidTr="00AD6C06">
        <w:tc>
          <w:tcPr>
            <w:tcW w:w="695" w:type="dxa"/>
            <w:vAlign w:val="center"/>
          </w:tcPr>
          <w:p w:rsidR="00AD6C06" w:rsidRPr="00AD6C06" w:rsidRDefault="00AD6C06" w:rsidP="00AD6C06">
            <w:pPr>
              <w:autoSpaceDE w:val="0"/>
              <w:autoSpaceDN w:val="0"/>
              <w:adjustRightInd w:val="0"/>
              <w:ind w:right="-1"/>
              <w:jc w:val="center"/>
              <w:rPr>
                <w:sz w:val="20"/>
                <w:szCs w:val="20"/>
              </w:rPr>
            </w:pPr>
          </w:p>
        </w:tc>
        <w:tc>
          <w:tcPr>
            <w:tcW w:w="4143" w:type="dxa"/>
            <w:vAlign w:val="center"/>
          </w:tcPr>
          <w:p w:rsidR="00AD6C06" w:rsidRPr="00AD6C06" w:rsidRDefault="00AD6C06" w:rsidP="00AD6C06">
            <w:pPr>
              <w:autoSpaceDE w:val="0"/>
              <w:autoSpaceDN w:val="0"/>
              <w:adjustRightInd w:val="0"/>
              <w:rPr>
                <w:sz w:val="20"/>
                <w:szCs w:val="20"/>
              </w:rPr>
            </w:pPr>
            <w:r w:rsidRPr="00AD6C06">
              <w:rPr>
                <w:sz w:val="20"/>
                <w:szCs w:val="20"/>
              </w:rPr>
              <w:t xml:space="preserve">Всего, </w:t>
            </w:r>
          </w:p>
          <w:p w:rsidR="00AD6C06" w:rsidRPr="00AD6C06" w:rsidRDefault="00AD6C06" w:rsidP="00AD6C06">
            <w:pPr>
              <w:autoSpaceDE w:val="0"/>
              <w:autoSpaceDN w:val="0"/>
              <w:adjustRightInd w:val="0"/>
              <w:rPr>
                <w:sz w:val="20"/>
                <w:szCs w:val="20"/>
              </w:rPr>
            </w:pPr>
            <w:r w:rsidRPr="00AD6C06">
              <w:rPr>
                <w:sz w:val="20"/>
                <w:szCs w:val="20"/>
              </w:rPr>
              <w:t>в том числе:</w:t>
            </w:r>
          </w:p>
        </w:tc>
        <w:tc>
          <w:tcPr>
            <w:tcW w:w="1430" w:type="dxa"/>
          </w:tcPr>
          <w:p w:rsidR="00AD6C06" w:rsidRPr="00AD6C06" w:rsidRDefault="00AD6C06" w:rsidP="00AD6C06">
            <w:pPr>
              <w:autoSpaceDE w:val="0"/>
              <w:autoSpaceDN w:val="0"/>
              <w:adjustRightInd w:val="0"/>
              <w:ind w:right="-1"/>
              <w:jc w:val="center"/>
              <w:rPr>
                <w:sz w:val="20"/>
                <w:szCs w:val="20"/>
              </w:rPr>
            </w:pPr>
            <w:r w:rsidRPr="00AD6C06">
              <w:rPr>
                <w:sz w:val="20"/>
                <w:szCs w:val="20"/>
              </w:rPr>
              <w:t>тыс. м</w:t>
            </w:r>
            <w:r w:rsidRPr="00AD6C06">
              <w:rPr>
                <w:sz w:val="20"/>
                <w:szCs w:val="20"/>
                <w:vertAlign w:val="superscript"/>
              </w:rPr>
              <w:t xml:space="preserve">2 </w:t>
            </w:r>
            <w:r w:rsidRPr="00AD6C06">
              <w:rPr>
                <w:sz w:val="20"/>
                <w:szCs w:val="20"/>
              </w:rPr>
              <w:t>общей площади квартир</w:t>
            </w:r>
            <w:r w:rsidRPr="00AD6C06">
              <w:rPr>
                <w:sz w:val="20"/>
                <w:szCs w:val="20"/>
                <w:vertAlign w:val="superscript"/>
              </w:rPr>
              <w:t xml:space="preserve"> </w:t>
            </w:r>
            <w:r w:rsidRPr="00AD6C06">
              <w:rPr>
                <w:sz w:val="20"/>
                <w:szCs w:val="20"/>
              </w:rPr>
              <w:t xml:space="preserve"> </w:t>
            </w:r>
          </w:p>
        </w:tc>
        <w:tc>
          <w:tcPr>
            <w:tcW w:w="1619" w:type="dxa"/>
          </w:tcPr>
          <w:p w:rsidR="00AD6C06" w:rsidRPr="00AD6C06" w:rsidRDefault="00AD6C06" w:rsidP="00AD6C06">
            <w:pPr>
              <w:autoSpaceDE w:val="0"/>
              <w:autoSpaceDN w:val="0"/>
              <w:adjustRightInd w:val="0"/>
              <w:ind w:right="-1"/>
              <w:jc w:val="center"/>
              <w:rPr>
                <w:color w:val="000000"/>
                <w:sz w:val="20"/>
                <w:szCs w:val="20"/>
              </w:rPr>
            </w:pPr>
          </w:p>
          <w:p w:rsidR="00AD6C06" w:rsidRPr="00AD6C06" w:rsidRDefault="00AD6C06" w:rsidP="00AD6C06">
            <w:pPr>
              <w:autoSpaceDE w:val="0"/>
              <w:autoSpaceDN w:val="0"/>
              <w:adjustRightInd w:val="0"/>
              <w:ind w:right="-1"/>
              <w:jc w:val="center"/>
              <w:rPr>
                <w:color w:val="000000"/>
                <w:sz w:val="20"/>
                <w:szCs w:val="20"/>
              </w:rPr>
            </w:pPr>
            <w:r w:rsidRPr="00AD6C06">
              <w:rPr>
                <w:color w:val="000000"/>
                <w:sz w:val="20"/>
                <w:szCs w:val="20"/>
              </w:rPr>
              <w:t>-</w:t>
            </w:r>
          </w:p>
        </w:tc>
        <w:tc>
          <w:tcPr>
            <w:tcW w:w="1619" w:type="dxa"/>
            <w:gridSpan w:val="2"/>
          </w:tcPr>
          <w:p w:rsidR="00AD6C06" w:rsidRPr="00AD6C06" w:rsidRDefault="00AD6C06" w:rsidP="00AD6C06">
            <w:pPr>
              <w:autoSpaceDE w:val="0"/>
              <w:autoSpaceDN w:val="0"/>
              <w:adjustRightInd w:val="0"/>
              <w:ind w:right="-1"/>
              <w:jc w:val="center"/>
              <w:rPr>
                <w:color w:val="000000"/>
                <w:sz w:val="20"/>
                <w:szCs w:val="20"/>
              </w:rPr>
            </w:pPr>
          </w:p>
          <w:p w:rsidR="00AD6C06" w:rsidRPr="00AD6C06" w:rsidRDefault="00AD6C06" w:rsidP="00AD6C06">
            <w:pPr>
              <w:autoSpaceDE w:val="0"/>
              <w:autoSpaceDN w:val="0"/>
              <w:adjustRightInd w:val="0"/>
              <w:ind w:right="-1"/>
              <w:jc w:val="center"/>
              <w:rPr>
                <w:color w:val="000000"/>
                <w:sz w:val="20"/>
                <w:szCs w:val="20"/>
              </w:rPr>
            </w:pPr>
            <w:r w:rsidRPr="00AD6C06">
              <w:rPr>
                <w:color w:val="000000"/>
                <w:sz w:val="20"/>
                <w:szCs w:val="20"/>
              </w:rPr>
              <w:t>-</w:t>
            </w:r>
          </w:p>
        </w:tc>
      </w:tr>
      <w:tr w:rsidR="00AD6C06" w:rsidRPr="00AD6C06" w:rsidTr="00AD6C06">
        <w:tc>
          <w:tcPr>
            <w:tcW w:w="695" w:type="dxa"/>
            <w:vAlign w:val="center"/>
          </w:tcPr>
          <w:p w:rsidR="00AD6C06" w:rsidRPr="00AD6C06" w:rsidRDefault="00AD6C06" w:rsidP="00AD6C06">
            <w:pPr>
              <w:autoSpaceDE w:val="0"/>
              <w:autoSpaceDN w:val="0"/>
              <w:adjustRightInd w:val="0"/>
              <w:ind w:right="-1"/>
              <w:jc w:val="center"/>
              <w:rPr>
                <w:sz w:val="20"/>
                <w:szCs w:val="20"/>
              </w:rPr>
            </w:pPr>
          </w:p>
        </w:tc>
        <w:tc>
          <w:tcPr>
            <w:tcW w:w="4143" w:type="dxa"/>
            <w:vAlign w:val="center"/>
          </w:tcPr>
          <w:p w:rsidR="00AD6C06" w:rsidRPr="00AD6C06" w:rsidRDefault="00AD6C06" w:rsidP="00AD6C06">
            <w:pPr>
              <w:autoSpaceDE w:val="0"/>
              <w:autoSpaceDN w:val="0"/>
              <w:adjustRightInd w:val="0"/>
              <w:rPr>
                <w:sz w:val="20"/>
                <w:szCs w:val="20"/>
              </w:rPr>
            </w:pPr>
            <w:r w:rsidRPr="00AD6C06">
              <w:rPr>
                <w:sz w:val="20"/>
                <w:szCs w:val="20"/>
              </w:rPr>
              <w:t>Государственной и муниципальной собственности</w:t>
            </w:r>
          </w:p>
        </w:tc>
        <w:tc>
          <w:tcPr>
            <w:tcW w:w="1430" w:type="dxa"/>
          </w:tcPr>
          <w:p w:rsidR="00AD6C06" w:rsidRPr="00AD6C06" w:rsidRDefault="00AD6C06" w:rsidP="00AD6C06">
            <w:pPr>
              <w:autoSpaceDE w:val="0"/>
              <w:autoSpaceDN w:val="0"/>
              <w:adjustRightInd w:val="0"/>
              <w:ind w:right="-1"/>
              <w:jc w:val="center"/>
              <w:rPr>
                <w:sz w:val="20"/>
                <w:szCs w:val="20"/>
              </w:rPr>
            </w:pPr>
            <w:r w:rsidRPr="00AD6C06">
              <w:rPr>
                <w:sz w:val="20"/>
                <w:szCs w:val="20"/>
              </w:rPr>
              <w:t>тыс. м</w:t>
            </w:r>
            <w:r w:rsidRPr="00AD6C06">
              <w:rPr>
                <w:sz w:val="20"/>
                <w:szCs w:val="20"/>
                <w:vertAlign w:val="superscript"/>
              </w:rPr>
              <w:t xml:space="preserve">2 </w:t>
            </w:r>
            <w:r w:rsidRPr="00AD6C06">
              <w:rPr>
                <w:sz w:val="20"/>
                <w:szCs w:val="20"/>
              </w:rPr>
              <w:t>общей площади квартир</w:t>
            </w:r>
            <w:r w:rsidRPr="00AD6C06">
              <w:rPr>
                <w:sz w:val="20"/>
                <w:szCs w:val="20"/>
                <w:vertAlign w:val="superscript"/>
              </w:rPr>
              <w:t xml:space="preserve"> </w:t>
            </w:r>
            <w:r w:rsidRPr="00AD6C06">
              <w:rPr>
                <w:sz w:val="20"/>
                <w:szCs w:val="20"/>
              </w:rPr>
              <w:t xml:space="preserve"> </w:t>
            </w:r>
          </w:p>
        </w:tc>
        <w:tc>
          <w:tcPr>
            <w:tcW w:w="1619" w:type="dxa"/>
          </w:tcPr>
          <w:p w:rsidR="00AD6C06" w:rsidRPr="00AD6C06" w:rsidRDefault="00AD6C06" w:rsidP="00AD6C06">
            <w:pPr>
              <w:autoSpaceDE w:val="0"/>
              <w:autoSpaceDN w:val="0"/>
              <w:adjustRightInd w:val="0"/>
              <w:ind w:right="-1"/>
              <w:jc w:val="center"/>
              <w:rPr>
                <w:color w:val="000000"/>
                <w:sz w:val="20"/>
                <w:szCs w:val="20"/>
              </w:rPr>
            </w:pPr>
          </w:p>
          <w:p w:rsidR="00AD6C06" w:rsidRPr="00AD6C06" w:rsidRDefault="00AD6C06" w:rsidP="00AD6C06">
            <w:pPr>
              <w:autoSpaceDE w:val="0"/>
              <w:autoSpaceDN w:val="0"/>
              <w:adjustRightInd w:val="0"/>
              <w:ind w:right="-1"/>
              <w:jc w:val="center"/>
              <w:rPr>
                <w:color w:val="000000"/>
                <w:sz w:val="20"/>
                <w:szCs w:val="20"/>
              </w:rPr>
            </w:pPr>
            <w:r w:rsidRPr="00AD6C06">
              <w:rPr>
                <w:color w:val="000000"/>
                <w:sz w:val="20"/>
                <w:szCs w:val="20"/>
              </w:rPr>
              <w:t>-</w:t>
            </w:r>
          </w:p>
        </w:tc>
        <w:tc>
          <w:tcPr>
            <w:tcW w:w="1619" w:type="dxa"/>
            <w:gridSpan w:val="2"/>
            <w:vAlign w:val="center"/>
          </w:tcPr>
          <w:p w:rsidR="00AD6C06" w:rsidRPr="00AD6C06" w:rsidRDefault="00AD6C06" w:rsidP="00AD6C06">
            <w:pPr>
              <w:autoSpaceDE w:val="0"/>
              <w:autoSpaceDN w:val="0"/>
              <w:adjustRightInd w:val="0"/>
              <w:ind w:right="-1"/>
              <w:jc w:val="center"/>
              <w:rPr>
                <w:color w:val="000000"/>
                <w:sz w:val="20"/>
                <w:szCs w:val="20"/>
              </w:rPr>
            </w:pPr>
            <w:r w:rsidRPr="00AD6C06">
              <w:rPr>
                <w:color w:val="000000"/>
                <w:sz w:val="20"/>
                <w:szCs w:val="20"/>
              </w:rPr>
              <w:t>-</w:t>
            </w:r>
          </w:p>
        </w:tc>
      </w:tr>
      <w:tr w:rsidR="00AD6C06" w:rsidRPr="00AD6C06" w:rsidTr="00AD6C06">
        <w:tc>
          <w:tcPr>
            <w:tcW w:w="695" w:type="dxa"/>
            <w:vAlign w:val="center"/>
          </w:tcPr>
          <w:p w:rsidR="00AD6C06" w:rsidRPr="00AD6C06" w:rsidRDefault="00AD6C06" w:rsidP="00AD6C06">
            <w:pPr>
              <w:autoSpaceDE w:val="0"/>
              <w:autoSpaceDN w:val="0"/>
              <w:adjustRightInd w:val="0"/>
              <w:ind w:right="-1"/>
              <w:jc w:val="center"/>
              <w:rPr>
                <w:sz w:val="20"/>
                <w:szCs w:val="20"/>
              </w:rPr>
            </w:pPr>
          </w:p>
        </w:tc>
        <w:tc>
          <w:tcPr>
            <w:tcW w:w="4143" w:type="dxa"/>
            <w:vAlign w:val="center"/>
          </w:tcPr>
          <w:p w:rsidR="00AD6C06" w:rsidRPr="00AD6C06" w:rsidRDefault="00AD6C06" w:rsidP="00AD6C06">
            <w:pPr>
              <w:autoSpaceDE w:val="0"/>
              <w:autoSpaceDN w:val="0"/>
              <w:adjustRightInd w:val="0"/>
              <w:rPr>
                <w:sz w:val="20"/>
                <w:szCs w:val="20"/>
              </w:rPr>
            </w:pPr>
            <w:r w:rsidRPr="00AD6C06">
              <w:rPr>
                <w:sz w:val="20"/>
                <w:szCs w:val="20"/>
              </w:rPr>
              <w:t>Частной собственности</w:t>
            </w:r>
          </w:p>
        </w:tc>
        <w:tc>
          <w:tcPr>
            <w:tcW w:w="1430" w:type="dxa"/>
          </w:tcPr>
          <w:p w:rsidR="00AD6C06" w:rsidRPr="00AD6C06" w:rsidRDefault="00AD6C06" w:rsidP="00AD6C06">
            <w:pPr>
              <w:autoSpaceDE w:val="0"/>
              <w:autoSpaceDN w:val="0"/>
              <w:adjustRightInd w:val="0"/>
              <w:ind w:right="-1"/>
              <w:jc w:val="center"/>
              <w:rPr>
                <w:sz w:val="20"/>
                <w:szCs w:val="20"/>
              </w:rPr>
            </w:pPr>
            <w:r w:rsidRPr="00AD6C06">
              <w:rPr>
                <w:sz w:val="20"/>
                <w:szCs w:val="20"/>
              </w:rPr>
              <w:t>тыс. м</w:t>
            </w:r>
            <w:r w:rsidRPr="00AD6C06">
              <w:rPr>
                <w:sz w:val="20"/>
                <w:szCs w:val="20"/>
                <w:vertAlign w:val="superscript"/>
              </w:rPr>
              <w:t xml:space="preserve">2 </w:t>
            </w:r>
            <w:r w:rsidRPr="00AD6C06">
              <w:rPr>
                <w:sz w:val="20"/>
                <w:szCs w:val="20"/>
              </w:rPr>
              <w:t>общей площади квартир</w:t>
            </w:r>
            <w:r w:rsidRPr="00AD6C06">
              <w:rPr>
                <w:sz w:val="20"/>
                <w:szCs w:val="20"/>
                <w:vertAlign w:val="superscript"/>
              </w:rPr>
              <w:t xml:space="preserve"> </w:t>
            </w:r>
            <w:r w:rsidRPr="00AD6C06">
              <w:rPr>
                <w:sz w:val="20"/>
                <w:szCs w:val="20"/>
              </w:rPr>
              <w:t xml:space="preserve"> </w:t>
            </w:r>
          </w:p>
        </w:tc>
        <w:tc>
          <w:tcPr>
            <w:tcW w:w="1619" w:type="dxa"/>
          </w:tcPr>
          <w:p w:rsidR="00AD6C06" w:rsidRPr="00AD6C06" w:rsidRDefault="00AD6C06" w:rsidP="00AD6C06">
            <w:pPr>
              <w:autoSpaceDE w:val="0"/>
              <w:autoSpaceDN w:val="0"/>
              <w:adjustRightInd w:val="0"/>
              <w:ind w:right="-1"/>
              <w:jc w:val="center"/>
              <w:rPr>
                <w:color w:val="000000"/>
                <w:sz w:val="20"/>
                <w:szCs w:val="20"/>
              </w:rPr>
            </w:pPr>
          </w:p>
          <w:p w:rsidR="00AD6C06" w:rsidRPr="00AD6C06" w:rsidRDefault="00AD6C06" w:rsidP="00AD6C06">
            <w:pPr>
              <w:autoSpaceDE w:val="0"/>
              <w:autoSpaceDN w:val="0"/>
              <w:adjustRightInd w:val="0"/>
              <w:ind w:right="-1"/>
              <w:jc w:val="center"/>
              <w:rPr>
                <w:color w:val="000000"/>
                <w:sz w:val="20"/>
                <w:szCs w:val="20"/>
              </w:rPr>
            </w:pPr>
            <w:r w:rsidRPr="00AD6C06">
              <w:rPr>
                <w:color w:val="000000"/>
                <w:sz w:val="20"/>
                <w:szCs w:val="20"/>
              </w:rPr>
              <w:t>-</w:t>
            </w:r>
          </w:p>
        </w:tc>
        <w:tc>
          <w:tcPr>
            <w:tcW w:w="1619" w:type="dxa"/>
            <w:gridSpan w:val="2"/>
            <w:vAlign w:val="center"/>
          </w:tcPr>
          <w:p w:rsidR="00AD6C06" w:rsidRPr="00AD6C06" w:rsidRDefault="00AD6C06" w:rsidP="00AD6C06">
            <w:pPr>
              <w:autoSpaceDE w:val="0"/>
              <w:autoSpaceDN w:val="0"/>
              <w:adjustRightInd w:val="0"/>
              <w:ind w:right="-1"/>
              <w:jc w:val="center"/>
              <w:rPr>
                <w:color w:val="000000"/>
                <w:sz w:val="20"/>
                <w:szCs w:val="20"/>
              </w:rPr>
            </w:pPr>
            <w:r w:rsidRPr="00AD6C06">
              <w:rPr>
                <w:color w:val="000000"/>
                <w:sz w:val="20"/>
                <w:szCs w:val="20"/>
              </w:rPr>
              <w:t>-</w:t>
            </w:r>
          </w:p>
        </w:tc>
      </w:tr>
      <w:tr w:rsidR="00AD6C06" w:rsidRPr="00AD6C06" w:rsidTr="00AD6C06">
        <w:tc>
          <w:tcPr>
            <w:tcW w:w="695" w:type="dxa"/>
          </w:tcPr>
          <w:p w:rsidR="00AD6C06" w:rsidRPr="00AD6C06" w:rsidRDefault="00AD6C06" w:rsidP="00AD6C06">
            <w:pPr>
              <w:autoSpaceDE w:val="0"/>
              <w:autoSpaceDN w:val="0"/>
              <w:adjustRightInd w:val="0"/>
              <w:ind w:right="-1"/>
              <w:jc w:val="center"/>
              <w:rPr>
                <w:sz w:val="20"/>
                <w:szCs w:val="20"/>
              </w:rPr>
            </w:pPr>
            <w:r w:rsidRPr="00AD6C06">
              <w:rPr>
                <w:sz w:val="20"/>
                <w:szCs w:val="20"/>
              </w:rPr>
              <w:t>3.5</w:t>
            </w:r>
          </w:p>
        </w:tc>
        <w:tc>
          <w:tcPr>
            <w:tcW w:w="4143" w:type="dxa"/>
          </w:tcPr>
          <w:p w:rsidR="00AD6C06" w:rsidRPr="00AD6C06" w:rsidRDefault="00AD6C06" w:rsidP="00AD6C06">
            <w:pPr>
              <w:autoSpaceDE w:val="0"/>
              <w:autoSpaceDN w:val="0"/>
              <w:adjustRightInd w:val="0"/>
              <w:ind w:right="-1"/>
              <w:rPr>
                <w:sz w:val="20"/>
                <w:szCs w:val="20"/>
              </w:rPr>
            </w:pPr>
            <w:r w:rsidRPr="00AD6C06">
              <w:rPr>
                <w:sz w:val="20"/>
                <w:szCs w:val="20"/>
              </w:rPr>
              <w:t>Новое жилищное строительство многоэтажное</w:t>
            </w:r>
          </w:p>
        </w:tc>
        <w:tc>
          <w:tcPr>
            <w:tcW w:w="1430" w:type="dxa"/>
          </w:tcPr>
          <w:p w:rsidR="00AD6C06" w:rsidRPr="00AD6C06" w:rsidRDefault="00AD6C06" w:rsidP="00AD6C06">
            <w:pPr>
              <w:autoSpaceDE w:val="0"/>
              <w:autoSpaceDN w:val="0"/>
              <w:adjustRightInd w:val="0"/>
              <w:ind w:right="-1"/>
              <w:jc w:val="center"/>
              <w:rPr>
                <w:sz w:val="20"/>
                <w:szCs w:val="20"/>
              </w:rPr>
            </w:pPr>
            <w:r w:rsidRPr="00AD6C06">
              <w:rPr>
                <w:sz w:val="20"/>
                <w:szCs w:val="20"/>
              </w:rPr>
              <w:t>тыс. м</w:t>
            </w:r>
            <w:r w:rsidRPr="00AD6C06">
              <w:rPr>
                <w:sz w:val="20"/>
                <w:szCs w:val="20"/>
                <w:vertAlign w:val="superscript"/>
              </w:rPr>
              <w:t xml:space="preserve">2 </w:t>
            </w:r>
            <w:r w:rsidRPr="00AD6C06">
              <w:rPr>
                <w:sz w:val="20"/>
                <w:szCs w:val="20"/>
              </w:rPr>
              <w:t>общей площади квартир</w:t>
            </w:r>
            <w:r w:rsidRPr="00AD6C06">
              <w:rPr>
                <w:sz w:val="20"/>
                <w:szCs w:val="20"/>
                <w:vertAlign w:val="superscript"/>
              </w:rPr>
              <w:t xml:space="preserve"> </w:t>
            </w:r>
            <w:r w:rsidRPr="00AD6C06">
              <w:rPr>
                <w:sz w:val="20"/>
                <w:szCs w:val="20"/>
              </w:rPr>
              <w:t xml:space="preserve"> </w:t>
            </w:r>
          </w:p>
        </w:tc>
        <w:tc>
          <w:tcPr>
            <w:tcW w:w="1619" w:type="dxa"/>
          </w:tcPr>
          <w:p w:rsidR="00AD6C06" w:rsidRPr="00AD6C06" w:rsidRDefault="00AD6C06" w:rsidP="00AD6C06">
            <w:pPr>
              <w:autoSpaceDE w:val="0"/>
              <w:autoSpaceDN w:val="0"/>
              <w:adjustRightInd w:val="0"/>
              <w:ind w:right="-1"/>
              <w:jc w:val="center"/>
              <w:rPr>
                <w:color w:val="000000"/>
                <w:sz w:val="20"/>
                <w:szCs w:val="20"/>
              </w:rPr>
            </w:pPr>
          </w:p>
          <w:p w:rsidR="00AD6C06" w:rsidRPr="00AD6C06" w:rsidRDefault="00AD6C06" w:rsidP="00AD6C06">
            <w:pPr>
              <w:autoSpaceDE w:val="0"/>
              <w:autoSpaceDN w:val="0"/>
              <w:adjustRightInd w:val="0"/>
              <w:ind w:right="-1"/>
              <w:jc w:val="center"/>
              <w:rPr>
                <w:color w:val="000000"/>
                <w:sz w:val="20"/>
                <w:szCs w:val="20"/>
              </w:rPr>
            </w:pPr>
            <w:r w:rsidRPr="00AD6C06">
              <w:rPr>
                <w:color w:val="000000"/>
                <w:sz w:val="20"/>
                <w:szCs w:val="20"/>
              </w:rPr>
              <w:t>-</w:t>
            </w:r>
          </w:p>
        </w:tc>
        <w:tc>
          <w:tcPr>
            <w:tcW w:w="1619" w:type="dxa"/>
            <w:gridSpan w:val="2"/>
            <w:vAlign w:val="center"/>
          </w:tcPr>
          <w:p w:rsidR="00AD6C06" w:rsidRPr="00AD6C06" w:rsidRDefault="00AD6C06" w:rsidP="00AD6C06">
            <w:pPr>
              <w:autoSpaceDE w:val="0"/>
              <w:autoSpaceDN w:val="0"/>
              <w:adjustRightInd w:val="0"/>
              <w:ind w:right="-1"/>
              <w:jc w:val="center"/>
              <w:rPr>
                <w:color w:val="000000"/>
                <w:sz w:val="20"/>
                <w:szCs w:val="20"/>
              </w:rPr>
            </w:pPr>
            <w:r w:rsidRPr="00AD6C06">
              <w:rPr>
                <w:color w:val="000000"/>
                <w:sz w:val="20"/>
                <w:szCs w:val="20"/>
              </w:rPr>
              <w:t>2,281</w:t>
            </w:r>
          </w:p>
        </w:tc>
      </w:tr>
      <w:tr w:rsidR="00AD6C06" w:rsidRPr="00AD6C06" w:rsidTr="00AD6C06">
        <w:tc>
          <w:tcPr>
            <w:tcW w:w="695" w:type="dxa"/>
          </w:tcPr>
          <w:p w:rsidR="00AD6C06" w:rsidRPr="00AD6C06" w:rsidRDefault="00AD6C06" w:rsidP="00AD6C06">
            <w:pPr>
              <w:autoSpaceDE w:val="0"/>
              <w:autoSpaceDN w:val="0"/>
              <w:adjustRightInd w:val="0"/>
              <w:ind w:right="-1"/>
              <w:jc w:val="center"/>
              <w:rPr>
                <w:sz w:val="20"/>
                <w:szCs w:val="20"/>
              </w:rPr>
            </w:pPr>
            <w:r w:rsidRPr="00AD6C06">
              <w:rPr>
                <w:sz w:val="20"/>
                <w:szCs w:val="20"/>
              </w:rPr>
              <w:t>4</w:t>
            </w:r>
          </w:p>
        </w:tc>
        <w:tc>
          <w:tcPr>
            <w:tcW w:w="4143" w:type="dxa"/>
          </w:tcPr>
          <w:p w:rsidR="00AD6C06" w:rsidRPr="00AD6C06" w:rsidRDefault="00AD6C06" w:rsidP="00AD6C06">
            <w:pPr>
              <w:autoSpaceDE w:val="0"/>
              <w:autoSpaceDN w:val="0"/>
              <w:adjustRightInd w:val="0"/>
              <w:ind w:right="-1"/>
              <w:rPr>
                <w:sz w:val="20"/>
                <w:szCs w:val="20"/>
              </w:rPr>
            </w:pPr>
            <w:r w:rsidRPr="00AD6C06">
              <w:rPr>
                <w:sz w:val="20"/>
                <w:szCs w:val="20"/>
              </w:rPr>
              <w:t xml:space="preserve">Объекты социально-культурного обслуживания населения и </w:t>
            </w:r>
            <w:proofErr w:type="spellStart"/>
            <w:r w:rsidRPr="00AD6C06">
              <w:rPr>
                <w:sz w:val="20"/>
                <w:szCs w:val="20"/>
              </w:rPr>
              <w:t>коммунально</w:t>
            </w:r>
            <w:proofErr w:type="spellEnd"/>
            <w:r w:rsidRPr="00AD6C06">
              <w:rPr>
                <w:sz w:val="20"/>
                <w:szCs w:val="20"/>
              </w:rPr>
              <w:t xml:space="preserve"> – бытового обслуживания населения</w:t>
            </w:r>
          </w:p>
        </w:tc>
        <w:tc>
          <w:tcPr>
            <w:tcW w:w="1430" w:type="dxa"/>
          </w:tcPr>
          <w:p w:rsidR="00AD6C06" w:rsidRPr="00AD6C06" w:rsidRDefault="00AD6C06" w:rsidP="00AD6C06">
            <w:pPr>
              <w:autoSpaceDE w:val="0"/>
              <w:autoSpaceDN w:val="0"/>
              <w:adjustRightInd w:val="0"/>
              <w:ind w:right="-1"/>
              <w:jc w:val="center"/>
              <w:rPr>
                <w:sz w:val="20"/>
                <w:szCs w:val="20"/>
              </w:rPr>
            </w:pPr>
          </w:p>
        </w:tc>
        <w:tc>
          <w:tcPr>
            <w:tcW w:w="1619" w:type="dxa"/>
          </w:tcPr>
          <w:p w:rsidR="00AD6C06" w:rsidRPr="00AD6C06" w:rsidRDefault="00AD6C06" w:rsidP="00AD6C06">
            <w:pPr>
              <w:autoSpaceDE w:val="0"/>
              <w:autoSpaceDN w:val="0"/>
              <w:adjustRightInd w:val="0"/>
              <w:ind w:right="-1"/>
              <w:jc w:val="center"/>
              <w:rPr>
                <w:sz w:val="20"/>
                <w:szCs w:val="20"/>
              </w:rPr>
            </w:pPr>
          </w:p>
        </w:tc>
        <w:tc>
          <w:tcPr>
            <w:tcW w:w="1619" w:type="dxa"/>
            <w:gridSpan w:val="2"/>
          </w:tcPr>
          <w:p w:rsidR="00AD6C06" w:rsidRPr="00AD6C06" w:rsidRDefault="00AD6C06" w:rsidP="00AD6C06">
            <w:pPr>
              <w:autoSpaceDE w:val="0"/>
              <w:autoSpaceDN w:val="0"/>
              <w:adjustRightInd w:val="0"/>
              <w:ind w:right="-1"/>
              <w:jc w:val="center"/>
              <w:rPr>
                <w:sz w:val="20"/>
                <w:szCs w:val="20"/>
              </w:rPr>
            </w:pPr>
          </w:p>
        </w:tc>
      </w:tr>
      <w:tr w:rsidR="00AD6C06" w:rsidRPr="00AD6C06" w:rsidTr="00AD6C06">
        <w:tc>
          <w:tcPr>
            <w:tcW w:w="695" w:type="dxa"/>
          </w:tcPr>
          <w:p w:rsidR="00AD6C06" w:rsidRPr="00AD6C06" w:rsidRDefault="00AD6C06" w:rsidP="00AD6C06">
            <w:pPr>
              <w:autoSpaceDE w:val="0"/>
              <w:autoSpaceDN w:val="0"/>
              <w:adjustRightInd w:val="0"/>
              <w:ind w:right="-1"/>
              <w:jc w:val="center"/>
              <w:rPr>
                <w:sz w:val="20"/>
                <w:szCs w:val="20"/>
              </w:rPr>
            </w:pPr>
            <w:r w:rsidRPr="00AD6C06">
              <w:rPr>
                <w:sz w:val="20"/>
                <w:szCs w:val="20"/>
              </w:rPr>
              <w:t>4.1</w:t>
            </w:r>
          </w:p>
        </w:tc>
        <w:tc>
          <w:tcPr>
            <w:tcW w:w="4143" w:type="dxa"/>
            <w:vAlign w:val="center"/>
          </w:tcPr>
          <w:p w:rsidR="00AD6C06" w:rsidRPr="00AD6C06" w:rsidRDefault="00AD6C06" w:rsidP="00AD6C06">
            <w:pPr>
              <w:autoSpaceDE w:val="0"/>
              <w:autoSpaceDN w:val="0"/>
              <w:adjustRightInd w:val="0"/>
              <w:ind w:right="-1"/>
              <w:rPr>
                <w:sz w:val="20"/>
                <w:szCs w:val="20"/>
              </w:rPr>
            </w:pPr>
            <w:r w:rsidRPr="00AD6C06">
              <w:rPr>
                <w:sz w:val="20"/>
                <w:szCs w:val="20"/>
              </w:rPr>
              <w:t>Детские дошкольные учреждения</w:t>
            </w:r>
          </w:p>
          <w:p w:rsidR="00AD6C06" w:rsidRPr="00AD6C06" w:rsidRDefault="00AD6C06" w:rsidP="00AD6C06">
            <w:pPr>
              <w:autoSpaceDE w:val="0"/>
              <w:autoSpaceDN w:val="0"/>
              <w:adjustRightInd w:val="0"/>
              <w:ind w:right="-1"/>
              <w:rPr>
                <w:sz w:val="20"/>
                <w:szCs w:val="20"/>
              </w:rPr>
            </w:pPr>
            <w:r w:rsidRPr="00AD6C06">
              <w:rPr>
                <w:sz w:val="20"/>
                <w:szCs w:val="20"/>
              </w:rPr>
              <w:t>(</w:t>
            </w:r>
            <w:proofErr w:type="gramStart"/>
            <w:r w:rsidRPr="00AD6C06">
              <w:rPr>
                <w:sz w:val="20"/>
                <w:szCs w:val="20"/>
              </w:rPr>
              <w:t>согласно письма</w:t>
            </w:r>
            <w:proofErr w:type="gramEnd"/>
            <w:r w:rsidRPr="00AD6C06">
              <w:rPr>
                <w:sz w:val="20"/>
                <w:szCs w:val="20"/>
              </w:rPr>
              <w:t xml:space="preserve"> управления образования администрации города Благовещенска от 06.03.2018 г. № 1703 на территории 139 квартала закреплены следующие детские дошкольные учреждения: МАДОУ "ДС № 19")</w:t>
            </w:r>
          </w:p>
        </w:tc>
        <w:tc>
          <w:tcPr>
            <w:tcW w:w="1430" w:type="dxa"/>
          </w:tcPr>
          <w:p w:rsidR="00AD6C06" w:rsidRPr="00AD6C06" w:rsidRDefault="00AD6C06" w:rsidP="00AD6C06">
            <w:pPr>
              <w:autoSpaceDE w:val="0"/>
              <w:autoSpaceDN w:val="0"/>
              <w:adjustRightInd w:val="0"/>
              <w:ind w:right="-1"/>
              <w:jc w:val="center"/>
              <w:rPr>
                <w:sz w:val="20"/>
                <w:szCs w:val="20"/>
              </w:rPr>
            </w:pPr>
            <w:r w:rsidRPr="00AD6C06">
              <w:rPr>
                <w:sz w:val="20"/>
                <w:szCs w:val="20"/>
              </w:rPr>
              <w:t>Всего</w:t>
            </w:r>
          </w:p>
          <w:p w:rsidR="00AD6C06" w:rsidRPr="00AD6C06" w:rsidRDefault="00AD6C06" w:rsidP="00AD6C06">
            <w:pPr>
              <w:autoSpaceDE w:val="0"/>
              <w:autoSpaceDN w:val="0"/>
              <w:adjustRightInd w:val="0"/>
              <w:ind w:right="-1"/>
              <w:jc w:val="center"/>
              <w:rPr>
                <w:sz w:val="20"/>
                <w:szCs w:val="20"/>
              </w:rPr>
            </w:pPr>
            <w:r w:rsidRPr="00AD6C06">
              <w:rPr>
                <w:sz w:val="20"/>
                <w:szCs w:val="20"/>
              </w:rPr>
              <w:t>чел. мест</w:t>
            </w:r>
          </w:p>
        </w:tc>
        <w:tc>
          <w:tcPr>
            <w:tcW w:w="1619" w:type="dxa"/>
          </w:tcPr>
          <w:p w:rsidR="00AD6C06" w:rsidRPr="00AD6C06" w:rsidRDefault="00AD6C06" w:rsidP="00AD6C06">
            <w:pPr>
              <w:autoSpaceDE w:val="0"/>
              <w:autoSpaceDN w:val="0"/>
              <w:adjustRightInd w:val="0"/>
              <w:ind w:right="-1"/>
              <w:jc w:val="center"/>
              <w:rPr>
                <w:sz w:val="20"/>
                <w:szCs w:val="20"/>
              </w:rPr>
            </w:pPr>
          </w:p>
          <w:p w:rsidR="00AD6C06" w:rsidRPr="00AD6C06" w:rsidRDefault="00AD6C06" w:rsidP="00AD6C06">
            <w:pPr>
              <w:autoSpaceDE w:val="0"/>
              <w:autoSpaceDN w:val="0"/>
              <w:adjustRightInd w:val="0"/>
              <w:ind w:right="-1"/>
              <w:jc w:val="center"/>
              <w:rPr>
                <w:sz w:val="20"/>
                <w:szCs w:val="20"/>
              </w:rPr>
            </w:pPr>
          </w:p>
          <w:p w:rsidR="00AD6C06" w:rsidRPr="00AD6C06" w:rsidRDefault="00AD6C06" w:rsidP="00AD6C06">
            <w:pPr>
              <w:autoSpaceDE w:val="0"/>
              <w:autoSpaceDN w:val="0"/>
              <w:adjustRightInd w:val="0"/>
              <w:ind w:right="-1"/>
              <w:jc w:val="center"/>
              <w:rPr>
                <w:sz w:val="20"/>
                <w:szCs w:val="20"/>
              </w:rPr>
            </w:pPr>
          </w:p>
          <w:p w:rsidR="00AD6C06" w:rsidRPr="00AD6C06" w:rsidRDefault="00AD6C06" w:rsidP="00AD6C06">
            <w:pPr>
              <w:autoSpaceDE w:val="0"/>
              <w:autoSpaceDN w:val="0"/>
              <w:adjustRightInd w:val="0"/>
              <w:ind w:right="-1"/>
              <w:jc w:val="center"/>
              <w:rPr>
                <w:sz w:val="20"/>
                <w:szCs w:val="20"/>
              </w:rPr>
            </w:pPr>
          </w:p>
          <w:p w:rsidR="00AD6C06" w:rsidRPr="00AD6C06" w:rsidRDefault="00AD6C06" w:rsidP="00AD6C06">
            <w:pPr>
              <w:autoSpaceDE w:val="0"/>
              <w:autoSpaceDN w:val="0"/>
              <w:adjustRightInd w:val="0"/>
              <w:ind w:right="-1"/>
              <w:jc w:val="center"/>
              <w:rPr>
                <w:sz w:val="20"/>
                <w:szCs w:val="20"/>
              </w:rPr>
            </w:pPr>
            <w:r w:rsidRPr="00AD6C06">
              <w:rPr>
                <w:sz w:val="20"/>
                <w:szCs w:val="20"/>
              </w:rPr>
              <w:t>57</w:t>
            </w:r>
          </w:p>
        </w:tc>
        <w:tc>
          <w:tcPr>
            <w:tcW w:w="1619" w:type="dxa"/>
            <w:gridSpan w:val="2"/>
            <w:vAlign w:val="center"/>
          </w:tcPr>
          <w:p w:rsidR="00AD6C06" w:rsidRPr="00AD6C06" w:rsidRDefault="00AD6C06" w:rsidP="00AD6C06">
            <w:pPr>
              <w:autoSpaceDE w:val="0"/>
              <w:autoSpaceDN w:val="0"/>
              <w:adjustRightInd w:val="0"/>
              <w:ind w:right="-1"/>
              <w:jc w:val="center"/>
              <w:rPr>
                <w:sz w:val="20"/>
                <w:szCs w:val="20"/>
              </w:rPr>
            </w:pPr>
            <w:r w:rsidRPr="00AD6C06">
              <w:rPr>
                <w:sz w:val="20"/>
                <w:szCs w:val="20"/>
              </w:rPr>
              <w:t>61</w:t>
            </w:r>
          </w:p>
        </w:tc>
      </w:tr>
      <w:tr w:rsidR="00AD6C06" w:rsidRPr="00AD6C06" w:rsidTr="00AD6C06">
        <w:tc>
          <w:tcPr>
            <w:tcW w:w="695" w:type="dxa"/>
          </w:tcPr>
          <w:p w:rsidR="00AD6C06" w:rsidRPr="00AD6C06" w:rsidRDefault="00AD6C06" w:rsidP="00AD6C06">
            <w:pPr>
              <w:autoSpaceDE w:val="0"/>
              <w:autoSpaceDN w:val="0"/>
              <w:adjustRightInd w:val="0"/>
              <w:ind w:right="-1"/>
              <w:jc w:val="center"/>
              <w:rPr>
                <w:sz w:val="20"/>
                <w:szCs w:val="20"/>
              </w:rPr>
            </w:pPr>
            <w:r w:rsidRPr="00AD6C06">
              <w:rPr>
                <w:sz w:val="20"/>
                <w:szCs w:val="20"/>
              </w:rPr>
              <w:t>4.2</w:t>
            </w:r>
          </w:p>
        </w:tc>
        <w:tc>
          <w:tcPr>
            <w:tcW w:w="4143" w:type="dxa"/>
            <w:vAlign w:val="center"/>
          </w:tcPr>
          <w:p w:rsidR="00AD6C06" w:rsidRPr="00AD6C06" w:rsidRDefault="00AD6C06" w:rsidP="00AD6C06">
            <w:pPr>
              <w:autoSpaceDE w:val="0"/>
              <w:autoSpaceDN w:val="0"/>
              <w:adjustRightInd w:val="0"/>
              <w:ind w:right="-1"/>
              <w:rPr>
                <w:sz w:val="20"/>
                <w:szCs w:val="20"/>
              </w:rPr>
            </w:pPr>
            <w:r w:rsidRPr="00AD6C06">
              <w:rPr>
                <w:sz w:val="20"/>
                <w:szCs w:val="20"/>
              </w:rPr>
              <w:t>Общеобразовательные школы</w:t>
            </w:r>
          </w:p>
          <w:p w:rsidR="00AD6C06" w:rsidRPr="00AD6C06" w:rsidRDefault="00AD6C06" w:rsidP="00AD6C06">
            <w:pPr>
              <w:autoSpaceDE w:val="0"/>
              <w:autoSpaceDN w:val="0"/>
              <w:adjustRightInd w:val="0"/>
              <w:ind w:right="-1"/>
              <w:rPr>
                <w:sz w:val="20"/>
                <w:szCs w:val="20"/>
              </w:rPr>
            </w:pPr>
            <w:r w:rsidRPr="00AD6C06">
              <w:rPr>
                <w:sz w:val="20"/>
                <w:szCs w:val="20"/>
              </w:rPr>
              <w:t>(</w:t>
            </w:r>
            <w:proofErr w:type="gramStart"/>
            <w:r w:rsidRPr="00AD6C06">
              <w:rPr>
                <w:sz w:val="20"/>
                <w:szCs w:val="20"/>
              </w:rPr>
              <w:t>согласно письма</w:t>
            </w:r>
            <w:proofErr w:type="gramEnd"/>
            <w:r w:rsidRPr="00AD6C06">
              <w:rPr>
                <w:sz w:val="20"/>
                <w:szCs w:val="20"/>
              </w:rPr>
              <w:t xml:space="preserve"> управления образования администрации города Благовещенска от 06.03.2018 г. № 1703 на территории 139 квартала закреплены следующие общеобразовательные школы: МАОУ "Прогимназия г. Благовещенска", "Алексеевская гимназия г. Благовещенска")</w:t>
            </w:r>
          </w:p>
        </w:tc>
        <w:tc>
          <w:tcPr>
            <w:tcW w:w="1430" w:type="dxa"/>
          </w:tcPr>
          <w:p w:rsidR="00AD6C06" w:rsidRPr="00AD6C06" w:rsidRDefault="00AD6C06" w:rsidP="00AD6C06">
            <w:pPr>
              <w:autoSpaceDE w:val="0"/>
              <w:autoSpaceDN w:val="0"/>
              <w:adjustRightInd w:val="0"/>
              <w:ind w:right="-1"/>
              <w:jc w:val="center"/>
              <w:rPr>
                <w:sz w:val="20"/>
                <w:szCs w:val="20"/>
              </w:rPr>
            </w:pPr>
            <w:r w:rsidRPr="00AD6C06">
              <w:rPr>
                <w:sz w:val="20"/>
                <w:szCs w:val="20"/>
              </w:rPr>
              <w:t>Всего</w:t>
            </w:r>
          </w:p>
          <w:p w:rsidR="00AD6C06" w:rsidRPr="00AD6C06" w:rsidRDefault="00AD6C06" w:rsidP="00AD6C06">
            <w:pPr>
              <w:autoSpaceDE w:val="0"/>
              <w:autoSpaceDN w:val="0"/>
              <w:adjustRightInd w:val="0"/>
              <w:ind w:right="-1"/>
              <w:jc w:val="center"/>
              <w:rPr>
                <w:sz w:val="20"/>
                <w:szCs w:val="20"/>
              </w:rPr>
            </w:pPr>
            <w:r w:rsidRPr="00AD6C06">
              <w:rPr>
                <w:sz w:val="20"/>
                <w:szCs w:val="20"/>
              </w:rPr>
              <w:t>чел. мест</w:t>
            </w:r>
          </w:p>
        </w:tc>
        <w:tc>
          <w:tcPr>
            <w:tcW w:w="1619" w:type="dxa"/>
          </w:tcPr>
          <w:p w:rsidR="00AD6C06" w:rsidRPr="00AD6C06" w:rsidRDefault="00AD6C06" w:rsidP="00AD6C06">
            <w:pPr>
              <w:autoSpaceDE w:val="0"/>
              <w:autoSpaceDN w:val="0"/>
              <w:adjustRightInd w:val="0"/>
              <w:ind w:right="-1"/>
              <w:jc w:val="center"/>
              <w:rPr>
                <w:color w:val="000000"/>
                <w:sz w:val="20"/>
                <w:szCs w:val="20"/>
              </w:rPr>
            </w:pPr>
          </w:p>
          <w:p w:rsidR="00AD6C06" w:rsidRPr="00AD6C06" w:rsidRDefault="00AD6C06" w:rsidP="00AD6C06">
            <w:pPr>
              <w:autoSpaceDE w:val="0"/>
              <w:autoSpaceDN w:val="0"/>
              <w:adjustRightInd w:val="0"/>
              <w:ind w:right="-1"/>
              <w:jc w:val="center"/>
              <w:rPr>
                <w:color w:val="000000"/>
                <w:sz w:val="20"/>
                <w:szCs w:val="20"/>
              </w:rPr>
            </w:pPr>
          </w:p>
          <w:p w:rsidR="00AD6C06" w:rsidRPr="00AD6C06" w:rsidRDefault="00AD6C06" w:rsidP="00AD6C06">
            <w:pPr>
              <w:autoSpaceDE w:val="0"/>
              <w:autoSpaceDN w:val="0"/>
              <w:adjustRightInd w:val="0"/>
              <w:ind w:right="-1"/>
              <w:jc w:val="center"/>
              <w:rPr>
                <w:color w:val="000000"/>
                <w:sz w:val="20"/>
                <w:szCs w:val="20"/>
              </w:rPr>
            </w:pPr>
          </w:p>
          <w:p w:rsidR="00AD6C06" w:rsidRPr="00AD6C06" w:rsidRDefault="00AD6C06" w:rsidP="00AD6C06">
            <w:pPr>
              <w:autoSpaceDE w:val="0"/>
              <w:autoSpaceDN w:val="0"/>
              <w:adjustRightInd w:val="0"/>
              <w:ind w:right="-1"/>
              <w:jc w:val="center"/>
              <w:rPr>
                <w:color w:val="000000"/>
                <w:sz w:val="20"/>
                <w:szCs w:val="20"/>
              </w:rPr>
            </w:pPr>
          </w:p>
          <w:p w:rsidR="00AD6C06" w:rsidRPr="00AD6C06" w:rsidRDefault="00AD6C06" w:rsidP="00AD6C06">
            <w:pPr>
              <w:autoSpaceDE w:val="0"/>
              <w:autoSpaceDN w:val="0"/>
              <w:adjustRightInd w:val="0"/>
              <w:ind w:right="-1"/>
              <w:jc w:val="center"/>
              <w:rPr>
                <w:color w:val="000000"/>
                <w:sz w:val="20"/>
                <w:szCs w:val="20"/>
              </w:rPr>
            </w:pPr>
            <w:r w:rsidRPr="00AD6C06">
              <w:rPr>
                <w:color w:val="000000"/>
                <w:sz w:val="20"/>
                <w:szCs w:val="20"/>
              </w:rPr>
              <w:t>125</w:t>
            </w:r>
          </w:p>
        </w:tc>
        <w:tc>
          <w:tcPr>
            <w:tcW w:w="1619" w:type="dxa"/>
            <w:gridSpan w:val="2"/>
            <w:vAlign w:val="center"/>
          </w:tcPr>
          <w:p w:rsidR="00AD6C06" w:rsidRPr="00AD6C06" w:rsidRDefault="00AD6C06" w:rsidP="00AD6C06">
            <w:pPr>
              <w:autoSpaceDE w:val="0"/>
              <w:autoSpaceDN w:val="0"/>
              <w:adjustRightInd w:val="0"/>
              <w:ind w:right="-1"/>
              <w:jc w:val="center"/>
              <w:rPr>
                <w:color w:val="000000"/>
                <w:sz w:val="20"/>
                <w:szCs w:val="20"/>
              </w:rPr>
            </w:pPr>
            <w:r w:rsidRPr="00AD6C06">
              <w:rPr>
                <w:color w:val="000000"/>
                <w:sz w:val="20"/>
                <w:szCs w:val="20"/>
              </w:rPr>
              <w:t>135</w:t>
            </w:r>
          </w:p>
        </w:tc>
      </w:tr>
      <w:tr w:rsidR="00AD6C06" w:rsidRPr="00AD6C06" w:rsidTr="00AD6C06">
        <w:tc>
          <w:tcPr>
            <w:tcW w:w="695" w:type="dxa"/>
          </w:tcPr>
          <w:p w:rsidR="00AD6C06" w:rsidRPr="00AD6C06" w:rsidRDefault="00AD6C06" w:rsidP="00AD6C06">
            <w:pPr>
              <w:autoSpaceDE w:val="0"/>
              <w:autoSpaceDN w:val="0"/>
              <w:adjustRightInd w:val="0"/>
              <w:ind w:right="-1"/>
              <w:jc w:val="center"/>
              <w:rPr>
                <w:sz w:val="20"/>
                <w:szCs w:val="20"/>
              </w:rPr>
            </w:pPr>
            <w:r w:rsidRPr="00AD6C06">
              <w:rPr>
                <w:sz w:val="20"/>
                <w:szCs w:val="20"/>
              </w:rPr>
              <w:t>4.3</w:t>
            </w:r>
          </w:p>
        </w:tc>
        <w:tc>
          <w:tcPr>
            <w:tcW w:w="4143" w:type="dxa"/>
            <w:vAlign w:val="center"/>
          </w:tcPr>
          <w:p w:rsidR="00AD6C06" w:rsidRPr="00AD6C06" w:rsidRDefault="00AD6C06" w:rsidP="00AD6C06">
            <w:pPr>
              <w:autoSpaceDE w:val="0"/>
              <w:autoSpaceDN w:val="0"/>
              <w:adjustRightInd w:val="0"/>
              <w:ind w:right="-1"/>
              <w:rPr>
                <w:sz w:val="20"/>
                <w:szCs w:val="20"/>
              </w:rPr>
            </w:pPr>
            <w:r w:rsidRPr="00AD6C06">
              <w:rPr>
                <w:sz w:val="20"/>
                <w:szCs w:val="20"/>
              </w:rPr>
              <w:t>Поликлиники</w:t>
            </w:r>
          </w:p>
          <w:p w:rsidR="00AD6C06" w:rsidRPr="00AD6C06" w:rsidRDefault="00AD6C06" w:rsidP="00AD6C06">
            <w:pPr>
              <w:autoSpaceDE w:val="0"/>
              <w:autoSpaceDN w:val="0"/>
              <w:adjustRightInd w:val="0"/>
              <w:ind w:right="-1"/>
              <w:rPr>
                <w:sz w:val="20"/>
                <w:szCs w:val="20"/>
              </w:rPr>
            </w:pPr>
            <w:r w:rsidRPr="00AD6C06">
              <w:rPr>
                <w:sz w:val="20"/>
                <w:szCs w:val="20"/>
              </w:rPr>
              <w:t>(</w:t>
            </w:r>
            <w:proofErr w:type="gramStart"/>
            <w:r w:rsidRPr="00AD6C06">
              <w:rPr>
                <w:sz w:val="20"/>
                <w:szCs w:val="20"/>
              </w:rPr>
              <w:t>согласно письма</w:t>
            </w:r>
            <w:proofErr w:type="gramEnd"/>
            <w:r w:rsidRPr="00AD6C06">
              <w:rPr>
                <w:sz w:val="20"/>
                <w:szCs w:val="20"/>
              </w:rPr>
              <w:t xml:space="preserve"> министерства здравоохранения Амурской области от 05.03.2018 г. №08-3556 139 квартал по территориально-участковому принципу относится к ГАУЗ АО "Городская поликлиника № 1")</w:t>
            </w:r>
          </w:p>
        </w:tc>
        <w:tc>
          <w:tcPr>
            <w:tcW w:w="1430" w:type="dxa"/>
          </w:tcPr>
          <w:p w:rsidR="00AD6C06" w:rsidRPr="00AD6C06" w:rsidRDefault="00AD6C06" w:rsidP="00AD6C06">
            <w:pPr>
              <w:autoSpaceDE w:val="0"/>
              <w:autoSpaceDN w:val="0"/>
              <w:adjustRightInd w:val="0"/>
              <w:ind w:right="-1"/>
              <w:jc w:val="center"/>
              <w:rPr>
                <w:sz w:val="20"/>
                <w:szCs w:val="20"/>
              </w:rPr>
            </w:pPr>
            <w:proofErr w:type="spellStart"/>
            <w:r w:rsidRPr="00AD6C06">
              <w:rPr>
                <w:sz w:val="20"/>
                <w:szCs w:val="20"/>
              </w:rPr>
              <w:t>Посещ</w:t>
            </w:r>
            <w:proofErr w:type="spellEnd"/>
            <w:r w:rsidRPr="00AD6C06">
              <w:rPr>
                <w:sz w:val="20"/>
                <w:szCs w:val="20"/>
              </w:rPr>
              <w:t>. в смену</w:t>
            </w:r>
          </w:p>
        </w:tc>
        <w:tc>
          <w:tcPr>
            <w:tcW w:w="1619" w:type="dxa"/>
          </w:tcPr>
          <w:p w:rsidR="00AD6C06" w:rsidRPr="00AD6C06" w:rsidRDefault="00AD6C06" w:rsidP="00AD6C06">
            <w:pPr>
              <w:autoSpaceDE w:val="0"/>
              <w:autoSpaceDN w:val="0"/>
              <w:adjustRightInd w:val="0"/>
              <w:ind w:right="-1"/>
              <w:jc w:val="center"/>
              <w:rPr>
                <w:color w:val="000000"/>
                <w:sz w:val="20"/>
                <w:szCs w:val="20"/>
                <w:lang w:val="en-US"/>
              </w:rPr>
            </w:pPr>
          </w:p>
          <w:p w:rsidR="00AD6C06" w:rsidRPr="00AD6C06" w:rsidRDefault="00AD6C06" w:rsidP="00AD6C06">
            <w:pPr>
              <w:autoSpaceDE w:val="0"/>
              <w:autoSpaceDN w:val="0"/>
              <w:adjustRightInd w:val="0"/>
              <w:ind w:right="-1"/>
              <w:jc w:val="center"/>
              <w:rPr>
                <w:color w:val="000000"/>
                <w:sz w:val="20"/>
                <w:szCs w:val="20"/>
                <w:lang w:val="en-US"/>
              </w:rPr>
            </w:pPr>
          </w:p>
          <w:p w:rsidR="00AD6C06" w:rsidRPr="00AD6C06" w:rsidRDefault="00AD6C06" w:rsidP="00AD6C06">
            <w:pPr>
              <w:autoSpaceDE w:val="0"/>
              <w:autoSpaceDN w:val="0"/>
              <w:adjustRightInd w:val="0"/>
              <w:ind w:right="-1"/>
              <w:jc w:val="center"/>
              <w:rPr>
                <w:color w:val="000000"/>
                <w:sz w:val="20"/>
                <w:szCs w:val="20"/>
                <w:lang w:val="en-US"/>
              </w:rPr>
            </w:pPr>
          </w:p>
          <w:p w:rsidR="00AD6C06" w:rsidRPr="00AD6C06" w:rsidRDefault="00AD6C06" w:rsidP="00AD6C06">
            <w:pPr>
              <w:autoSpaceDE w:val="0"/>
              <w:autoSpaceDN w:val="0"/>
              <w:adjustRightInd w:val="0"/>
              <w:ind w:right="-1"/>
              <w:jc w:val="center"/>
              <w:rPr>
                <w:color w:val="000000"/>
                <w:sz w:val="20"/>
                <w:szCs w:val="20"/>
                <w:lang w:val="en-US"/>
              </w:rPr>
            </w:pPr>
          </w:p>
          <w:p w:rsidR="00AD6C06" w:rsidRPr="00AD6C06" w:rsidRDefault="00AD6C06" w:rsidP="00AD6C06">
            <w:pPr>
              <w:autoSpaceDE w:val="0"/>
              <w:autoSpaceDN w:val="0"/>
              <w:adjustRightInd w:val="0"/>
              <w:ind w:right="-1"/>
              <w:jc w:val="center"/>
              <w:rPr>
                <w:color w:val="000000"/>
                <w:sz w:val="20"/>
                <w:szCs w:val="20"/>
              </w:rPr>
            </w:pPr>
            <w:r w:rsidRPr="00AD6C06">
              <w:rPr>
                <w:color w:val="000000"/>
                <w:sz w:val="20"/>
                <w:szCs w:val="20"/>
              </w:rPr>
              <w:t>37</w:t>
            </w:r>
          </w:p>
        </w:tc>
        <w:tc>
          <w:tcPr>
            <w:tcW w:w="1619" w:type="dxa"/>
            <w:gridSpan w:val="2"/>
            <w:vAlign w:val="center"/>
          </w:tcPr>
          <w:p w:rsidR="00AD6C06" w:rsidRPr="00AD6C06" w:rsidRDefault="00AD6C06" w:rsidP="00AD6C06">
            <w:pPr>
              <w:autoSpaceDE w:val="0"/>
              <w:autoSpaceDN w:val="0"/>
              <w:adjustRightInd w:val="0"/>
              <w:ind w:right="-1"/>
              <w:jc w:val="center"/>
              <w:rPr>
                <w:color w:val="000000"/>
                <w:sz w:val="20"/>
                <w:szCs w:val="20"/>
              </w:rPr>
            </w:pPr>
          </w:p>
          <w:p w:rsidR="00AD6C06" w:rsidRPr="00AD6C06" w:rsidRDefault="00AD6C06" w:rsidP="00AD6C06">
            <w:pPr>
              <w:autoSpaceDE w:val="0"/>
              <w:autoSpaceDN w:val="0"/>
              <w:adjustRightInd w:val="0"/>
              <w:ind w:right="-1"/>
              <w:jc w:val="center"/>
              <w:rPr>
                <w:color w:val="000000"/>
                <w:sz w:val="20"/>
                <w:szCs w:val="20"/>
              </w:rPr>
            </w:pPr>
            <w:r w:rsidRPr="00AD6C06">
              <w:rPr>
                <w:color w:val="000000"/>
                <w:sz w:val="20"/>
                <w:szCs w:val="20"/>
              </w:rPr>
              <w:t>38</w:t>
            </w:r>
          </w:p>
        </w:tc>
      </w:tr>
      <w:tr w:rsidR="00AD6C06" w:rsidRPr="00AD6C06" w:rsidTr="00AD6C06">
        <w:tc>
          <w:tcPr>
            <w:tcW w:w="695" w:type="dxa"/>
          </w:tcPr>
          <w:p w:rsidR="00AD6C06" w:rsidRPr="00AD6C06" w:rsidRDefault="00AD6C06" w:rsidP="00AD6C06">
            <w:pPr>
              <w:autoSpaceDE w:val="0"/>
              <w:autoSpaceDN w:val="0"/>
              <w:adjustRightInd w:val="0"/>
              <w:ind w:right="-1"/>
              <w:jc w:val="center"/>
              <w:rPr>
                <w:sz w:val="20"/>
                <w:szCs w:val="20"/>
              </w:rPr>
            </w:pPr>
            <w:r w:rsidRPr="00AD6C06">
              <w:rPr>
                <w:sz w:val="20"/>
                <w:szCs w:val="20"/>
              </w:rPr>
              <w:t>4.4</w:t>
            </w:r>
          </w:p>
        </w:tc>
        <w:tc>
          <w:tcPr>
            <w:tcW w:w="4143" w:type="dxa"/>
            <w:vAlign w:val="center"/>
          </w:tcPr>
          <w:p w:rsidR="00AD6C06" w:rsidRPr="00AD6C06" w:rsidRDefault="00AD6C06" w:rsidP="00AD6C06">
            <w:pPr>
              <w:autoSpaceDE w:val="0"/>
              <w:autoSpaceDN w:val="0"/>
              <w:adjustRightInd w:val="0"/>
              <w:ind w:right="-1"/>
              <w:rPr>
                <w:sz w:val="20"/>
                <w:szCs w:val="20"/>
              </w:rPr>
            </w:pPr>
            <w:r w:rsidRPr="00AD6C06">
              <w:rPr>
                <w:sz w:val="20"/>
                <w:szCs w:val="20"/>
              </w:rPr>
              <w:t>Аптеки</w:t>
            </w:r>
          </w:p>
        </w:tc>
        <w:tc>
          <w:tcPr>
            <w:tcW w:w="1430" w:type="dxa"/>
          </w:tcPr>
          <w:p w:rsidR="00AD6C06" w:rsidRPr="00AD6C06" w:rsidRDefault="00AD6C06" w:rsidP="00AD6C06">
            <w:pPr>
              <w:autoSpaceDE w:val="0"/>
              <w:autoSpaceDN w:val="0"/>
              <w:adjustRightInd w:val="0"/>
              <w:ind w:right="-1"/>
              <w:jc w:val="center"/>
              <w:rPr>
                <w:sz w:val="20"/>
                <w:szCs w:val="20"/>
              </w:rPr>
            </w:pPr>
            <w:r w:rsidRPr="00AD6C06">
              <w:rPr>
                <w:sz w:val="20"/>
                <w:szCs w:val="20"/>
              </w:rPr>
              <w:t>объект</w:t>
            </w:r>
          </w:p>
        </w:tc>
        <w:tc>
          <w:tcPr>
            <w:tcW w:w="1619" w:type="dxa"/>
          </w:tcPr>
          <w:p w:rsidR="00AD6C06" w:rsidRPr="00AD6C06" w:rsidRDefault="00AD6C06" w:rsidP="00AD6C06">
            <w:pPr>
              <w:autoSpaceDE w:val="0"/>
              <w:autoSpaceDN w:val="0"/>
              <w:adjustRightInd w:val="0"/>
              <w:ind w:right="-1"/>
              <w:jc w:val="center"/>
              <w:rPr>
                <w:color w:val="000000"/>
                <w:sz w:val="20"/>
                <w:szCs w:val="20"/>
              </w:rPr>
            </w:pPr>
            <w:r w:rsidRPr="00AD6C06">
              <w:rPr>
                <w:color w:val="000000"/>
                <w:sz w:val="20"/>
                <w:szCs w:val="20"/>
              </w:rPr>
              <w:t>1</w:t>
            </w:r>
          </w:p>
        </w:tc>
        <w:tc>
          <w:tcPr>
            <w:tcW w:w="1619" w:type="dxa"/>
            <w:gridSpan w:val="2"/>
            <w:vAlign w:val="center"/>
          </w:tcPr>
          <w:p w:rsidR="00AD6C06" w:rsidRPr="00AD6C06" w:rsidRDefault="00AD6C06" w:rsidP="00AD6C06">
            <w:pPr>
              <w:autoSpaceDE w:val="0"/>
              <w:autoSpaceDN w:val="0"/>
              <w:adjustRightInd w:val="0"/>
              <w:ind w:right="-1"/>
              <w:jc w:val="center"/>
              <w:rPr>
                <w:color w:val="000000"/>
                <w:sz w:val="20"/>
                <w:szCs w:val="20"/>
              </w:rPr>
            </w:pPr>
            <w:r w:rsidRPr="00AD6C06">
              <w:rPr>
                <w:color w:val="000000"/>
                <w:sz w:val="20"/>
                <w:szCs w:val="20"/>
              </w:rPr>
              <w:t>1</w:t>
            </w:r>
          </w:p>
        </w:tc>
      </w:tr>
      <w:tr w:rsidR="00AD6C06" w:rsidRPr="00AD6C06" w:rsidTr="00AD6C06">
        <w:trPr>
          <w:trHeight w:val="669"/>
        </w:trPr>
        <w:tc>
          <w:tcPr>
            <w:tcW w:w="695" w:type="dxa"/>
          </w:tcPr>
          <w:p w:rsidR="00AD6C06" w:rsidRPr="00AD6C06" w:rsidRDefault="00AD6C06" w:rsidP="00AD6C06">
            <w:pPr>
              <w:autoSpaceDE w:val="0"/>
              <w:autoSpaceDN w:val="0"/>
              <w:adjustRightInd w:val="0"/>
              <w:ind w:right="-1"/>
              <w:jc w:val="center"/>
              <w:rPr>
                <w:sz w:val="20"/>
                <w:szCs w:val="20"/>
              </w:rPr>
            </w:pPr>
          </w:p>
          <w:p w:rsidR="00AD6C06" w:rsidRPr="00AD6C06" w:rsidRDefault="00AD6C06" w:rsidP="00AD6C06">
            <w:pPr>
              <w:autoSpaceDE w:val="0"/>
              <w:autoSpaceDN w:val="0"/>
              <w:adjustRightInd w:val="0"/>
              <w:ind w:right="-1"/>
              <w:jc w:val="center"/>
              <w:rPr>
                <w:sz w:val="20"/>
                <w:szCs w:val="20"/>
              </w:rPr>
            </w:pPr>
            <w:r w:rsidRPr="00AD6C06">
              <w:rPr>
                <w:sz w:val="20"/>
                <w:szCs w:val="20"/>
              </w:rPr>
              <w:t>4.5</w:t>
            </w:r>
          </w:p>
        </w:tc>
        <w:tc>
          <w:tcPr>
            <w:tcW w:w="4143" w:type="dxa"/>
            <w:vAlign w:val="center"/>
          </w:tcPr>
          <w:p w:rsidR="00AD6C06" w:rsidRPr="00AD6C06" w:rsidRDefault="00AD6C06" w:rsidP="00AD6C06">
            <w:pPr>
              <w:autoSpaceDE w:val="0"/>
              <w:autoSpaceDN w:val="0"/>
              <w:adjustRightInd w:val="0"/>
              <w:ind w:right="-1"/>
              <w:rPr>
                <w:sz w:val="20"/>
                <w:szCs w:val="20"/>
              </w:rPr>
            </w:pPr>
            <w:r w:rsidRPr="00AD6C06">
              <w:rPr>
                <w:sz w:val="20"/>
                <w:szCs w:val="20"/>
              </w:rPr>
              <w:t>Предприятия розничной торговли</w:t>
            </w:r>
          </w:p>
        </w:tc>
        <w:tc>
          <w:tcPr>
            <w:tcW w:w="1430" w:type="dxa"/>
          </w:tcPr>
          <w:p w:rsidR="00AD6C06" w:rsidRPr="00AD6C06" w:rsidRDefault="00AD6C06" w:rsidP="00AD6C06">
            <w:pPr>
              <w:autoSpaceDE w:val="0"/>
              <w:autoSpaceDN w:val="0"/>
              <w:adjustRightInd w:val="0"/>
              <w:ind w:right="-1"/>
              <w:jc w:val="center"/>
              <w:rPr>
                <w:sz w:val="20"/>
                <w:szCs w:val="20"/>
              </w:rPr>
            </w:pPr>
            <w:r w:rsidRPr="00AD6C06">
              <w:rPr>
                <w:sz w:val="20"/>
                <w:szCs w:val="20"/>
              </w:rPr>
              <w:t>м</w:t>
            </w:r>
            <w:r w:rsidRPr="00AD6C06">
              <w:rPr>
                <w:sz w:val="20"/>
                <w:szCs w:val="20"/>
                <w:vertAlign w:val="superscript"/>
              </w:rPr>
              <w:t>2</w:t>
            </w:r>
            <w:r w:rsidRPr="00AD6C06">
              <w:rPr>
                <w:sz w:val="20"/>
                <w:szCs w:val="20"/>
              </w:rPr>
              <w:t>торговой площади</w:t>
            </w:r>
          </w:p>
          <w:p w:rsidR="00AD6C06" w:rsidRPr="00AD6C06" w:rsidRDefault="00AD6C06" w:rsidP="00AD6C06">
            <w:pPr>
              <w:autoSpaceDE w:val="0"/>
              <w:autoSpaceDN w:val="0"/>
              <w:adjustRightInd w:val="0"/>
              <w:ind w:right="-1"/>
              <w:jc w:val="center"/>
              <w:rPr>
                <w:sz w:val="20"/>
                <w:szCs w:val="20"/>
              </w:rPr>
            </w:pPr>
          </w:p>
        </w:tc>
        <w:tc>
          <w:tcPr>
            <w:tcW w:w="1619" w:type="dxa"/>
          </w:tcPr>
          <w:p w:rsidR="00AD6C06" w:rsidRPr="00AD6C06" w:rsidRDefault="00AD6C06" w:rsidP="00AD6C06">
            <w:pPr>
              <w:autoSpaceDE w:val="0"/>
              <w:autoSpaceDN w:val="0"/>
              <w:adjustRightInd w:val="0"/>
              <w:ind w:right="-1"/>
              <w:jc w:val="center"/>
              <w:rPr>
                <w:color w:val="000000"/>
                <w:sz w:val="20"/>
                <w:szCs w:val="20"/>
              </w:rPr>
            </w:pPr>
          </w:p>
          <w:p w:rsidR="00AD6C06" w:rsidRPr="00AD6C06" w:rsidRDefault="00AD6C06" w:rsidP="00AD6C06">
            <w:pPr>
              <w:autoSpaceDE w:val="0"/>
              <w:autoSpaceDN w:val="0"/>
              <w:adjustRightInd w:val="0"/>
              <w:ind w:right="-1"/>
              <w:jc w:val="center"/>
              <w:rPr>
                <w:color w:val="000000"/>
                <w:sz w:val="20"/>
                <w:szCs w:val="20"/>
              </w:rPr>
            </w:pPr>
            <w:r w:rsidRPr="00AD6C06">
              <w:rPr>
                <w:color w:val="000000"/>
                <w:sz w:val="20"/>
                <w:szCs w:val="20"/>
              </w:rPr>
              <w:t>106</w:t>
            </w:r>
          </w:p>
        </w:tc>
        <w:tc>
          <w:tcPr>
            <w:tcW w:w="1619" w:type="dxa"/>
            <w:gridSpan w:val="2"/>
            <w:vAlign w:val="center"/>
          </w:tcPr>
          <w:p w:rsidR="00AD6C06" w:rsidRPr="00AD6C06" w:rsidRDefault="00AD6C06" w:rsidP="00AD6C06">
            <w:pPr>
              <w:autoSpaceDE w:val="0"/>
              <w:autoSpaceDN w:val="0"/>
              <w:adjustRightInd w:val="0"/>
              <w:ind w:right="-1"/>
              <w:jc w:val="center"/>
              <w:rPr>
                <w:color w:val="000000"/>
                <w:sz w:val="20"/>
                <w:szCs w:val="20"/>
              </w:rPr>
            </w:pPr>
            <w:r w:rsidRPr="00AD6C06">
              <w:rPr>
                <w:color w:val="000000"/>
                <w:sz w:val="20"/>
                <w:szCs w:val="20"/>
              </w:rPr>
              <w:t>114</w:t>
            </w:r>
          </w:p>
        </w:tc>
      </w:tr>
      <w:tr w:rsidR="00AD6C06" w:rsidRPr="00AD6C06" w:rsidTr="00AD6C06">
        <w:tc>
          <w:tcPr>
            <w:tcW w:w="695" w:type="dxa"/>
          </w:tcPr>
          <w:p w:rsidR="00AD6C06" w:rsidRPr="00AD6C06" w:rsidRDefault="00AD6C06" w:rsidP="00AD6C06">
            <w:pPr>
              <w:autoSpaceDE w:val="0"/>
              <w:autoSpaceDN w:val="0"/>
              <w:adjustRightInd w:val="0"/>
              <w:ind w:right="-1"/>
              <w:jc w:val="center"/>
              <w:rPr>
                <w:sz w:val="20"/>
                <w:szCs w:val="20"/>
              </w:rPr>
            </w:pPr>
            <w:r w:rsidRPr="00AD6C06">
              <w:rPr>
                <w:sz w:val="20"/>
                <w:szCs w:val="20"/>
              </w:rPr>
              <w:t>4.6</w:t>
            </w:r>
          </w:p>
        </w:tc>
        <w:tc>
          <w:tcPr>
            <w:tcW w:w="4143" w:type="dxa"/>
            <w:vAlign w:val="center"/>
          </w:tcPr>
          <w:p w:rsidR="00AD6C06" w:rsidRPr="00AD6C06" w:rsidRDefault="00AD6C06" w:rsidP="00AD6C06">
            <w:pPr>
              <w:autoSpaceDE w:val="0"/>
              <w:autoSpaceDN w:val="0"/>
              <w:adjustRightInd w:val="0"/>
              <w:ind w:right="-1"/>
              <w:rPr>
                <w:sz w:val="20"/>
                <w:szCs w:val="20"/>
              </w:rPr>
            </w:pPr>
            <w:r w:rsidRPr="00AD6C06">
              <w:rPr>
                <w:sz w:val="20"/>
                <w:szCs w:val="20"/>
              </w:rPr>
              <w:t>Учреждения культуры и искусства</w:t>
            </w:r>
          </w:p>
        </w:tc>
        <w:tc>
          <w:tcPr>
            <w:tcW w:w="1430" w:type="dxa"/>
          </w:tcPr>
          <w:p w:rsidR="00AD6C06" w:rsidRPr="00AD6C06" w:rsidRDefault="00AD6C06" w:rsidP="00AD6C06">
            <w:pPr>
              <w:autoSpaceDE w:val="0"/>
              <w:autoSpaceDN w:val="0"/>
              <w:adjustRightInd w:val="0"/>
              <w:ind w:right="-1"/>
              <w:jc w:val="center"/>
              <w:rPr>
                <w:sz w:val="20"/>
                <w:szCs w:val="20"/>
              </w:rPr>
            </w:pPr>
            <w:r w:rsidRPr="00AD6C06">
              <w:rPr>
                <w:sz w:val="20"/>
                <w:szCs w:val="20"/>
              </w:rPr>
              <w:t xml:space="preserve">Мест </w:t>
            </w:r>
            <w:proofErr w:type="gramStart"/>
            <w:r w:rsidRPr="00AD6C06">
              <w:rPr>
                <w:sz w:val="20"/>
                <w:szCs w:val="20"/>
              </w:rPr>
              <w:t>в зрит</w:t>
            </w:r>
            <w:proofErr w:type="gramEnd"/>
            <w:r w:rsidRPr="00AD6C06">
              <w:rPr>
                <w:sz w:val="20"/>
                <w:szCs w:val="20"/>
              </w:rPr>
              <w:t>. зале</w:t>
            </w:r>
          </w:p>
        </w:tc>
        <w:tc>
          <w:tcPr>
            <w:tcW w:w="1619" w:type="dxa"/>
          </w:tcPr>
          <w:p w:rsidR="00AD6C06" w:rsidRPr="00AD6C06" w:rsidRDefault="00AD6C06" w:rsidP="00AD6C06">
            <w:pPr>
              <w:autoSpaceDE w:val="0"/>
              <w:autoSpaceDN w:val="0"/>
              <w:adjustRightInd w:val="0"/>
              <w:ind w:right="-1"/>
              <w:jc w:val="center"/>
              <w:rPr>
                <w:sz w:val="20"/>
                <w:szCs w:val="20"/>
              </w:rPr>
            </w:pPr>
            <w:r w:rsidRPr="00AD6C06">
              <w:rPr>
                <w:sz w:val="20"/>
                <w:szCs w:val="20"/>
              </w:rPr>
              <w:t>67</w:t>
            </w:r>
          </w:p>
        </w:tc>
        <w:tc>
          <w:tcPr>
            <w:tcW w:w="1619" w:type="dxa"/>
            <w:gridSpan w:val="2"/>
            <w:vAlign w:val="center"/>
          </w:tcPr>
          <w:p w:rsidR="00AD6C06" w:rsidRPr="00AD6C06" w:rsidRDefault="00AD6C06" w:rsidP="00AD6C06">
            <w:pPr>
              <w:autoSpaceDE w:val="0"/>
              <w:autoSpaceDN w:val="0"/>
              <w:adjustRightInd w:val="0"/>
              <w:ind w:right="-1"/>
              <w:jc w:val="center"/>
              <w:rPr>
                <w:color w:val="000000"/>
                <w:sz w:val="20"/>
                <w:szCs w:val="20"/>
              </w:rPr>
            </w:pPr>
            <w:r w:rsidRPr="00AD6C06">
              <w:rPr>
                <w:color w:val="000000"/>
                <w:sz w:val="20"/>
                <w:szCs w:val="20"/>
              </w:rPr>
              <w:t>72</w:t>
            </w:r>
          </w:p>
        </w:tc>
      </w:tr>
      <w:tr w:rsidR="00AD6C06" w:rsidRPr="00AD6C06" w:rsidTr="00AD6C06">
        <w:tc>
          <w:tcPr>
            <w:tcW w:w="695" w:type="dxa"/>
          </w:tcPr>
          <w:p w:rsidR="00AD6C06" w:rsidRPr="00AD6C06" w:rsidRDefault="00AD6C06" w:rsidP="00AD6C06">
            <w:pPr>
              <w:autoSpaceDE w:val="0"/>
              <w:autoSpaceDN w:val="0"/>
              <w:adjustRightInd w:val="0"/>
              <w:ind w:right="-1"/>
              <w:jc w:val="center"/>
              <w:rPr>
                <w:sz w:val="20"/>
                <w:szCs w:val="20"/>
              </w:rPr>
            </w:pPr>
            <w:r w:rsidRPr="00AD6C06">
              <w:rPr>
                <w:sz w:val="20"/>
                <w:szCs w:val="20"/>
              </w:rPr>
              <w:t>4.7</w:t>
            </w:r>
          </w:p>
        </w:tc>
        <w:tc>
          <w:tcPr>
            <w:tcW w:w="4143" w:type="dxa"/>
            <w:vAlign w:val="center"/>
          </w:tcPr>
          <w:p w:rsidR="00AD6C06" w:rsidRPr="00AD6C06" w:rsidRDefault="00AD6C06" w:rsidP="00AD6C06">
            <w:pPr>
              <w:autoSpaceDE w:val="0"/>
              <w:autoSpaceDN w:val="0"/>
              <w:adjustRightInd w:val="0"/>
              <w:ind w:right="-1"/>
              <w:rPr>
                <w:sz w:val="20"/>
                <w:szCs w:val="20"/>
              </w:rPr>
            </w:pPr>
            <w:r w:rsidRPr="00AD6C06">
              <w:rPr>
                <w:sz w:val="20"/>
                <w:szCs w:val="20"/>
              </w:rPr>
              <w:t>Физкультурно-спортивные учреждения</w:t>
            </w:r>
          </w:p>
        </w:tc>
        <w:tc>
          <w:tcPr>
            <w:tcW w:w="1430" w:type="dxa"/>
          </w:tcPr>
          <w:p w:rsidR="00AD6C06" w:rsidRPr="00AD6C06" w:rsidRDefault="00AD6C06" w:rsidP="00AD6C06">
            <w:pPr>
              <w:autoSpaceDE w:val="0"/>
              <w:autoSpaceDN w:val="0"/>
              <w:adjustRightInd w:val="0"/>
              <w:ind w:right="-1"/>
              <w:jc w:val="center"/>
              <w:rPr>
                <w:sz w:val="20"/>
                <w:szCs w:val="20"/>
              </w:rPr>
            </w:pPr>
            <w:r w:rsidRPr="00AD6C06">
              <w:rPr>
                <w:sz w:val="20"/>
                <w:szCs w:val="20"/>
              </w:rPr>
              <w:t>м</w:t>
            </w:r>
            <w:r w:rsidRPr="00AD6C06">
              <w:rPr>
                <w:sz w:val="20"/>
                <w:szCs w:val="20"/>
                <w:vertAlign w:val="superscript"/>
              </w:rPr>
              <w:t>2</w:t>
            </w:r>
            <w:r w:rsidRPr="00AD6C06">
              <w:rPr>
                <w:sz w:val="20"/>
                <w:szCs w:val="20"/>
              </w:rPr>
              <w:t xml:space="preserve"> </w:t>
            </w:r>
            <w:proofErr w:type="spellStart"/>
            <w:r w:rsidRPr="00AD6C06">
              <w:rPr>
                <w:sz w:val="20"/>
                <w:szCs w:val="20"/>
              </w:rPr>
              <w:t>площ</w:t>
            </w:r>
            <w:proofErr w:type="spellEnd"/>
            <w:r w:rsidRPr="00AD6C06">
              <w:rPr>
                <w:sz w:val="20"/>
                <w:szCs w:val="20"/>
              </w:rPr>
              <w:t>.</w:t>
            </w:r>
          </w:p>
        </w:tc>
        <w:tc>
          <w:tcPr>
            <w:tcW w:w="1619" w:type="dxa"/>
          </w:tcPr>
          <w:p w:rsidR="00AD6C06" w:rsidRPr="00AD6C06" w:rsidRDefault="00AD6C06" w:rsidP="00AD6C06">
            <w:pPr>
              <w:autoSpaceDE w:val="0"/>
              <w:autoSpaceDN w:val="0"/>
              <w:adjustRightInd w:val="0"/>
              <w:ind w:right="-1"/>
              <w:jc w:val="center"/>
              <w:rPr>
                <w:color w:val="000000"/>
                <w:sz w:val="20"/>
                <w:szCs w:val="20"/>
              </w:rPr>
            </w:pPr>
            <w:r w:rsidRPr="00AD6C06">
              <w:rPr>
                <w:color w:val="000000"/>
                <w:sz w:val="20"/>
                <w:szCs w:val="20"/>
              </w:rPr>
              <w:t>106</w:t>
            </w:r>
          </w:p>
        </w:tc>
        <w:tc>
          <w:tcPr>
            <w:tcW w:w="1619" w:type="dxa"/>
            <w:gridSpan w:val="2"/>
            <w:vAlign w:val="center"/>
          </w:tcPr>
          <w:p w:rsidR="00AD6C06" w:rsidRPr="00AD6C06" w:rsidRDefault="00AD6C06" w:rsidP="00AD6C06">
            <w:pPr>
              <w:autoSpaceDE w:val="0"/>
              <w:autoSpaceDN w:val="0"/>
              <w:adjustRightInd w:val="0"/>
              <w:ind w:right="-1"/>
              <w:jc w:val="center"/>
              <w:rPr>
                <w:color w:val="000000"/>
                <w:sz w:val="20"/>
                <w:szCs w:val="20"/>
              </w:rPr>
            </w:pPr>
            <w:r w:rsidRPr="00AD6C06">
              <w:rPr>
                <w:color w:val="000000"/>
                <w:sz w:val="20"/>
                <w:szCs w:val="20"/>
              </w:rPr>
              <w:t>114</w:t>
            </w:r>
          </w:p>
        </w:tc>
      </w:tr>
      <w:tr w:rsidR="00AD6C06" w:rsidRPr="00AD6C06" w:rsidTr="00AD6C06">
        <w:tc>
          <w:tcPr>
            <w:tcW w:w="695" w:type="dxa"/>
          </w:tcPr>
          <w:p w:rsidR="00AD6C06" w:rsidRPr="00AD6C06" w:rsidRDefault="00AD6C06" w:rsidP="00AD6C06">
            <w:pPr>
              <w:autoSpaceDE w:val="0"/>
              <w:autoSpaceDN w:val="0"/>
              <w:adjustRightInd w:val="0"/>
              <w:ind w:right="-1"/>
              <w:jc w:val="center"/>
              <w:rPr>
                <w:sz w:val="20"/>
                <w:szCs w:val="20"/>
              </w:rPr>
            </w:pPr>
            <w:r w:rsidRPr="00AD6C06">
              <w:rPr>
                <w:sz w:val="20"/>
                <w:szCs w:val="20"/>
              </w:rPr>
              <w:t>4.8</w:t>
            </w:r>
          </w:p>
        </w:tc>
        <w:tc>
          <w:tcPr>
            <w:tcW w:w="4143" w:type="dxa"/>
            <w:vAlign w:val="center"/>
          </w:tcPr>
          <w:p w:rsidR="00AD6C06" w:rsidRPr="00AD6C06" w:rsidRDefault="00AD6C06" w:rsidP="00AD6C06">
            <w:pPr>
              <w:autoSpaceDE w:val="0"/>
              <w:autoSpaceDN w:val="0"/>
              <w:adjustRightInd w:val="0"/>
              <w:ind w:right="-1"/>
              <w:rPr>
                <w:sz w:val="20"/>
                <w:szCs w:val="20"/>
              </w:rPr>
            </w:pPr>
            <w:r w:rsidRPr="00AD6C06">
              <w:rPr>
                <w:sz w:val="20"/>
                <w:szCs w:val="20"/>
              </w:rPr>
              <w:t>Учреждения жилищно-коммунального хозяйства</w:t>
            </w:r>
          </w:p>
        </w:tc>
        <w:tc>
          <w:tcPr>
            <w:tcW w:w="1430" w:type="dxa"/>
          </w:tcPr>
          <w:p w:rsidR="00AD6C06" w:rsidRPr="00AD6C06" w:rsidRDefault="00AD6C06" w:rsidP="00AD6C06">
            <w:pPr>
              <w:autoSpaceDE w:val="0"/>
              <w:autoSpaceDN w:val="0"/>
              <w:adjustRightInd w:val="0"/>
              <w:ind w:right="-1"/>
              <w:jc w:val="center"/>
              <w:rPr>
                <w:sz w:val="20"/>
                <w:szCs w:val="20"/>
              </w:rPr>
            </w:pPr>
            <w:r w:rsidRPr="00AD6C06">
              <w:rPr>
                <w:sz w:val="20"/>
                <w:szCs w:val="20"/>
              </w:rPr>
              <w:t>объект</w:t>
            </w:r>
          </w:p>
        </w:tc>
        <w:tc>
          <w:tcPr>
            <w:tcW w:w="1619" w:type="dxa"/>
          </w:tcPr>
          <w:p w:rsidR="00AD6C06" w:rsidRPr="00AD6C06" w:rsidRDefault="00AD6C06" w:rsidP="00AD6C06">
            <w:pPr>
              <w:autoSpaceDE w:val="0"/>
              <w:autoSpaceDN w:val="0"/>
              <w:adjustRightInd w:val="0"/>
              <w:ind w:right="-1"/>
              <w:jc w:val="center"/>
              <w:rPr>
                <w:color w:val="000000"/>
                <w:sz w:val="20"/>
                <w:szCs w:val="20"/>
              </w:rPr>
            </w:pPr>
            <w:r w:rsidRPr="00AD6C06">
              <w:rPr>
                <w:color w:val="000000"/>
                <w:sz w:val="20"/>
                <w:szCs w:val="20"/>
              </w:rPr>
              <w:t>-</w:t>
            </w:r>
          </w:p>
        </w:tc>
        <w:tc>
          <w:tcPr>
            <w:tcW w:w="1619" w:type="dxa"/>
            <w:gridSpan w:val="2"/>
            <w:vAlign w:val="center"/>
          </w:tcPr>
          <w:p w:rsidR="00AD6C06" w:rsidRPr="00AD6C06" w:rsidRDefault="00AD6C06" w:rsidP="00AD6C06">
            <w:pPr>
              <w:autoSpaceDE w:val="0"/>
              <w:autoSpaceDN w:val="0"/>
              <w:adjustRightInd w:val="0"/>
              <w:ind w:right="-1"/>
              <w:jc w:val="center"/>
              <w:rPr>
                <w:color w:val="000000"/>
                <w:sz w:val="20"/>
                <w:szCs w:val="20"/>
              </w:rPr>
            </w:pPr>
            <w:r w:rsidRPr="00AD6C06">
              <w:rPr>
                <w:color w:val="000000"/>
                <w:sz w:val="20"/>
                <w:szCs w:val="20"/>
              </w:rPr>
              <w:t>-</w:t>
            </w:r>
          </w:p>
        </w:tc>
      </w:tr>
      <w:tr w:rsidR="00AD6C06" w:rsidRPr="00AD6C06" w:rsidTr="00AD6C06">
        <w:tc>
          <w:tcPr>
            <w:tcW w:w="695" w:type="dxa"/>
          </w:tcPr>
          <w:p w:rsidR="00AD6C06" w:rsidRPr="00AD6C06" w:rsidRDefault="00AD6C06" w:rsidP="00AD6C06">
            <w:pPr>
              <w:autoSpaceDE w:val="0"/>
              <w:autoSpaceDN w:val="0"/>
              <w:adjustRightInd w:val="0"/>
              <w:ind w:right="-1"/>
              <w:jc w:val="center"/>
              <w:rPr>
                <w:sz w:val="20"/>
                <w:szCs w:val="20"/>
              </w:rPr>
            </w:pPr>
            <w:r w:rsidRPr="00AD6C06">
              <w:rPr>
                <w:sz w:val="20"/>
                <w:szCs w:val="20"/>
              </w:rPr>
              <w:t>4.9</w:t>
            </w:r>
          </w:p>
        </w:tc>
        <w:tc>
          <w:tcPr>
            <w:tcW w:w="4143" w:type="dxa"/>
            <w:vAlign w:val="center"/>
          </w:tcPr>
          <w:p w:rsidR="00AD6C06" w:rsidRPr="00AD6C06" w:rsidRDefault="00AD6C06" w:rsidP="00AD6C06">
            <w:pPr>
              <w:autoSpaceDE w:val="0"/>
              <w:autoSpaceDN w:val="0"/>
              <w:adjustRightInd w:val="0"/>
              <w:ind w:right="-1"/>
              <w:rPr>
                <w:sz w:val="20"/>
                <w:szCs w:val="20"/>
              </w:rPr>
            </w:pPr>
            <w:r w:rsidRPr="00AD6C06">
              <w:rPr>
                <w:sz w:val="20"/>
                <w:szCs w:val="20"/>
              </w:rPr>
              <w:t>Организации и учреждения управления, кредитно-финансовые учреждения и предприятия связи</w:t>
            </w:r>
          </w:p>
        </w:tc>
        <w:tc>
          <w:tcPr>
            <w:tcW w:w="1430" w:type="dxa"/>
          </w:tcPr>
          <w:p w:rsidR="00AD6C06" w:rsidRPr="00AD6C06" w:rsidRDefault="00AD6C06" w:rsidP="00AD6C06">
            <w:pPr>
              <w:autoSpaceDE w:val="0"/>
              <w:autoSpaceDN w:val="0"/>
              <w:adjustRightInd w:val="0"/>
              <w:ind w:right="-1"/>
              <w:jc w:val="center"/>
              <w:rPr>
                <w:sz w:val="20"/>
                <w:szCs w:val="20"/>
              </w:rPr>
            </w:pPr>
            <w:r w:rsidRPr="00AD6C06">
              <w:rPr>
                <w:sz w:val="20"/>
                <w:szCs w:val="20"/>
              </w:rPr>
              <w:t>объект</w:t>
            </w:r>
          </w:p>
        </w:tc>
        <w:tc>
          <w:tcPr>
            <w:tcW w:w="1619" w:type="dxa"/>
          </w:tcPr>
          <w:p w:rsidR="00AD6C06" w:rsidRPr="00AD6C06" w:rsidRDefault="00AD6C06" w:rsidP="00AD6C06">
            <w:pPr>
              <w:autoSpaceDE w:val="0"/>
              <w:autoSpaceDN w:val="0"/>
              <w:adjustRightInd w:val="0"/>
              <w:ind w:right="-1"/>
              <w:jc w:val="center"/>
              <w:rPr>
                <w:color w:val="000000"/>
                <w:sz w:val="20"/>
                <w:szCs w:val="20"/>
              </w:rPr>
            </w:pPr>
            <w:r w:rsidRPr="00AD6C06">
              <w:rPr>
                <w:color w:val="000000"/>
                <w:sz w:val="20"/>
                <w:szCs w:val="20"/>
              </w:rPr>
              <w:t>1</w:t>
            </w:r>
          </w:p>
        </w:tc>
        <w:tc>
          <w:tcPr>
            <w:tcW w:w="1619" w:type="dxa"/>
            <w:gridSpan w:val="2"/>
            <w:vAlign w:val="center"/>
          </w:tcPr>
          <w:p w:rsidR="00AD6C06" w:rsidRPr="00AD6C06" w:rsidRDefault="00AD6C06" w:rsidP="00AD6C06">
            <w:pPr>
              <w:autoSpaceDE w:val="0"/>
              <w:autoSpaceDN w:val="0"/>
              <w:adjustRightInd w:val="0"/>
              <w:ind w:right="-1"/>
              <w:jc w:val="center"/>
              <w:rPr>
                <w:color w:val="000000"/>
                <w:sz w:val="20"/>
                <w:szCs w:val="20"/>
              </w:rPr>
            </w:pPr>
            <w:r w:rsidRPr="00AD6C06">
              <w:rPr>
                <w:color w:val="000000"/>
                <w:sz w:val="20"/>
                <w:szCs w:val="20"/>
              </w:rPr>
              <w:t>1</w:t>
            </w:r>
          </w:p>
        </w:tc>
      </w:tr>
      <w:tr w:rsidR="00AD6C06" w:rsidRPr="00AD6C06" w:rsidTr="00AD6C06">
        <w:tc>
          <w:tcPr>
            <w:tcW w:w="695" w:type="dxa"/>
          </w:tcPr>
          <w:p w:rsidR="00AD6C06" w:rsidRPr="00AD6C06" w:rsidRDefault="00AD6C06" w:rsidP="00AD6C06">
            <w:pPr>
              <w:autoSpaceDE w:val="0"/>
              <w:autoSpaceDN w:val="0"/>
              <w:adjustRightInd w:val="0"/>
              <w:ind w:right="-1"/>
              <w:jc w:val="center"/>
              <w:rPr>
                <w:sz w:val="20"/>
                <w:szCs w:val="20"/>
              </w:rPr>
            </w:pPr>
            <w:r w:rsidRPr="00AD6C06">
              <w:rPr>
                <w:sz w:val="20"/>
                <w:szCs w:val="20"/>
              </w:rPr>
              <w:t>5</w:t>
            </w:r>
          </w:p>
        </w:tc>
        <w:tc>
          <w:tcPr>
            <w:tcW w:w="4143" w:type="dxa"/>
            <w:vAlign w:val="center"/>
          </w:tcPr>
          <w:p w:rsidR="00AD6C06" w:rsidRPr="00AD6C06" w:rsidRDefault="00AD6C06" w:rsidP="00AD6C06">
            <w:pPr>
              <w:autoSpaceDE w:val="0"/>
              <w:autoSpaceDN w:val="0"/>
              <w:adjustRightInd w:val="0"/>
              <w:ind w:right="-1"/>
              <w:rPr>
                <w:sz w:val="20"/>
                <w:szCs w:val="20"/>
              </w:rPr>
            </w:pPr>
            <w:r w:rsidRPr="00AD6C06">
              <w:rPr>
                <w:sz w:val="20"/>
                <w:szCs w:val="20"/>
              </w:rPr>
              <w:t>Транспортная инфраструктура</w:t>
            </w:r>
          </w:p>
        </w:tc>
        <w:tc>
          <w:tcPr>
            <w:tcW w:w="1430" w:type="dxa"/>
          </w:tcPr>
          <w:p w:rsidR="00AD6C06" w:rsidRPr="00AD6C06" w:rsidRDefault="00AD6C06" w:rsidP="00AD6C06">
            <w:pPr>
              <w:autoSpaceDE w:val="0"/>
              <w:autoSpaceDN w:val="0"/>
              <w:adjustRightInd w:val="0"/>
              <w:ind w:right="-1"/>
              <w:jc w:val="center"/>
              <w:rPr>
                <w:sz w:val="20"/>
                <w:szCs w:val="20"/>
              </w:rPr>
            </w:pPr>
          </w:p>
        </w:tc>
        <w:tc>
          <w:tcPr>
            <w:tcW w:w="1619" w:type="dxa"/>
          </w:tcPr>
          <w:p w:rsidR="00AD6C06" w:rsidRPr="00AD6C06" w:rsidRDefault="00AD6C06" w:rsidP="00AD6C06">
            <w:pPr>
              <w:autoSpaceDE w:val="0"/>
              <w:autoSpaceDN w:val="0"/>
              <w:adjustRightInd w:val="0"/>
              <w:ind w:right="-1"/>
              <w:jc w:val="center"/>
              <w:rPr>
                <w:color w:val="000000"/>
                <w:sz w:val="20"/>
                <w:szCs w:val="20"/>
              </w:rPr>
            </w:pPr>
          </w:p>
        </w:tc>
        <w:tc>
          <w:tcPr>
            <w:tcW w:w="1619" w:type="dxa"/>
            <w:gridSpan w:val="2"/>
            <w:vAlign w:val="center"/>
          </w:tcPr>
          <w:p w:rsidR="00AD6C06" w:rsidRPr="00AD6C06" w:rsidRDefault="00AD6C06" w:rsidP="00AD6C06">
            <w:pPr>
              <w:autoSpaceDE w:val="0"/>
              <w:autoSpaceDN w:val="0"/>
              <w:adjustRightInd w:val="0"/>
              <w:ind w:right="-1"/>
              <w:jc w:val="center"/>
              <w:rPr>
                <w:color w:val="000000"/>
                <w:sz w:val="20"/>
                <w:szCs w:val="20"/>
              </w:rPr>
            </w:pPr>
          </w:p>
        </w:tc>
      </w:tr>
      <w:tr w:rsidR="00AD6C06" w:rsidRPr="00AD6C06" w:rsidTr="00AD6C06">
        <w:tc>
          <w:tcPr>
            <w:tcW w:w="695" w:type="dxa"/>
          </w:tcPr>
          <w:p w:rsidR="00AD6C06" w:rsidRPr="00AD6C06" w:rsidRDefault="00AD6C06" w:rsidP="00AD6C06">
            <w:pPr>
              <w:autoSpaceDE w:val="0"/>
              <w:autoSpaceDN w:val="0"/>
              <w:adjustRightInd w:val="0"/>
              <w:ind w:right="-1"/>
              <w:jc w:val="center"/>
              <w:rPr>
                <w:sz w:val="20"/>
                <w:szCs w:val="20"/>
              </w:rPr>
            </w:pPr>
            <w:r w:rsidRPr="00AD6C06">
              <w:rPr>
                <w:sz w:val="20"/>
                <w:szCs w:val="20"/>
              </w:rPr>
              <w:t>5.1</w:t>
            </w:r>
          </w:p>
        </w:tc>
        <w:tc>
          <w:tcPr>
            <w:tcW w:w="4143" w:type="dxa"/>
            <w:vAlign w:val="center"/>
          </w:tcPr>
          <w:p w:rsidR="00AD6C06" w:rsidRPr="00AD6C06" w:rsidRDefault="00AD6C06" w:rsidP="00AD6C06">
            <w:pPr>
              <w:autoSpaceDE w:val="0"/>
              <w:autoSpaceDN w:val="0"/>
              <w:adjustRightInd w:val="0"/>
              <w:ind w:right="-1"/>
              <w:rPr>
                <w:sz w:val="20"/>
                <w:szCs w:val="20"/>
              </w:rPr>
            </w:pPr>
            <w:r w:rsidRPr="00AD6C06">
              <w:rPr>
                <w:sz w:val="20"/>
                <w:szCs w:val="20"/>
              </w:rPr>
              <w:t>Протяженность внутриквартальных проездов местного значения</w:t>
            </w:r>
          </w:p>
        </w:tc>
        <w:tc>
          <w:tcPr>
            <w:tcW w:w="1430" w:type="dxa"/>
          </w:tcPr>
          <w:p w:rsidR="00AD6C06" w:rsidRPr="00AD6C06" w:rsidRDefault="00AD6C06" w:rsidP="00AD6C06">
            <w:pPr>
              <w:autoSpaceDE w:val="0"/>
              <w:autoSpaceDN w:val="0"/>
              <w:adjustRightInd w:val="0"/>
              <w:ind w:right="-1"/>
              <w:jc w:val="center"/>
              <w:rPr>
                <w:sz w:val="20"/>
                <w:szCs w:val="20"/>
              </w:rPr>
            </w:pPr>
            <w:r w:rsidRPr="00AD6C06">
              <w:rPr>
                <w:sz w:val="20"/>
                <w:szCs w:val="20"/>
              </w:rPr>
              <w:t>км</w:t>
            </w:r>
          </w:p>
        </w:tc>
        <w:tc>
          <w:tcPr>
            <w:tcW w:w="1619" w:type="dxa"/>
          </w:tcPr>
          <w:p w:rsidR="00AD6C06" w:rsidRPr="00AD6C06" w:rsidRDefault="00AD6C06" w:rsidP="00AD6C06">
            <w:pPr>
              <w:autoSpaceDE w:val="0"/>
              <w:autoSpaceDN w:val="0"/>
              <w:adjustRightInd w:val="0"/>
              <w:ind w:right="-1"/>
              <w:jc w:val="center"/>
              <w:rPr>
                <w:color w:val="000000"/>
                <w:sz w:val="20"/>
                <w:szCs w:val="20"/>
              </w:rPr>
            </w:pPr>
            <w:r w:rsidRPr="00AD6C06">
              <w:rPr>
                <w:color w:val="000000"/>
                <w:sz w:val="20"/>
                <w:szCs w:val="20"/>
              </w:rPr>
              <w:t>1,245</w:t>
            </w:r>
          </w:p>
        </w:tc>
        <w:tc>
          <w:tcPr>
            <w:tcW w:w="1619" w:type="dxa"/>
            <w:gridSpan w:val="2"/>
            <w:vAlign w:val="center"/>
          </w:tcPr>
          <w:p w:rsidR="00AD6C06" w:rsidRPr="00AD6C06" w:rsidRDefault="00AD6C06" w:rsidP="00AD6C06">
            <w:pPr>
              <w:autoSpaceDE w:val="0"/>
              <w:autoSpaceDN w:val="0"/>
              <w:adjustRightInd w:val="0"/>
              <w:ind w:right="-1"/>
              <w:jc w:val="center"/>
              <w:rPr>
                <w:color w:val="000000"/>
                <w:sz w:val="20"/>
                <w:szCs w:val="20"/>
              </w:rPr>
            </w:pPr>
            <w:r w:rsidRPr="00AD6C06">
              <w:rPr>
                <w:color w:val="000000"/>
                <w:sz w:val="20"/>
                <w:szCs w:val="20"/>
              </w:rPr>
              <w:t>1,330</w:t>
            </w:r>
          </w:p>
        </w:tc>
      </w:tr>
      <w:tr w:rsidR="00AD6C06" w:rsidRPr="00AD6C06" w:rsidTr="00AD6C06">
        <w:tc>
          <w:tcPr>
            <w:tcW w:w="695" w:type="dxa"/>
          </w:tcPr>
          <w:p w:rsidR="00AD6C06" w:rsidRPr="00AD6C06" w:rsidRDefault="00AD6C06" w:rsidP="00AD6C06">
            <w:pPr>
              <w:autoSpaceDE w:val="0"/>
              <w:autoSpaceDN w:val="0"/>
              <w:adjustRightInd w:val="0"/>
              <w:ind w:right="-1"/>
              <w:jc w:val="center"/>
              <w:rPr>
                <w:sz w:val="20"/>
                <w:szCs w:val="20"/>
              </w:rPr>
            </w:pPr>
            <w:r w:rsidRPr="00AD6C06">
              <w:rPr>
                <w:sz w:val="20"/>
                <w:szCs w:val="20"/>
              </w:rPr>
              <w:t>5.2</w:t>
            </w:r>
          </w:p>
        </w:tc>
        <w:tc>
          <w:tcPr>
            <w:tcW w:w="4143" w:type="dxa"/>
            <w:vAlign w:val="center"/>
          </w:tcPr>
          <w:p w:rsidR="00AD6C06" w:rsidRPr="00AD6C06" w:rsidRDefault="00AD6C06" w:rsidP="00AD6C06">
            <w:pPr>
              <w:autoSpaceDE w:val="0"/>
              <w:autoSpaceDN w:val="0"/>
              <w:adjustRightInd w:val="0"/>
              <w:ind w:right="-1"/>
              <w:rPr>
                <w:sz w:val="20"/>
                <w:szCs w:val="20"/>
              </w:rPr>
            </w:pPr>
            <w:r w:rsidRPr="00AD6C06">
              <w:rPr>
                <w:sz w:val="20"/>
                <w:szCs w:val="20"/>
              </w:rPr>
              <w:t>Гаражи и стоянки для хранения легковых автомобилей</w:t>
            </w:r>
          </w:p>
        </w:tc>
        <w:tc>
          <w:tcPr>
            <w:tcW w:w="1430" w:type="dxa"/>
          </w:tcPr>
          <w:p w:rsidR="00AD6C06" w:rsidRPr="00AD6C06" w:rsidRDefault="00AD6C06" w:rsidP="00AD6C06">
            <w:pPr>
              <w:autoSpaceDE w:val="0"/>
              <w:autoSpaceDN w:val="0"/>
              <w:adjustRightInd w:val="0"/>
              <w:ind w:right="-1"/>
              <w:jc w:val="center"/>
              <w:rPr>
                <w:sz w:val="20"/>
                <w:szCs w:val="20"/>
              </w:rPr>
            </w:pPr>
            <w:r w:rsidRPr="00AD6C06">
              <w:rPr>
                <w:sz w:val="20"/>
                <w:szCs w:val="20"/>
              </w:rPr>
              <w:t>Маш/мест</w:t>
            </w:r>
          </w:p>
        </w:tc>
        <w:tc>
          <w:tcPr>
            <w:tcW w:w="1619" w:type="dxa"/>
          </w:tcPr>
          <w:p w:rsidR="00AD6C06" w:rsidRPr="00AD6C06" w:rsidRDefault="00AD6C06" w:rsidP="00AD6C06">
            <w:pPr>
              <w:autoSpaceDE w:val="0"/>
              <w:autoSpaceDN w:val="0"/>
              <w:adjustRightInd w:val="0"/>
              <w:ind w:right="-1"/>
              <w:jc w:val="center"/>
              <w:rPr>
                <w:color w:val="000000"/>
                <w:sz w:val="20"/>
                <w:szCs w:val="20"/>
              </w:rPr>
            </w:pPr>
            <w:r w:rsidRPr="00AD6C06">
              <w:rPr>
                <w:color w:val="000000"/>
                <w:sz w:val="20"/>
                <w:szCs w:val="20"/>
              </w:rPr>
              <w:t>78</w:t>
            </w:r>
          </w:p>
        </w:tc>
        <w:tc>
          <w:tcPr>
            <w:tcW w:w="1619" w:type="dxa"/>
            <w:gridSpan w:val="2"/>
            <w:vAlign w:val="center"/>
          </w:tcPr>
          <w:p w:rsidR="00AD6C06" w:rsidRPr="00AD6C06" w:rsidRDefault="00AD6C06" w:rsidP="00AD6C06">
            <w:pPr>
              <w:autoSpaceDE w:val="0"/>
              <w:autoSpaceDN w:val="0"/>
              <w:adjustRightInd w:val="0"/>
              <w:ind w:right="-1"/>
              <w:jc w:val="center"/>
              <w:rPr>
                <w:color w:val="000000"/>
                <w:sz w:val="20"/>
                <w:szCs w:val="20"/>
              </w:rPr>
            </w:pPr>
            <w:r w:rsidRPr="00AD6C06">
              <w:rPr>
                <w:color w:val="000000"/>
                <w:sz w:val="20"/>
                <w:szCs w:val="20"/>
              </w:rPr>
              <w:t>78</w:t>
            </w:r>
          </w:p>
        </w:tc>
      </w:tr>
      <w:tr w:rsidR="00AD6C06" w:rsidRPr="00AD6C06" w:rsidTr="00AD6C06">
        <w:tc>
          <w:tcPr>
            <w:tcW w:w="695" w:type="dxa"/>
          </w:tcPr>
          <w:p w:rsidR="00AD6C06" w:rsidRPr="00AD6C06" w:rsidRDefault="00AD6C06" w:rsidP="00AD6C06">
            <w:pPr>
              <w:autoSpaceDE w:val="0"/>
              <w:autoSpaceDN w:val="0"/>
              <w:adjustRightInd w:val="0"/>
              <w:ind w:right="-1"/>
              <w:jc w:val="center"/>
              <w:rPr>
                <w:sz w:val="20"/>
                <w:szCs w:val="20"/>
              </w:rPr>
            </w:pPr>
          </w:p>
        </w:tc>
        <w:tc>
          <w:tcPr>
            <w:tcW w:w="4143" w:type="dxa"/>
            <w:vAlign w:val="center"/>
          </w:tcPr>
          <w:p w:rsidR="00AD6C06" w:rsidRPr="00AD6C06" w:rsidRDefault="00AD6C06" w:rsidP="00AD6C06">
            <w:pPr>
              <w:autoSpaceDE w:val="0"/>
              <w:autoSpaceDN w:val="0"/>
              <w:adjustRightInd w:val="0"/>
              <w:ind w:right="-1"/>
              <w:rPr>
                <w:sz w:val="20"/>
                <w:szCs w:val="20"/>
              </w:rPr>
            </w:pPr>
            <w:r w:rsidRPr="00AD6C06">
              <w:rPr>
                <w:sz w:val="20"/>
                <w:szCs w:val="20"/>
              </w:rPr>
              <w:t>В том числе, расположенные в границах территории проектирования:</w:t>
            </w:r>
          </w:p>
        </w:tc>
        <w:tc>
          <w:tcPr>
            <w:tcW w:w="1430" w:type="dxa"/>
          </w:tcPr>
          <w:p w:rsidR="00AD6C06" w:rsidRPr="00AD6C06" w:rsidRDefault="00AD6C06" w:rsidP="00AD6C06">
            <w:pPr>
              <w:autoSpaceDE w:val="0"/>
              <w:autoSpaceDN w:val="0"/>
              <w:adjustRightInd w:val="0"/>
              <w:ind w:right="-1"/>
              <w:jc w:val="center"/>
              <w:rPr>
                <w:sz w:val="20"/>
                <w:szCs w:val="20"/>
              </w:rPr>
            </w:pPr>
          </w:p>
        </w:tc>
        <w:tc>
          <w:tcPr>
            <w:tcW w:w="1619" w:type="dxa"/>
          </w:tcPr>
          <w:p w:rsidR="00AD6C06" w:rsidRPr="00AD6C06" w:rsidRDefault="00AD6C06" w:rsidP="00AD6C06">
            <w:pPr>
              <w:autoSpaceDE w:val="0"/>
              <w:autoSpaceDN w:val="0"/>
              <w:adjustRightInd w:val="0"/>
              <w:ind w:right="-1"/>
              <w:jc w:val="center"/>
              <w:rPr>
                <w:color w:val="000000"/>
                <w:sz w:val="20"/>
                <w:szCs w:val="20"/>
              </w:rPr>
            </w:pPr>
          </w:p>
        </w:tc>
        <w:tc>
          <w:tcPr>
            <w:tcW w:w="1619" w:type="dxa"/>
            <w:gridSpan w:val="2"/>
            <w:vAlign w:val="center"/>
          </w:tcPr>
          <w:p w:rsidR="00AD6C06" w:rsidRPr="00AD6C06" w:rsidRDefault="00AD6C06" w:rsidP="00AD6C06">
            <w:pPr>
              <w:autoSpaceDE w:val="0"/>
              <w:autoSpaceDN w:val="0"/>
              <w:adjustRightInd w:val="0"/>
              <w:ind w:right="-1"/>
              <w:jc w:val="center"/>
              <w:rPr>
                <w:color w:val="000000"/>
                <w:sz w:val="20"/>
                <w:szCs w:val="20"/>
              </w:rPr>
            </w:pPr>
          </w:p>
        </w:tc>
      </w:tr>
      <w:tr w:rsidR="00AD6C06" w:rsidRPr="00AD6C06" w:rsidTr="00AD6C06">
        <w:tc>
          <w:tcPr>
            <w:tcW w:w="695" w:type="dxa"/>
          </w:tcPr>
          <w:p w:rsidR="00AD6C06" w:rsidRPr="00AD6C06" w:rsidRDefault="00AD6C06" w:rsidP="00AD6C06">
            <w:pPr>
              <w:autoSpaceDE w:val="0"/>
              <w:autoSpaceDN w:val="0"/>
              <w:adjustRightInd w:val="0"/>
              <w:ind w:right="-1"/>
              <w:jc w:val="center"/>
              <w:rPr>
                <w:sz w:val="20"/>
                <w:szCs w:val="20"/>
              </w:rPr>
            </w:pPr>
          </w:p>
        </w:tc>
        <w:tc>
          <w:tcPr>
            <w:tcW w:w="4143" w:type="dxa"/>
            <w:vAlign w:val="center"/>
          </w:tcPr>
          <w:p w:rsidR="00AD6C06" w:rsidRPr="00AD6C06" w:rsidRDefault="00AD6C06" w:rsidP="00AD6C06">
            <w:pPr>
              <w:autoSpaceDE w:val="0"/>
              <w:autoSpaceDN w:val="0"/>
              <w:adjustRightInd w:val="0"/>
              <w:ind w:right="-1"/>
              <w:rPr>
                <w:sz w:val="20"/>
                <w:szCs w:val="20"/>
              </w:rPr>
            </w:pPr>
            <w:r w:rsidRPr="00AD6C06">
              <w:rPr>
                <w:sz w:val="20"/>
                <w:szCs w:val="20"/>
              </w:rPr>
              <w:t>Постоянного хранения</w:t>
            </w:r>
          </w:p>
        </w:tc>
        <w:tc>
          <w:tcPr>
            <w:tcW w:w="1430" w:type="dxa"/>
          </w:tcPr>
          <w:p w:rsidR="00AD6C06" w:rsidRPr="00AD6C06" w:rsidRDefault="00AD6C06" w:rsidP="00AD6C06">
            <w:pPr>
              <w:autoSpaceDE w:val="0"/>
              <w:autoSpaceDN w:val="0"/>
              <w:adjustRightInd w:val="0"/>
              <w:ind w:right="-1"/>
              <w:jc w:val="center"/>
              <w:rPr>
                <w:sz w:val="20"/>
                <w:szCs w:val="20"/>
              </w:rPr>
            </w:pPr>
            <w:r w:rsidRPr="00AD6C06">
              <w:rPr>
                <w:sz w:val="20"/>
                <w:szCs w:val="20"/>
              </w:rPr>
              <w:t>Маш/мест</w:t>
            </w:r>
          </w:p>
        </w:tc>
        <w:tc>
          <w:tcPr>
            <w:tcW w:w="1619" w:type="dxa"/>
          </w:tcPr>
          <w:p w:rsidR="00AD6C06" w:rsidRPr="00AD6C06" w:rsidRDefault="00AD6C06" w:rsidP="00AD6C06">
            <w:pPr>
              <w:autoSpaceDE w:val="0"/>
              <w:autoSpaceDN w:val="0"/>
              <w:adjustRightInd w:val="0"/>
              <w:ind w:right="-1"/>
              <w:jc w:val="center"/>
              <w:rPr>
                <w:color w:val="000000"/>
                <w:sz w:val="20"/>
                <w:szCs w:val="20"/>
              </w:rPr>
            </w:pPr>
            <w:r w:rsidRPr="00AD6C06">
              <w:rPr>
                <w:color w:val="000000"/>
                <w:sz w:val="20"/>
                <w:szCs w:val="20"/>
              </w:rPr>
              <w:t>78</w:t>
            </w:r>
          </w:p>
        </w:tc>
        <w:tc>
          <w:tcPr>
            <w:tcW w:w="1619" w:type="dxa"/>
            <w:gridSpan w:val="2"/>
            <w:vAlign w:val="center"/>
          </w:tcPr>
          <w:p w:rsidR="00AD6C06" w:rsidRPr="00AD6C06" w:rsidRDefault="00AD6C06" w:rsidP="00AD6C06">
            <w:pPr>
              <w:autoSpaceDE w:val="0"/>
              <w:autoSpaceDN w:val="0"/>
              <w:adjustRightInd w:val="0"/>
              <w:ind w:right="-1"/>
              <w:jc w:val="center"/>
              <w:rPr>
                <w:color w:val="000000"/>
                <w:sz w:val="20"/>
                <w:szCs w:val="20"/>
              </w:rPr>
            </w:pPr>
            <w:r w:rsidRPr="00AD6C06">
              <w:rPr>
                <w:color w:val="000000"/>
                <w:sz w:val="20"/>
                <w:szCs w:val="20"/>
              </w:rPr>
              <w:t>78</w:t>
            </w:r>
          </w:p>
        </w:tc>
      </w:tr>
      <w:tr w:rsidR="00AD6C06" w:rsidRPr="00AD6C06" w:rsidTr="00AD6C06">
        <w:tc>
          <w:tcPr>
            <w:tcW w:w="695" w:type="dxa"/>
          </w:tcPr>
          <w:p w:rsidR="00AD6C06" w:rsidRPr="00AD6C06" w:rsidRDefault="00AD6C06" w:rsidP="00AD6C06">
            <w:pPr>
              <w:autoSpaceDE w:val="0"/>
              <w:autoSpaceDN w:val="0"/>
              <w:adjustRightInd w:val="0"/>
              <w:ind w:right="-1"/>
              <w:jc w:val="center"/>
              <w:rPr>
                <w:sz w:val="20"/>
                <w:szCs w:val="20"/>
              </w:rPr>
            </w:pPr>
          </w:p>
        </w:tc>
        <w:tc>
          <w:tcPr>
            <w:tcW w:w="4143" w:type="dxa"/>
            <w:vAlign w:val="center"/>
          </w:tcPr>
          <w:p w:rsidR="00AD6C06" w:rsidRPr="00AD6C06" w:rsidRDefault="00AD6C06" w:rsidP="00AD6C06">
            <w:pPr>
              <w:autoSpaceDE w:val="0"/>
              <w:autoSpaceDN w:val="0"/>
              <w:adjustRightInd w:val="0"/>
              <w:ind w:right="-1"/>
              <w:rPr>
                <w:sz w:val="20"/>
                <w:szCs w:val="20"/>
              </w:rPr>
            </w:pPr>
            <w:r w:rsidRPr="00AD6C06">
              <w:rPr>
                <w:sz w:val="20"/>
                <w:szCs w:val="20"/>
              </w:rPr>
              <w:t>Временного хранения</w:t>
            </w:r>
          </w:p>
        </w:tc>
        <w:tc>
          <w:tcPr>
            <w:tcW w:w="1430" w:type="dxa"/>
          </w:tcPr>
          <w:p w:rsidR="00AD6C06" w:rsidRPr="00AD6C06" w:rsidRDefault="00AD6C06" w:rsidP="00AD6C06">
            <w:pPr>
              <w:autoSpaceDE w:val="0"/>
              <w:autoSpaceDN w:val="0"/>
              <w:adjustRightInd w:val="0"/>
              <w:ind w:right="-1"/>
              <w:jc w:val="center"/>
              <w:rPr>
                <w:sz w:val="20"/>
                <w:szCs w:val="20"/>
              </w:rPr>
            </w:pPr>
            <w:r w:rsidRPr="00AD6C06">
              <w:rPr>
                <w:sz w:val="20"/>
                <w:szCs w:val="20"/>
              </w:rPr>
              <w:t>Маш/мест</w:t>
            </w:r>
          </w:p>
        </w:tc>
        <w:tc>
          <w:tcPr>
            <w:tcW w:w="1619" w:type="dxa"/>
          </w:tcPr>
          <w:p w:rsidR="00AD6C06" w:rsidRPr="00AD6C06" w:rsidRDefault="00AD6C06" w:rsidP="00AD6C06">
            <w:pPr>
              <w:autoSpaceDE w:val="0"/>
              <w:autoSpaceDN w:val="0"/>
              <w:adjustRightInd w:val="0"/>
              <w:ind w:right="-1"/>
              <w:jc w:val="center"/>
              <w:rPr>
                <w:color w:val="000000"/>
                <w:sz w:val="20"/>
                <w:szCs w:val="20"/>
              </w:rPr>
            </w:pPr>
            <w:r w:rsidRPr="00AD6C06">
              <w:rPr>
                <w:color w:val="000000"/>
                <w:sz w:val="20"/>
                <w:szCs w:val="20"/>
              </w:rPr>
              <w:t>-</w:t>
            </w:r>
          </w:p>
        </w:tc>
        <w:tc>
          <w:tcPr>
            <w:tcW w:w="1619" w:type="dxa"/>
            <w:gridSpan w:val="2"/>
            <w:vAlign w:val="center"/>
          </w:tcPr>
          <w:p w:rsidR="00AD6C06" w:rsidRPr="00AD6C06" w:rsidRDefault="00AD6C06" w:rsidP="00AD6C06">
            <w:pPr>
              <w:autoSpaceDE w:val="0"/>
              <w:autoSpaceDN w:val="0"/>
              <w:adjustRightInd w:val="0"/>
              <w:ind w:right="-1"/>
              <w:jc w:val="center"/>
              <w:rPr>
                <w:color w:val="000000"/>
                <w:sz w:val="20"/>
                <w:szCs w:val="20"/>
              </w:rPr>
            </w:pPr>
            <w:r w:rsidRPr="00AD6C06">
              <w:rPr>
                <w:color w:val="000000"/>
                <w:sz w:val="20"/>
                <w:szCs w:val="20"/>
              </w:rPr>
              <w:t>-</w:t>
            </w:r>
          </w:p>
        </w:tc>
      </w:tr>
      <w:tr w:rsidR="00AD6C06" w:rsidRPr="00AD6C06" w:rsidTr="00AD6C06">
        <w:tc>
          <w:tcPr>
            <w:tcW w:w="695" w:type="dxa"/>
          </w:tcPr>
          <w:p w:rsidR="00AD6C06" w:rsidRPr="00AD6C06" w:rsidRDefault="00AD6C06" w:rsidP="00AD6C06">
            <w:pPr>
              <w:autoSpaceDE w:val="0"/>
              <w:autoSpaceDN w:val="0"/>
              <w:adjustRightInd w:val="0"/>
              <w:ind w:right="-1"/>
              <w:jc w:val="center"/>
              <w:rPr>
                <w:sz w:val="20"/>
                <w:szCs w:val="20"/>
              </w:rPr>
            </w:pPr>
          </w:p>
        </w:tc>
        <w:tc>
          <w:tcPr>
            <w:tcW w:w="4143" w:type="dxa"/>
            <w:vAlign w:val="center"/>
          </w:tcPr>
          <w:p w:rsidR="00AD6C06" w:rsidRPr="00AD6C06" w:rsidRDefault="00AD6C06" w:rsidP="00AD6C06">
            <w:pPr>
              <w:autoSpaceDE w:val="0"/>
              <w:autoSpaceDN w:val="0"/>
              <w:adjustRightInd w:val="0"/>
              <w:ind w:right="-1"/>
              <w:rPr>
                <w:sz w:val="20"/>
                <w:szCs w:val="20"/>
              </w:rPr>
            </w:pPr>
            <w:r w:rsidRPr="00AD6C06">
              <w:rPr>
                <w:sz w:val="20"/>
                <w:szCs w:val="20"/>
              </w:rPr>
              <w:t>Расположенные за границами территории проектирования</w:t>
            </w:r>
          </w:p>
        </w:tc>
        <w:tc>
          <w:tcPr>
            <w:tcW w:w="1430" w:type="dxa"/>
          </w:tcPr>
          <w:p w:rsidR="00AD6C06" w:rsidRPr="00AD6C06" w:rsidRDefault="00AD6C06" w:rsidP="00AD6C06">
            <w:pPr>
              <w:autoSpaceDE w:val="0"/>
              <w:autoSpaceDN w:val="0"/>
              <w:adjustRightInd w:val="0"/>
              <w:ind w:right="-1"/>
              <w:jc w:val="center"/>
              <w:rPr>
                <w:sz w:val="20"/>
                <w:szCs w:val="20"/>
              </w:rPr>
            </w:pPr>
            <w:r w:rsidRPr="00AD6C06">
              <w:rPr>
                <w:sz w:val="20"/>
                <w:szCs w:val="20"/>
              </w:rPr>
              <w:t>Маш/мест</w:t>
            </w:r>
          </w:p>
        </w:tc>
        <w:tc>
          <w:tcPr>
            <w:tcW w:w="1619" w:type="dxa"/>
          </w:tcPr>
          <w:p w:rsidR="00AD6C06" w:rsidRPr="00AD6C06" w:rsidRDefault="00AD6C06" w:rsidP="00AD6C06">
            <w:pPr>
              <w:autoSpaceDE w:val="0"/>
              <w:autoSpaceDN w:val="0"/>
              <w:adjustRightInd w:val="0"/>
              <w:ind w:right="-1"/>
              <w:jc w:val="center"/>
              <w:rPr>
                <w:color w:val="000000"/>
                <w:sz w:val="20"/>
                <w:szCs w:val="20"/>
              </w:rPr>
            </w:pPr>
            <w:r w:rsidRPr="00AD6C06">
              <w:rPr>
                <w:color w:val="000000"/>
                <w:sz w:val="20"/>
                <w:szCs w:val="20"/>
              </w:rPr>
              <w:t>-</w:t>
            </w:r>
          </w:p>
        </w:tc>
        <w:tc>
          <w:tcPr>
            <w:tcW w:w="1619" w:type="dxa"/>
            <w:gridSpan w:val="2"/>
            <w:vAlign w:val="center"/>
          </w:tcPr>
          <w:p w:rsidR="00AD6C06" w:rsidRPr="00AD6C06" w:rsidRDefault="00AD6C06" w:rsidP="00AD6C06">
            <w:pPr>
              <w:autoSpaceDE w:val="0"/>
              <w:autoSpaceDN w:val="0"/>
              <w:adjustRightInd w:val="0"/>
              <w:ind w:right="-1"/>
              <w:jc w:val="center"/>
              <w:rPr>
                <w:color w:val="000000"/>
                <w:sz w:val="20"/>
                <w:szCs w:val="20"/>
              </w:rPr>
            </w:pPr>
            <w:r w:rsidRPr="00AD6C06">
              <w:rPr>
                <w:color w:val="000000"/>
                <w:sz w:val="20"/>
                <w:szCs w:val="20"/>
              </w:rPr>
              <w:t>-</w:t>
            </w:r>
          </w:p>
        </w:tc>
      </w:tr>
      <w:tr w:rsidR="00AD6C06" w:rsidRPr="00AD6C06" w:rsidTr="00AD6C06">
        <w:tc>
          <w:tcPr>
            <w:tcW w:w="695" w:type="dxa"/>
          </w:tcPr>
          <w:p w:rsidR="00AD6C06" w:rsidRPr="00AD6C06" w:rsidRDefault="00AD6C06" w:rsidP="00AD6C06">
            <w:pPr>
              <w:autoSpaceDE w:val="0"/>
              <w:autoSpaceDN w:val="0"/>
              <w:adjustRightInd w:val="0"/>
              <w:ind w:right="-1"/>
              <w:jc w:val="center"/>
              <w:rPr>
                <w:sz w:val="20"/>
                <w:szCs w:val="20"/>
              </w:rPr>
            </w:pPr>
            <w:r w:rsidRPr="00AD6C06">
              <w:rPr>
                <w:sz w:val="20"/>
                <w:szCs w:val="20"/>
              </w:rPr>
              <w:t>6</w:t>
            </w:r>
          </w:p>
        </w:tc>
        <w:tc>
          <w:tcPr>
            <w:tcW w:w="4143" w:type="dxa"/>
            <w:vAlign w:val="center"/>
          </w:tcPr>
          <w:p w:rsidR="00AD6C06" w:rsidRPr="00AD6C06" w:rsidRDefault="00AD6C06" w:rsidP="00AD6C06">
            <w:pPr>
              <w:autoSpaceDE w:val="0"/>
              <w:autoSpaceDN w:val="0"/>
              <w:adjustRightInd w:val="0"/>
              <w:ind w:right="-1"/>
              <w:rPr>
                <w:sz w:val="20"/>
                <w:szCs w:val="20"/>
              </w:rPr>
            </w:pPr>
            <w:r w:rsidRPr="00AD6C06">
              <w:rPr>
                <w:sz w:val="20"/>
                <w:szCs w:val="20"/>
              </w:rPr>
              <w:t>Инженерное оборудование и благоустройство территории</w:t>
            </w:r>
          </w:p>
        </w:tc>
        <w:tc>
          <w:tcPr>
            <w:tcW w:w="1430" w:type="dxa"/>
          </w:tcPr>
          <w:p w:rsidR="00AD6C06" w:rsidRPr="00AD6C06" w:rsidRDefault="00AD6C06" w:rsidP="00AD6C06">
            <w:pPr>
              <w:autoSpaceDE w:val="0"/>
              <w:autoSpaceDN w:val="0"/>
              <w:adjustRightInd w:val="0"/>
              <w:ind w:right="-1"/>
              <w:jc w:val="center"/>
              <w:rPr>
                <w:sz w:val="20"/>
                <w:szCs w:val="20"/>
              </w:rPr>
            </w:pPr>
          </w:p>
        </w:tc>
        <w:tc>
          <w:tcPr>
            <w:tcW w:w="1619" w:type="dxa"/>
          </w:tcPr>
          <w:p w:rsidR="00AD6C06" w:rsidRPr="00AD6C06" w:rsidRDefault="00AD6C06" w:rsidP="00AD6C06">
            <w:pPr>
              <w:autoSpaceDE w:val="0"/>
              <w:autoSpaceDN w:val="0"/>
              <w:adjustRightInd w:val="0"/>
              <w:ind w:right="-1"/>
              <w:jc w:val="center"/>
              <w:rPr>
                <w:color w:val="000000"/>
                <w:sz w:val="20"/>
                <w:szCs w:val="20"/>
              </w:rPr>
            </w:pPr>
          </w:p>
        </w:tc>
        <w:tc>
          <w:tcPr>
            <w:tcW w:w="1619" w:type="dxa"/>
            <w:gridSpan w:val="2"/>
            <w:vAlign w:val="center"/>
          </w:tcPr>
          <w:p w:rsidR="00AD6C06" w:rsidRPr="00AD6C06" w:rsidRDefault="00AD6C06" w:rsidP="00AD6C06">
            <w:pPr>
              <w:autoSpaceDE w:val="0"/>
              <w:autoSpaceDN w:val="0"/>
              <w:adjustRightInd w:val="0"/>
              <w:ind w:right="-1"/>
              <w:jc w:val="center"/>
              <w:rPr>
                <w:color w:val="000000"/>
                <w:sz w:val="20"/>
                <w:szCs w:val="20"/>
              </w:rPr>
            </w:pPr>
          </w:p>
        </w:tc>
      </w:tr>
      <w:tr w:rsidR="00AD6C06" w:rsidRPr="00AD6C06" w:rsidTr="00AD6C06">
        <w:tc>
          <w:tcPr>
            <w:tcW w:w="695" w:type="dxa"/>
          </w:tcPr>
          <w:p w:rsidR="00AD6C06" w:rsidRPr="00AD6C06" w:rsidRDefault="00AD6C06" w:rsidP="00AD6C06">
            <w:pPr>
              <w:autoSpaceDE w:val="0"/>
              <w:autoSpaceDN w:val="0"/>
              <w:adjustRightInd w:val="0"/>
              <w:ind w:right="-1"/>
              <w:jc w:val="center"/>
              <w:rPr>
                <w:sz w:val="20"/>
                <w:szCs w:val="20"/>
              </w:rPr>
            </w:pPr>
            <w:r w:rsidRPr="00AD6C06">
              <w:rPr>
                <w:sz w:val="20"/>
                <w:szCs w:val="20"/>
              </w:rPr>
              <w:t>6.1</w:t>
            </w:r>
          </w:p>
        </w:tc>
        <w:tc>
          <w:tcPr>
            <w:tcW w:w="4143" w:type="dxa"/>
          </w:tcPr>
          <w:p w:rsidR="00AD6C06" w:rsidRPr="00AD6C06" w:rsidRDefault="00AD6C06" w:rsidP="00AD6C06">
            <w:pPr>
              <w:autoSpaceDE w:val="0"/>
              <w:autoSpaceDN w:val="0"/>
              <w:adjustRightInd w:val="0"/>
              <w:ind w:right="-1"/>
              <w:rPr>
                <w:sz w:val="20"/>
                <w:szCs w:val="20"/>
              </w:rPr>
            </w:pPr>
            <w:r w:rsidRPr="00AD6C06">
              <w:rPr>
                <w:sz w:val="20"/>
                <w:szCs w:val="20"/>
              </w:rPr>
              <w:t>Водопотребление</w:t>
            </w:r>
          </w:p>
        </w:tc>
        <w:tc>
          <w:tcPr>
            <w:tcW w:w="1430" w:type="dxa"/>
          </w:tcPr>
          <w:p w:rsidR="00AD6C06" w:rsidRPr="00AD6C06" w:rsidRDefault="00AD6C06" w:rsidP="00AD6C06">
            <w:pPr>
              <w:autoSpaceDE w:val="0"/>
              <w:autoSpaceDN w:val="0"/>
              <w:adjustRightInd w:val="0"/>
              <w:ind w:right="-1"/>
              <w:jc w:val="center"/>
              <w:rPr>
                <w:sz w:val="20"/>
                <w:szCs w:val="20"/>
              </w:rPr>
            </w:pPr>
            <w:r w:rsidRPr="00AD6C06">
              <w:rPr>
                <w:sz w:val="20"/>
                <w:szCs w:val="20"/>
              </w:rPr>
              <w:t>м</w:t>
            </w:r>
            <w:r w:rsidRPr="00AD6C06">
              <w:rPr>
                <w:sz w:val="20"/>
                <w:szCs w:val="20"/>
                <w:vertAlign w:val="superscript"/>
              </w:rPr>
              <w:t>3</w:t>
            </w:r>
            <w:r w:rsidRPr="00AD6C06">
              <w:rPr>
                <w:sz w:val="20"/>
                <w:szCs w:val="20"/>
              </w:rPr>
              <w:t>/</w:t>
            </w:r>
            <w:proofErr w:type="spellStart"/>
            <w:r w:rsidRPr="00AD6C06">
              <w:rPr>
                <w:sz w:val="20"/>
                <w:szCs w:val="20"/>
              </w:rPr>
              <w:t>сут</w:t>
            </w:r>
            <w:proofErr w:type="spellEnd"/>
          </w:p>
        </w:tc>
        <w:tc>
          <w:tcPr>
            <w:tcW w:w="1619" w:type="dxa"/>
          </w:tcPr>
          <w:p w:rsidR="00AD6C06" w:rsidRPr="00AD6C06" w:rsidRDefault="00AD6C06" w:rsidP="00AD6C06">
            <w:pPr>
              <w:autoSpaceDE w:val="0"/>
              <w:autoSpaceDN w:val="0"/>
              <w:adjustRightInd w:val="0"/>
              <w:ind w:right="-1"/>
              <w:jc w:val="center"/>
              <w:rPr>
                <w:sz w:val="20"/>
                <w:szCs w:val="20"/>
              </w:rPr>
            </w:pPr>
            <w:r w:rsidRPr="00AD6C06">
              <w:rPr>
                <w:sz w:val="20"/>
                <w:szCs w:val="20"/>
              </w:rPr>
              <w:t>458,4</w:t>
            </w:r>
          </w:p>
        </w:tc>
        <w:tc>
          <w:tcPr>
            <w:tcW w:w="1619" w:type="dxa"/>
            <w:gridSpan w:val="2"/>
          </w:tcPr>
          <w:p w:rsidR="00AD6C06" w:rsidRPr="00AD6C06" w:rsidRDefault="00AD6C06" w:rsidP="00AD6C06">
            <w:pPr>
              <w:autoSpaceDE w:val="0"/>
              <w:autoSpaceDN w:val="0"/>
              <w:adjustRightInd w:val="0"/>
              <w:ind w:right="-1"/>
              <w:jc w:val="center"/>
              <w:rPr>
                <w:color w:val="000000"/>
                <w:sz w:val="20"/>
                <w:szCs w:val="20"/>
              </w:rPr>
            </w:pPr>
            <w:r w:rsidRPr="00AD6C06">
              <w:rPr>
                <w:color w:val="000000"/>
                <w:sz w:val="20"/>
                <w:szCs w:val="20"/>
              </w:rPr>
              <w:t>479,3</w:t>
            </w:r>
          </w:p>
        </w:tc>
      </w:tr>
      <w:tr w:rsidR="00AD6C06" w:rsidRPr="00AD6C06" w:rsidTr="00AD6C06">
        <w:tc>
          <w:tcPr>
            <w:tcW w:w="695" w:type="dxa"/>
          </w:tcPr>
          <w:p w:rsidR="00AD6C06" w:rsidRPr="00AD6C06" w:rsidRDefault="00AD6C06" w:rsidP="00AD6C06">
            <w:pPr>
              <w:autoSpaceDE w:val="0"/>
              <w:autoSpaceDN w:val="0"/>
              <w:adjustRightInd w:val="0"/>
              <w:ind w:right="-1"/>
              <w:jc w:val="center"/>
              <w:rPr>
                <w:sz w:val="20"/>
                <w:szCs w:val="20"/>
              </w:rPr>
            </w:pPr>
            <w:r w:rsidRPr="00AD6C06">
              <w:rPr>
                <w:sz w:val="20"/>
                <w:szCs w:val="20"/>
              </w:rPr>
              <w:t>6.2</w:t>
            </w:r>
          </w:p>
        </w:tc>
        <w:tc>
          <w:tcPr>
            <w:tcW w:w="4143" w:type="dxa"/>
          </w:tcPr>
          <w:p w:rsidR="00AD6C06" w:rsidRPr="00AD6C06" w:rsidRDefault="00AD6C06" w:rsidP="00AD6C06">
            <w:pPr>
              <w:autoSpaceDE w:val="0"/>
              <w:autoSpaceDN w:val="0"/>
              <w:adjustRightInd w:val="0"/>
              <w:ind w:right="-1"/>
              <w:rPr>
                <w:sz w:val="20"/>
                <w:szCs w:val="20"/>
              </w:rPr>
            </w:pPr>
            <w:r w:rsidRPr="00AD6C06">
              <w:rPr>
                <w:sz w:val="20"/>
                <w:szCs w:val="20"/>
              </w:rPr>
              <w:t>Водоотведение</w:t>
            </w:r>
          </w:p>
        </w:tc>
        <w:tc>
          <w:tcPr>
            <w:tcW w:w="1430" w:type="dxa"/>
          </w:tcPr>
          <w:p w:rsidR="00AD6C06" w:rsidRPr="00AD6C06" w:rsidRDefault="00AD6C06" w:rsidP="00AD6C06">
            <w:pPr>
              <w:autoSpaceDE w:val="0"/>
              <w:autoSpaceDN w:val="0"/>
              <w:adjustRightInd w:val="0"/>
              <w:ind w:right="-1"/>
              <w:jc w:val="center"/>
              <w:rPr>
                <w:sz w:val="20"/>
                <w:szCs w:val="20"/>
              </w:rPr>
            </w:pPr>
            <w:r w:rsidRPr="00AD6C06">
              <w:rPr>
                <w:sz w:val="20"/>
                <w:szCs w:val="20"/>
              </w:rPr>
              <w:t>м</w:t>
            </w:r>
            <w:r w:rsidRPr="00AD6C06">
              <w:rPr>
                <w:sz w:val="20"/>
                <w:szCs w:val="20"/>
                <w:vertAlign w:val="superscript"/>
              </w:rPr>
              <w:t>3</w:t>
            </w:r>
            <w:r w:rsidRPr="00AD6C06">
              <w:rPr>
                <w:sz w:val="20"/>
                <w:szCs w:val="20"/>
              </w:rPr>
              <w:t>/</w:t>
            </w:r>
            <w:proofErr w:type="spellStart"/>
            <w:r w:rsidRPr="00AD6C06">
              <w:rPr>
                <w:sz w:val="20"/>
                <w:szCs w:val="20"/>
              </w:rPr>
              <w:t>сут</w:t>
            </w:r>
            <w:proofErr w:type="spellEnd"/>
          </w:p>
        </w:tc>
        <w:tc>
          <w:tcPr>
            <w:tcW w:w="1619" w:type="dxa"/>
          </w:tcPr>
          <w:p w:rsidR="00AD6C06" w:rsidRPr="00AD6C06" w:rsidRDefault="00AD6C06" w:rsidP="00AD6C06">
            <w:pPr>
              <w:jc w:val="center"/>
              <w:rPr>
                <w:sz w:val="20"/>
                <w:szCs w:val="20"/>
              </w:rPr>
            </w:pPr>
            <w:r w:rsidRPr="00AD6C06">
              <w:rPr>
                <w:sz w:val="20"/>
                <w:szCs w:val="20"/>
              </w:rPr>
              <w:t>458,4</w:t>
            </w:r>
          </w:p>
        </w:tc>
        <w:tc>
          <w:tcPr>
            <w:tcW w:w="1619" w:type="dxa"/>
            <w:gridSpan w:val="2"/>
          </w:tcPr>
          <w:p w:rsidR="00AD6C06" w:rsidRPr="00AD6C06" w:rsidRDefault="00AD6C06" w:rsidP="00AD6C06">
            <w:pPr>
              <w:jc w:val="center"/>
              <w:rPr>
                <w:color w:val="000000"/>
                <w:sz w:val="20"/>
                <w:szCs w:val="20"/>
              </w:rPr>
            </w:pPr>
            <w:r w:rsidRPr="00AD6C06">
              <w:rPr>
                <w:color w:val="000000"/>
                <w:sz w:val="20"/>
                <w:szCs w:val="20"/>
              </w:rPr>
              <w:t>479,3</w:t>
            </w:r>
          </w:p>
        </w:tc>
      </w:tr>
      <w:tr w:rsidR="00AD6C06" w:rsidRPr="00AD6C06" w:rsidTr="00AD6C06">
        <w:tc>
          <w:tcPr>
            <w:tcW w:w="695" w:type="dxa"/>
          </w:tcPr>
          <w:p w:rsidR="00AD6C06" w:rsidRPr="00AD6C06" w:rsidRDefault="00AD6C06" w:rsidP="00AD6C06">
            <w:pPr>
              <w:autoSpaceDE w:val="0"/>
              <w:autoSpaceDN w:val="0"/>
              <w:adjustRightInd w:val="0"/>
              <w:ind w:right="-1"/>
              <w:jc w:val="center"/>
              <w:rPr>
                <w:sz w:val="20"/>
                <w:szCs w:val="20"/>
              </w:rPr>
            </w:pPr>
            <w:r w:rsidRPr="00AD6C06">
              <w:rPr>
                <w:sz w:val="20"/>
                <w:szCs w:val="20"/>
              </w:rPr>
              <w:t>6.3</w:t>
            </w:r>
          </w:p>
        </w:tc>
        <w:tc>
          <w:tcPr>
            <w:tcW w:w="4143" w:type="dxa"/>
          </w:tcPr>
          <w:p w:rsidR="00AD6C06" w:rsidRPr="00AD6C06" w:rsidRDefault="00AD6C06" w:rsidP="00AD6C06">
            <w:pPr>
              <w:autoSpaceDE w:val="0"/>
              <w:autoSpaceDN w:val="0"/>
              <w:adjustRightInd w:val="0"/>
              <w:ind w:right="-1"/>
              <w:rPr>
                <w:sz w:val="20"/>
                <w:szCs w:val="20"/>
              </w:rPr>
            </w:pPr>
            <w:r w:rsidRPr="00AD6C06">
              <w:rPr>
                <w:sz w:val="20"/>
                <w:szCs w:val="20"/>
              </w:rPr>
              <w:t>Потребление тепла</w:t>
            </w:r>
          </w:p>
        </w:tc>
        <w:tc>
          <w:tcPr>
            <w:tcW w:w="1430" w:type="dxa"/>
          </w:tcPr>
          <w:p w:rsidR="00AD6C06" w:rsidRPr="00AD6C06" w:rsidRDefault="00AD6C06" w:rsidP="00AD6C06">
            <w:pPr>
              <w:autoSpaceDE w:val="0"/>
              <w:autoSpaceDN w:val="0"/>
              <w:adjustRightInd w:val="0"/>
              <w:ind w:right="-1"/>
              <w:jc w:val="center"/>
              <w:rPr>
                <w:sz w:val="20"/>
                <w:szCs w:val="20"/>
              </w:rPr>
            </w:pPr>
            <w:r w:rsidRPr="00AD6C06">
              <w:rPr>
                <w:sz w:val="20"/>
                <w:szCs w:val="20"/>
              </w:rPr>
              <w:t>Гкал/час</w:t>
            </w:r>
          </w:p>
        </w:tc>
        <w:tc>
          <w:tcPr>
            <w:tcW w:w="1619" w:type="dxa"/>
          </w:tcPr>
          <w:p w:rsidR="00AD6C06" w:rsidRPr="00AD6C06" w:rsidRDefault="00AD6C06" w:rsidP="00AD6C06">
            <w:pPr>
              <w:autoSpaceDE w:val="0"/>
              <w:autoSpaceDN w:val="0"/>
              <w:adjustRightInd w:val="0"/>
              <w:ind w:right="-1"/>
              <w:jc w:val="center"/>
              <w:rPr>
                <w:sz w:val="20"/>
                <w:szCs w:val="20"/>
              </w:rPr>
            </w:pPr>
            <w:r w:rsidRPr="00AD6C06">
              <w:rPr>
                <w:sz w:val="20"/>
                <w:szCs w:val="20"/>
              </w:rPr>
              <w:t>2,100</w:t>
            </w:r>
          </w:p>
        </w:tc>
        <w:tc>
          <w:tcPr>
            <w:tcW w:w="1619" w:type="dxa"/>
            <w:gridSpan w:val="2"/>
          </w:tcPr>
          <w:p w:rsidR="00AD6C06" w:rsidRPr="00AD6C06" w:rsidRDefault="00AD6C06" w:rsidP="00AD6C06">
            <w:pPr>
              <w:autoSpaceDE w:val="0"/>
              <w:autoSpaceDN w:val="0"/>
              <w:adjustRightInd w:val="0"/>
              <w:ind w:right="-1"/>
              <w:jc w:val="center"/>
              <w:rPr>
                <w:sz w:val="20"/>
                <w:szCs w:val="20"/>
              </w:rPr>
            </w:pPr>
            <w:r w:rsidRPr="00AD6C06">
              <w:rPr>
                <w:sz w:val="20"/>
                <w:szCs w:val="20"/>
              </w:rPr>
              <w:t>2,202</w:t>
            </w:r>
          </w:p>
        </w:tc>
      </w:tr>
      <w:tr w:rsidR="00AD6C06" w:rsidRPr="00AD6C06" w:rsidTr="00AD6C06">
        <w:tc>
          <w:tcPr>
            <w:tcW w:w="695" w:type="dxa"/>
          </w:tcPr>
          <w:p w:rsidR="00AD6C06" w:rsidRPr="00AD6C06" w:rsidRDefault="00AD6C06" w:rsidP="00AD6C06">
            <w:pPr>
              <w:autoSpaceDE w:val="0"/>
              <w:autoSpaceDN w:val="0"/>
              <w:adjustRightInd w:val="0"/>
              <w:ind w:right="-1"/>
              <w:jc w:val="center"/>
              <w:rPr>
                <w:sz w:val="20"/>
                <w:szCs w:val="20"/>
              </w:rPr>
            </w:pPr>
            <w:r w:rsidRPr="00AD6C06">
              <w:rPr>
                <w:sz w:val="20"/>
                <w:szCs w:val="20"/>
              </w:rPr>
              <w:t>6.4</w:t>
            </w:r>
          </w:p>
        </w:tc>
        <w:tc>
          <w:tcPr>
            <w:tcW w:w="4143" w:type="dxa"/>
          </w:tcPr>
          <w:p w:rsidR="00AD6C06" w:rsidRPr="00AD6C06" w:rsidRDefault="00AD6C06" w:rsidP="00AD6C06">
            <w:pPr>
              <w:autoSpaceDE w:val="0"/>
              <w:autoSpaceDN w:val="0"/>
              <w:adjustRightInd w:val="0"/>
              <w:ind w:right="-1"/>
              <w:rPr>
                <w:sz w:val="20"/>
                <w:szCs w:val="20"/>
              </w:rPr>
            </w:pPr>
            <w:r w:rsidRPr="00AD6C06">
              <w:rPr>
                <w:sz w:val="20"/>
                <w:szCs w:val="20"/>
              </w:rPr>
              <w:t>Расчетная мощность электропотребления</w:t>
            </w:r>
          </w:p>
        </w:tc>
        <w:tc>
          <w:tcPr>
            <w:tcW w:w="1430" w:type="dxa"/>
          </w:tcPr>
          <w:p w:rsidR="00AD6C06" w:rsidRPr="00AD6C06" w:rsidRDefault="00AD6C06" w:rsidP="00AD6C06">
            <w:pPr>
              <w:autoSpaceDE w:val="0"/>
              <w:autoSpaceDN w:val="0"/>
              <w:adjustRightInd w:val="0"/>
              <w:ind w:right="-1"/>
              <w:jc w:val="center"/>
              <w:rPr>
                <w:sz w:val="20"/>
                <w:szCs w:val="20"/>
              </w:rPr>
            </w:pPr>
            <w:r w:rsidRPr="00AD6C06">
              <w:rPr>
                <w:sz w:val="20"/>
                <w:szCs w:val="20"/>
              </w:rPr>
              <w:t>МВт</w:t>
            </w:r>
          </w:p>
        </w:tc>
        <w:tc>
          <w:tcPr>
            <w:tcW w:w="1619" w:type="dxa"/>
          </w:tcPr>
          <w:p w:rsidR="00AD6C06" w:rsidRPr="00AD6C06" w:rsidRDefault="00AD6C06" w:rsidP="00AD6C06">
            <w:pPr>
              <w:autoSpaceDE w:val="0"/>
              <w:autoSpaceDN w:val="0"/>
              <w:adjustRightInd w:val="0"/>
              <w:ind w:right="-1"/>
              <w:jc w:val="center"/>
              <w:rPr>
                <w:sz w:val="20"/>
                <w:szCs w:val="20"/>
              </w:rPr>
            </w:pPr>
            <w:r w:rsidRPr="00AD6C06">
              <w:rPr>
                <w:sz w:val="20"/>
                <w:szCs w:val="20"/>
              </w:rPr>
              <w:t>2,100</w:t>
            </w:r>
          </w:p>
        </w:tc>
        <w:tc>
          <w:tcPr>
            <w:tcW w:w="1619" w:type="dxa"/>
            <w:gridSpan w:val="2"/>
          </w:tcPr>
          <w:p w:rsidR="00AD6C06" w:rsidRPr="00AD6C06" w:rsidRDefault="00AD6C06" w:rsidP="00AD6C06">
            <w:pPr>
              <w:autoSpaceDE w:val="0"/>
              <w:autoSpaceDN w:val="0"/>
              <w:adjustRightInd w:val="0"/>
              <w:ind w:right="-1"/>
              <w:jc w:val="center"/>
              <w:rPr>
                <w:color w:val="000000"/>
                <w:sz w:val="20"/>
                <w:szCs w:val="20"/>
              </w:rPr>
            </w:pPr>
            <w:r w:rsidRPr="00AD6C06">
              <w:rPr>
                <w:color w:val="000000"/>
                <w:sz w:val="20"/>
                <w:szCs w:val="20"/>
              </w:rPr>
              <w:t>2,110</w:t>
            </w:r>
          </w:p>
        </w:tc>
      </w:tr>
      <w:tr w:rsidR="00AD6C06" w:rsidRPr="00AD6C06" w:rsidTr="00AD6C06">
        <w:tc>
          <w:tcPr>
            <w:tcW w:w="695" w:type="dxa"/>
          </w:tcPr>
          <w:p w:rsidR="00AD6C06" w:rsidRPr="00AD6C06" w:rsidRDefault="00AD6C06" w:rsidP="00AD6C06">
            <w:pPr>
              <w:autoSpaceDE w:val="0"/>
              <w:autoSpaceDN w:val="0"/>
              <w:adjustRightInd w:val="0"/>
              <w:ind w:right="-1"/>
              <w:jc w:val="center"/>
              <w:rPr>
                <w:sz w:val="20"/>
                <w:szCs w:val="20"/>
              </w:rPr>
            </w:pPr>
            <w:r w:rsidRPr="00AD6C06">
              <w:rPr>
                <w:sz w:val="20"/>
                <w:szCs w:val="20"/>
              </w:rPr>
              <w:t>6.5</w:t>
            </w:r>
          </w:p>
        </w:tc>
        <w:tc>
          <w:tcPr>
            <w:tcW w:w="4143" w:type="dxa"/>
          </w:tcPr>
          <w:p w:rsidR="00AD6C06" w:rsidRPr="00AD6C06" w:rsidRDefault="00AD6C06" w:rsidP="00AD6C06">
            <w:pPr>
              <w:autoSpaceDE w:val="0"/>
              <w:autoSpaceDN w:val="0"/>
              <w:adjustRightInd w:val="0"/>
              <w:ind w:right="-1"/>
              <w:rPr>
                <w:sz w:val="20"/>
                <w:szCs w:val="20"/>
              </w:rPr>
            </w:pPr>
            <w:r w:rsidRPr="00AD6C06">
              <w:rPr>
                <w:sz w:val="20"/>
                <w:szCs w:val="20"/>
              </w:rPr>
              <w:t>Количество твердых бытовых отходов</w:t>
            </w:r>
          </w:p>
        </w:tc>
        <w:tc>
          <w:tcPr>
            <w:tcW w:w="1430" w:type="dxa"/>
          </w:tcPr>
          <w:p w:rsidR="00AD6C06" w:rsidRPr="00AD6C06" w:rsidRDefault="00AD6C06" w:rsidP="00AD6C06">
            <w:pPr>
              <w:autoSpaceDE w:val="0"/>
              <w:autoSpaceDN w:val="0"/>
              <w:adjustRightInd w:val="0"/>
              <w:ind w:right="-1"/>
              <w:jc w:val="center"/>
              <w:rPr>
                <w:sz w:val="20"/>
                <w:szCs w:val="20"/>
              </w:rPr>
            </w:pPr>
            <w:r w:rsidRPr="00AD6C06">
              <w:rPr>
                <w:sz w:val="20"/>
                <w:szCs w:val="20"/>
              </w:rPr>
              <w:t>т/год</w:t>
            </w:r>
          </w:p>
        </w:tc>
        <w:tc>
          <w:tcPr>
            <w:tcW w:w="1619" w:type="dxa"/>
          </w:tcPr>
          <w:p w:rsidR="00AD6C06" w:rsidRPr="00AD6C06" w:rsidRDefault="00AD6C06" w:rsidP="00AD6C06">
            <w:pPr>
              <w:autoSpaceDE w:val="0"/>
              <w:autoSpaceDN w:val="0"/>
              <w:adjustRightInd w:val="0"/>
              <w:ind w:right="-1"/>
              <w:jc w:val="center"/>
              <w:rPr>
                <w:sz w:val="20"/>
                <w:szCs w:val="20"/>
              </w:rPr>
            </w:pPr>
            <w:r w:rsidRPr="00AD6C06">
              <w:rPr>
                <w:sz w:val="20"/>
                <w:szCs w:val="20"/>
              </w:rPr>
              <w:t>756</w:t>
            </w:r>
          </w:p>
        </w:tc>
        <w:tc>
          <w:tcPr>
            <w:tcW w:w="1619" w:type="dxa"/>
            <w:gridSpan w:val="2"/>
          </w:tcPr>
          <w:p w:rsidR="00AD6C06" w:rsidRPr="00AD6C06" w:rsidRDefault="00AD6C06" w:rsidP="00AD6C06">
            <w:pPr>
              <w:autoSpaceDE w:val="0"/>
              <w:autoSpaceDN w:val="0"/>
              <w:adjustRightInd w:val="0"/>
              <w:ind w:right="-1"/>
              <w:jc w:val="center"/>
              <w:rPr>
                <w:color w:val="000000"/>
                <w:sz w:val="20"/>
                <w:szCs w:val="20"/>
              </w:rPr>
            </w:pPr>
            <w:r w:rsidRPr="00AD6C06">
              <w:rPr>
                <w:color w:val="000000"/>
                <w:sz w:val="20"/>
                <w:szCs w:val="20"/>
              </w:rPr>
              <w:t>798</w:t>
            </w:r>
          </w:p>
        </w:tc>
      </w:tr>
      <w:tr w:rsidR="00AD6C06" w:rsidRPr="00AD6C06" w:rsidTr="00AD6C06">
        <w:tc>
          <w:tcPr>
            <w:tcW w:w="695" w:type="dxa"/>
          </w:tcPr>
          <w:p w:rsidR="00AD6C06" w:rsidRPr="00AD6C06" w:rsidRDefault="00AD6C06" w:rsidP="00AD6C06">
            <w:pPr>
              <w:autoSpaceDE w:val="0"/>
              <w:autoSpaceDN w:val="0"/>
              <w:adjustRightInd w:val="0"/>
              <w:ind w:right="-1"/>
              <w:jc w:val="center"/>
              <w:rPr>
                <w:sz w:val="20"/>
                <w:szCs w:val="20"/>
              </w:rPr>
            </w:pPr>
            <w:r w:rsidRPr="00AD6C06">
              <w:rPr>
                <w:sz w:val="20"/>
                <w:szCs w:val="20"/>
              </w:rPr>
              <w:lastRenderedPageBreak/>
              <w:t>6.6</w:t>
            </w:r>
          </w:p>
        </w:tc>
        <w:tc>
          <w:tcPr>
            <w:tcW w:w="4143" w:type="dxa"/>
          </w:tcPr>
          <w:p w:rsidR="00AD6C06" w:rsidRPr="00AD6C06" w:rsidRDefault="00AD6C06" w:rsidP="00AD6C06">
            <w:pPr>
              <w:autoSpaceDE w:val="0"/>
              <w:autoSpaceDN w:val="0"/>
              <w:adjustRightInd w:val="0"/>
              <w:ind w:right="-1"/>
              <w:rPr>
                <w:sz w:val="20"/>
                <w:szCs w:val="20"/>
              </w:rPr>
            </w:pPr>
            <w:r w:rsidRPr="00AD6C06">
              <w:rPr>
                <w:sz w:val="20"/>
                <w:szCs w:val="20"/>
              </w:rPr>
              <w:t xml:space="preserve">Территории, требующие проведения специальных мероприятий по инженерной подготовке </w:t>
            </w:r>
          </w:p>
        </w:tc>
        <w:tc>
          <w:tcPr>
            <w:tcW w:w="1430" w:type="dxa"/>
          </w:tcPr>
          <w:p w:rsidR="00AD6C06" w:rsidRPr="00AD6C06" w:rsidRDefault="00AD6C06" w:rsidP="00AD6C06">
            <w:pPr>
              <w:autoSpaceDE w:val="0"/>
              <w:autoSpaceDN w:val="0"/>
              <w:adjustRightInd w:val="0"/>
              <w:ind w:right="-1"/>
              <w:jc w:val="center"/>
              <w:rPr>
                <w:sz w:val="20"/>
                <w:szCs w:val="20"/>
              </w:rPr>
            </w:pPr>
            <w:r w:rsidRPr="00AD6C06">
              <w:rPr>
                <w:sz w:val="20"/>
                <w:szCs w:val="20"/>
              </w:rPr>
              <w:t>га</w:t>
            </w:r>
          </w:p>
        </w:tc>
        <w:tc>
          <w:tcPr>
            <w:tcW w:w="1619" w:type="dxa"/>
          </w:tcPr>
          <w:p w:rsidR="00AD6C06" w:rsidRPr="00AD6C06" w:rsidRDefault="00AD6C06" w:rsidP="00AD6C06">
            <w:pPr>
              <w:autoSpaceDE w:val="0"/>
              <w:autoSpaceDN w:val="0"/>
              <w:adjustRightInd w:val="0"/>
              <w:ind w:right="-1"/>
              <w:jc w:val="center"/>
              <w:rPr>
                <w:color w:val="000000"/>
                <w:sz w:val="20"/>
                <w:szCs w:val="20"/>
              </w:rPr>
            </w:pPr>
            <w:r w:rsidRPr="00AD6C06">
              <w:rPr>
                <w:color w:val="000000"/>
                <w:sz w:val="20"/>
                <w:szCs w:val="20"/>
              </w:rPr>
              <w:t>-</w:t>
            </w:r>
          </w:p>
        </w:tc>
        <w:tc>
          <w:tcPr>
            <w:tcW w:w="1619" w:type="dxa"/>
            <w:gridSpan w:val="2"/>
          </w:tcPr>
          <w:p w:rsidR="00AD6C06" w:rsidRPr="00AD6C06" w:rsidRDefault="00AD6C06" w:rsidP="00AD6C06">
            <w:pPr>
              <w:autoSpaceDE w:val="0"/>
              <w:autoSpaceDN w:val="0"/>
              <w:adjustRightInd w:val="0"/>
              <w:ind w:right="-1"/>
              <w:jc w:val="center"/>
              <w:rPr>
                <w:color w:val="000000"/>
                <w:sz w:val="20"/>
                <w:szCs w:val="20"/>
              </w:rPr>
            </w:pPr>
            <w:r w:rsidRPr="00AD6C06">
              <w:rPr>
                <w:color w:val="000000"/>
                <w:sz w:val="20"/>
                <w:szCs w:val="20"/>
              </w:rPr>
              <w:t>-</w:t>
            </w:r>
          </w:p>
        </w:tc>
      </w:tr>
      <w:tr w:rsidR="00AD6C06" w:rsidRPr="00AD6C06" w:rsidTr="00AD6C06">
        <w:tc>
          <w:tcPr>
            <w:tcW w:w="695" w:type="dxa"/>
          </w:tcPr>
          <w:p w:rsidR="00AD6C06" w:rsidRPr="00AD6C06" w:rsidRDefault="00AD6C06" w:rsidP="00AD6C06">
            <w:pPr>
              <w:autoSpaceDE w:val="0"/>
              <w:autoSpaceDN w:val="0"/>
              <w:adjustRightInd w:val="0"/>
              <w:ind w:right="-1"/>
              <w:jc w:val="center"/>
              <w:rPr>
                <w:sz w:val="20"/>
                <w:szCs w:val="20"/>
              </w:rPr>
            </w:pPr>
            <w:r w:rsidRPr="00AD6C06">
              <w:rPr>
                <w:sz w:val="20"/>
                <w:szCs w:val="20"/>
              </w:rPr>
              <w:t>7</w:t>
            </w:r>
          </w:p>
        </w:tc>
        <w:tc>
          <w:tcPr>
            <w:tcW w:w="4143" w:type="dxa"/>
          </w:tcPr>
          <w:p w:rsidR="00AD6C06" w:rsidRPr="00AD6C06" w:rsidRDefault="00AD6C06" w:rsidP="00AD6C06">
            <w:pPr>
              <w:autoSpaceDE w:val="0"/>
              <w:autoSpaceDN w:val="0"/>
              <w:adjustRightInd w:val="0"/>
              <w:ind w:right="-1"/>
              <w:rPr>
                <w:sz w:val="20"/>
                <w:szCs w:val="20"/>
              </w:rPr>
            </w:pPr>
            <w:r w:rsidRPr="00AD6C06">
              <w:rPr>
                <w:sz w:val="20"/>
                <w:szCs w:val="20"/>
              </w:rPr>
              <w:t>Охрана окружающей среды</w:t>
            </w:r>
          </w:p>
        </w:tc>
        <w:tc>
          <w:tcPr>
            <w:tcW w:w="1430" w:type="dxa"/>
          </w:tcPr>
          <w:p w:rsidR="00AD6C06" w:rsidRPr="00AD6C06" w:rsidRDefault="00AD6C06" w:rsidP="00AD6C06">
            <w:pPr>
              <w:autoSpaceDE w:val="0"/>
              <w:autoSpaceDN w:val="0"/>
              <w:adjustRightInd w:val="0"/>
              <w:ind w:right="-1"/>
              <w:jc w:val="center"/>
              <w:rPr>
                <w:sz w:val="20"/>
                <w:szCs w:val="20"/>
              </w:rPr>
            </w:pPr>
          </w:p>
        </w:tc>
        <w:tc>
          <w:tcPr>
            <w:tcW w:w="1619" w:type="dxa"/>
          </w:tcPr>
          <w:p w:rsidR="00AD6C06" w:rsidRPr="00AD6C06" w:rsidRDefault="00AD6C06" w:rsidP="00AD6C06">
            <w:pPr>
              <w:autoSpaceDE w:val="0"/>
              <w:autoSpaceDN w:val="0"/>
              <w:adjustRightInd w:val="0"/>
              <w:ind w:right="-1"/>
              <w:jc w:val="center"/>
              <w:rPr>
                <w:color w:val="000000"/>
                <w:sz w:val="20"/>
                <w:szCs w:val="20"/>
              </w:rPr>
            </w:pPr>
          </w:p>
        </w:tc>
        <w:tc>
          <w:tcPr>
            <w:tcW w:w="1619" w:type="dxa"/>
            <w:gridSpan w:val="2"/>
          </w:tcPr>
          <w:p w:rsidR="00AD6C06" w:rsidRPr="00AD6C06" w:rsidRDefault="00AD6C06" w:rsidP="00AD6C06">
            <w:pPr>
              <w:autoSpaceDE w:val="0"/>
              <w:autoSpaceDN w:val="0"/>
              <w:adjustRightInd w:val="0"/>
              <w:ind w:right="-1"/>
              <w:jc w:val="center"/>
              <w:rPr>
                <w:color w:val="000000"/>
                <w:sz w:val="20"/>
                <w:szCs w:val="20"/>
              </w:rPr>
            </w:pPr>
          </w:p>
        </w:tc>
      </w:tr>
      <w:tr w:rsidR="00AD6C06" w:rsidRPr="00AD6C06" w:rsidTr="00AD6C06">
        <w:tc>
          <w:tcPr>
            <w:tcW w:w="695" w:type="dxa"/>
          </w:tcPr>
          <w:p w:rsidR="00AD6C06" w:rsidRPr="00AD6C06" w:rsidRDefault="00AD6C06" w:rsidP="00AD6C06">
            <w:pPr>
              <w:autoSpaceDE w:val="0"/>
              <w:autoSpaceDN w:val="0"/>
              <w:adjustRightInd w:val="0"/>
              <w:ind w:right="-1"/>
              <w:jc w:val="center"/>
              <w:rPr>
                <w:sz w:val="20"/>
                <w:szCs w:val="20"/>
              </w:rPr>
            </w:pPr>
            <w:r w:rsidRPr="00AD6C06">
              <w:rPr>
                <w:sz w:val="20"/>
                <w:szCs w:val="20"/>
              </w:rPr>
              <w:t>7.1</w:t>
            </w:r>
          </w:p>
        </w:tc>
        <w:tc>
          <w:tcPr>
            <w:tcW w:w="4143" w:type="dxa"/>
          </w:tcPr>
          <w:p w:rsidR="00AD6C06" w:rsidRPr="00AD6C06" w:rsidRDefault="00AD6C06" w:rsidP="00AD6C06">
            <w:pPr>
              <w:autoSpaceDE w:val="0"/>
              <w:autoSpaceDN w:val="0"/>
              <w:adjustRightInd w:val="0"/>
              <w:ind w:right="-1"/>
              <w:rPr>
                <w:sz w:val="20"/>
                <w:szCs w:val="20"/>
              </w:rPr>
            </w:pPr>
            <w:r w:rsidRPr="00AD6C06">
              <w:rPr>
                <w:sz w:val="20"/>
                <w:szCs w:val="20"/>
              </w:rPr>
              <w:t>Озеленение санитарно-защитных зон</w:t>
            </w:r>
          </w:p>
        </w:tc>
        <w:tc>
          <w:tcPr>
            <w:tcW w:w="1430" w:type="dxa"/>
          </w:tcPr>
          <w:p w:rsidR="00AD6C06" w:rsidRPr="00AD6C06" w:rsidRDefault="00AD6C06" w:rsidP="00AD6C06">
            <w:pPr>
              <w:autoSpaceDE w:val="0"/>
              <w:autoSpaceDN w:val="0"/>
              <w:adjustRightInd w:val="0"/>
              <w:ind w:right="-1"/>
              <w:jc w:val="center"/>
              <w:rPr>
                <w:sz w:val="20"/>
                <w:szCs w:val="20"/>
              </w:rPr>
            </w:pPr>
          </w:p>
        </w:tc>
        <w:tc>
          <w:tcPr>
            <w:tcW w:w="1619" w:type="dxa"/>
          </w:tcPr>
          <w:p w:rsidR="00AD6C06" w:rsidRPr="00AD6C06" w:rsidRDefault="00AD6C06" w:rsidP="00AD6C06">
            <w:pPr>
              <w:autoSpaceDE w:val="0"/>
              <w:autoSpaceDN w:val="0"/>
              <w:adjustRightInd w:val="0"/>
              <w:ind w:right="-1"/>
              <w:jc w:val="center"/>
              <w:rPr>
                <w:color w:val="000000"/>
                <w:sz w:val="20"/>
                <w:szCs w:val="20"/>
              </w:rPr>
            </w:pPr>
            <w:r w:rsidRPr="00AD6C06">
              <w:rPr>
                <w:color w:val="000000"/>
                <w:sz w:val="20"/>
                <w:szCs w:val="20"/>
              </w:rPr>
              <w:t>-</w:t>
            </w:r>
          </w:p>
        </w:tc>
        <w:tc>
          <w:tcPr>
            <w:tcW w:w="1619" w:type="dxa"/>
            <w:gridSpan w:val="2"/>
          </w:tcPr>
          <w:p w:rsidR="00AD6C06" w:rsidRPr="00AD6C06" w:rsidRDefault="00AD6C06" w:rsidP="00AD6C06">
            <w:pPr>
              <w:autoSpaceDE w:val="0"/>
              <w:autoSpaceDN w:val="0"/>
              <w:adjustRightInd w:val="0"/>
              <w:ind w:right="-1"/>
              <w:jc w:val="center"/>
              <w:rPr>
                <w:color w:val="000000"/>
                <w:sz w:val="20"/>
                <w:szCs w:val="20"/>
              </w:rPr>
            </w:pPr>
            <w:r w:rsidRPr="00AD6C06">
              <w:rPr>
                <w:color w:val="000000"/>
                <w:sz w:val="20"/>
                <w:szCs w:val="20"/>
              </w:rPr>
              <w:t>-</w:t>
            </w:r>
          </w:p>
        </w:tc>
      </w:tr>
      <w:tr w:rsidR="00AD6C06" w:rsidRPr="00AD6C06" w:rsidTr="00AD6C06">
        <w:tc>
          <w:tcPr>
            <w:tcW w:w="695" w:type="dxa"/>
          </w:tcPr>
          <w:p w:rsidR="00AD6C06" w:rsidRPr="00AD6C06" w:rsidRDefault="00AD6C06" w:rsidP="00AD6C06">
            <w:pPr>
              <w:autoSpaceDE w:val="0"/>
              <w:autoSpaceDN w:val="0"/>
              <w:adjustRightInd w:val="0"/>
              <w:ind w:right="-1"/>
              <w:jc w:val="center"/>
              <w:rPr>
                <w:sz w:val="20"/>
                <w:szCs w:val="20"/>
              </w:rPr>
            </w:pPr>
            <w:r w:rsidRPr="00AD6C06">
              <w:rPr>
                <w:sz w:val="20"/>
                <w:szCs w:val="20"/>
              </w:rPr>
              <w:t>7.2</w:t>
            </w:r>
          </w:p>
        </w:tc>
        <w:tc>
          <w:tcPr>
            <w:tcW w:w="4143" w:type="dxa"/>
          </w:tcPr>
          <w:p w:rsidR="00AD6C06" w:rsidRPr="00AD6C06" w:rsidRDefault="00AD6C06" w:rsidP="00AD6C06">
            <w:pPr>
              <w:autoSpaceDE w:val="0"/>
              <w:autoSpaceDN w:val="0"/>
              <w:adjustRightInd w:val="0"/>
              <w:ind w:right="-1"/>
              <w:rPr>
                <w:sz w:val="20"/>
                <w:szCs w:val="20"/>
              </w:rPr>
            </w:pPr>
            <w:r w:rsidRPr="00AD6C06">
              <w:rPr>
                <w:sz w:val="20"/>
                <w:szCs w:val="20"/>
              </w:rPr>
              <w:t>Уровень шумового воздействия</w:t>
            </w:r>
          </w:p>
        </w:tc>
        <w:tc>
          <w:tcPr>
            <w:tcW w:w="1430" w:type="dxa"/>
          </w:tcPr>
          <w:p w:rsidR="00AD6C06" w:rsidRPr="00AD6C06" w:rsidRDefault="00AD6C06" w:rsidP="00AD6C06">
            <w:pPr>
              <w:autoSpaceDE w:val="0"/>
              <w:autoSpaceDN w:val="0"/>
              <w:adjustRightInd w:val="0"/>
              <w:ind w:right="-1"/>
              <w:jc w:val="center"/>
              <w:rPr>
                <w:sz w:val="20"/>
                <w:szCs w:val="20"/>
              </w:rPr>
            </w:pPr>
            <w:r w:rsidRPr="00AD6C06">
              <w:rPr>
                <w:sz w:val="20"/>
                <w:szCs w:val="20"/>
              </w:rPr>
              <w:t>дБ</w:t>
            </w:r>
          </w:p>
        </w:tc>
        <w:tc>
          <w:tcPr>
            <w:tcW w:w="1619" w:type="dxa"/>
          </w:tcPr>
          <w:p w:rsidR="00AD6C06" w:rsidRPr="00AD6C06" w:rsidRDefault="00AD6C06" w:rsidP="00AD6C06">
            <w:pPr>
              <w:autoSpaceDE w:val="0"/>
              <w:autoSpaceDN w:val="0"/>
              <w:adjustRightInd w:val="0"/>
              <w:ind w:right="-1"/>
              <w:jc w:val="center"/>
              <w:rPr>
                <w:color w:val="000000"/>
                <w:sz w:val="20"/>
                <w:szCs w:val="20"/>
              </w:rPr>
            </w:pPr>
            <w:r w:rsidRPr="00AD6C06">
              <w:rPr>
                <w:color w:val="000000"/>
                <w:sz w:val="20"/>
                <w:szCs w:val="20"/>
              </w:rPr>
              <w:t>23</w:t>
            </w:r>
          </w:p>
        </w:tc>
        <w:tc>
          <w:tcPr>
            <w:tcW w:w="1619" w:type="dxa"/>
            <w:gridSpan w:val="2"/>
          </w:tcPr>
          <w:p w:rsidR="00AD6C06" w:rsidRPr="00AD6C06" w:rsidRDefault="00AD6C06" w:rsidP="00AD6C06">
            <w:pPr>
              <w:autoSpaceDE w:val="0"/>
              <w:autoSpaceDN w:val="0"/>
              <w:adjustRightInd w:val="0"/>
              <w:ind w:right="-1"/>
              <w:jc w:val="center"/>
              <w:rPr>
                <w:color w:val="000000"/>
                <w:sz w:val="20"/>
                <w:szCs w:val="20"/>
              </w:rPr>
            </w:pPr>
            <w:r w:rsidRPr="00AD6C06">
              <w:rPr>
                <w:color w:val="000000"/>
                <w:sz w:val="20"/>
                <w:szCs w:val="20"/>
              </w:rPr>
              <w:t>23</w:t>
            </w:r>
          </w:p>
        </w:tc>
      </w:tr>
      <w:tr w:rsidR="00AD6C06" w:rsidRPr="00AD6C06" w:rsidTr="00AD6C06">
        <w:tc>
          <w:tcPr>
            <w:tcW w:w="695" w:type="dxa"/>
          </w:tcPr>
          <w:p w:rsidR="00AD6C06" w:rsidRPr="00AD6C06" w:rsidRDefault="00AD6C06" w:rsidP="00AD6C06">
            <w:pPr>
              <w:autoSpaceDE w:val="0"/>
              <w:autoSpaceDN w:val="0"/>
              <w:adjustRightInd w:val="0"/>
              <w:ind w:right="-1"/>
              <w:jc w:val="center"/>
              <w:rPr>
                <w:sz w:val="20"/>
                <w:szCs w:val="20"/>
              </w:rPr>
            </w:pPr>
            <w:r w:rsidRPr="00AD6C06">
              <w:rPr>
                <w:sz w:val="20"/>
                <w:szCs w:val="20"/>
              </w:rPr>
              <w:t>8</w:t>
            </w:r>
          </w:p>
        </w:tc>
        <w:tc>
          <w:tcPr>
            <w:tcW w:w="4143" w:type="dxa"/>
          </w:tcPr>
          <w:p w:rsidR="00AD6C06" w:rsidRPr="00AD6C06" w:rsidRDefault="00AD6C06" w:rsidP="00AD6C06">
            <w:pPr>
              <w:autoSpaceDE w:val="0"/>
              <w:autoSpaceDN w:val="0"/>
              <w:adjustRightInd w:val="0"/>
              <w:ind w:right="-1"/>
              <w:rPr>
                <w:sz w:val="20"/>
                <w:szCs w:val="20"/>
              </w:rPr>
            </w:pPr>
            <w:r w:rsidRPr="00AD6C06">
              <w:rPr>
                <w:sz w:val="20"/>
                <w:szCs w:val="20"/>
              </w:rPr>
              <w:t xml:space="preserve">Ориентировочная стоимость строительства по первоочередным мероприятиям проекта всего, в том числе: </w:t>
            </w:r>
          </w:p>
        </w:tc>
        <w:tc>
          <w:tcPr>
            <w:tcW w:w="1430" w:type="dxa"/>
          </w:tcPr>
          <w:p w:rsidR="00AD6C06" w:rsidRPr="00AD6C06" w:rsidRDefault="00AD6C06" w:rsidP="00AD6C06">
            <w:pPr>
              <w:autoSpaceDE w:val="0"/>
              <w:autoSpaceDN w:val="0"/>
              <w:adjustRightInd w:val="0"/>
              <w:ind w:right="-1"/>
              <w:jc w:val="center"/>
              <w:rPr>
                <w:sz w:val="20"/>
                <w:szCs w:val="20"/>
              </w:rPr>
            </w:pPr>
            <w:r w:rsidRPr="00AD6C06">
              <w:rPr>
                <w:sz w:val="20"/>
                <w:szCs w:val="20"/>
              </w:rPr>
              <w:t>млн. руб.</w:t>
            </w:r>
          </w:p>
        </w:tc>
        <w:tc>
          <w:tcPr>
            <w:tcW w:w="1619" w:type="dxa"/>
          </w:tcPr>
          <w:p w:rsidR="00AD6C06" w:rsidRPr="00AD6C06" w:rsidRDefault="00AD6C06" w:rsidP="00AD6C06">
            <w:pPr>
              <w:autoSpaceDE w:val="0"/>
              <w:autoSpaceDN w:val="0"/>
              <w:adjustRightInd w:val="0"/>
              <w:ind w:right="-1"/>
              <w:jc w:val="center"/>
              <w:rPr>
                <w:color w:val="000000"/>
                <w:sz w:val="20"/>
                <w:szCs w:val="20"/>
              </w:rPr>
            </w:pPr>
            <w:r w:rsidRPr="00AD6C06">
              <w:rPr>
                <w:color w:val="000000"/>
                <w:sz w:val="20"/>
                <w:szCs w:val="20"/>
              </w:rPr>
              <w:t>-</w:t>
            </w:r>
          </w:p>
        </w:tc>
        <w:tc>
          <w:tcPr>
            <w:tcW w:w="1619" w:type="dxa"/>
            <w:gridSpan w:val="2"/>
          </w:tcPr>
          <w:p w:rsidR="00AD6C06" w:rsidRPr="00AD6C06" w:rsidRDefault="00AD6C06" w:rsidP="00AD6C06">
            <w:pPr>
              <w:autoSpaceDE w:val="0"/>
              <w:autoSpaceDN w:val="0"/>
              <w:adjustRightInd w:val="0"/>
              <w:ind w:right="-1"/>
              <w:jc w:val="center"/>
              <w:rPr>
                <w:color w:val="000000"/>
                <w:sz w:val="20"/>
                <w:szCs w:val="20"/>
              </w:rPr>
            </w:pPr>
            <w:r w:rsidRPr="00AD6C06">
              <w:rPr>
                <w:sz w:val="20"/>
                <w:szCs w:val="20"/>
              </w:rPr>
              <w:t>140,24</w:t>
            </w:r>
          </w:p>
        </w:tc>
      </w:tr>
      <w:tr w:rsidR="00AD6C06" w:rsidRPr="00AD6C06" w:rsidTr="00AD6C06">
        <w:tc>
          <w:tcPr>
            <w:tcW w:w="695" w:type="dxa"/>
          </w:tcPr>
          <w:p w:rsidR="00AD6C06" w:rsidRPr="00AD6C06" w:rsidRDefault="00AD6C06" w:rsidP="00AD6C06">
            <w:pPr>
              <w:autoSpaceDE w:val="0"/>
              <w:autoSpaceDN w:val="0"/>
              <w:adjustRightInd w:val="0"/>
              <w:ind w:right="-1"/>
              <w:jc w:val="center"/>
              <w:rPr>
                <w:sz w:val="20"/>
                <w:szCs w:val="20"/>
              </w:rPr>
            </w:pPr>
            <w:r w:rsidRPr="00AD6C06">
              <w:rPr>
                <w:sz w:val="20"/>
                <w:szCs w:val="20"/>
              </w:rPr>
              <w:t>8.1</w:t>
            </w:r>
          </w:p>
        </w:tc>
        <w:tc>
          <w:tcPr>
            <w:tcW w:w="4143" w:type="dxa"/>
          </w:tcPr>
          <w:p w:rsidR="00AD6C06" w:rsidRPr="00AD6C06" w:rsidRDefault="00AD6C06" w:rsidP="00AD6C06">
            <w:pPr>
              <w:autoSpaceDE w:val="0"/>
              <w:autoSpaceDN w:val="0"/>
              <w:adjustRightInd w:val="0"/>
              <w:ind w:right="-1"/>
              <w:rPr>
                <w:sz w:val="20"/>
                <w:szCs w:val="20"/>
              </w:rPr>
            </w:pPr>
            <w:r w:rsidRPr="00AD6C06">
              <w:rPr>
                <w:sz w:val="20"/>
                <w:szCs w:val="20"/>
              </w:rPr>
              <w:t>Жилищное строительство</w:t>
            </w:r>
          </w:p>
        </w:tc>
        <w:tc>
          <w:tcPr>
            <w:tcW w:w="1430" w:type="dxa"/>
          </w:tcPr>
          <w:p w:rsidR="00AD6C06" w:rsidRPr="00AD6C06" w:rsidRDefault="00AD6C06" w:rsidP="00AD6C06">
            <w:pPr>
              <w:autoSpaceDE w:val="0"/>
              <w:autoSpaceDN w:val="0"/>
              <w:adjustRightInd w:val="0"/>
              <w:ind w:right="-1"/>
              <w:jc w:val="center"/>
              <w:rPr>
                <w:sz w:val="20"/>
                <w:szCs w:val="20"/>
              </w:rPr>
            </w:pPr>
            <w:r w:rsidRPr="00AD6C06">
              <w:rPr>
                <w:sz w:val="20"/>
                <w:szCs w:val="20"/>
              </w:rPr>
              <w:t>млн. руб.</w:t>
            </w:r>
          </w:p>
        </w:tc>
        <w:tc>
          <w:tcPr>
            <w:tcW w:w="1619" w:type="dxa"/>
          </w:tcPr>
          <w:p w:rsidR="00AD6C06" w:rsidRPr="00AD6C06" w:rsidRDefault="00AD6C06" w:rsidP="00AD6C06">
            <w:pPr>
              <w:autoSpaceDE w:val="0"/>
              <w:autoSpaceDN w:val="0"/>
              <w:adjustRightInd w:val="0"/>
              <w:ind w:right="-1"/>
              <w:jc w:val="center"/>
              <w:rPr>
                <w:sz w:val="20"/>
                <w:szCs w:val="20"/>
              </w:rPr>
            </w:pPr>
            <w:r w:rsidRPr="00AD6C06">
              <w:rPr>
                <w:sz w:val="20"/>
                <w:szCs w:val="20"/>
              </w:rPr>
              <w:t>-</w:t>
            </w:r>
          </w:p>
        </w:tc>
        <w:tc>
          <w:tcPr>
            <w:tcW w:w="1619" w:type="dxa"/>
            <w:gridSpan w:val="2"/>
          </w:tcPr>
          <w:p w:rsidR="00AD6C06" w:rsidRPr="00AD6C06" w:rsidRDefault="00AD6C06" w:rsidP="00AD6C06">
            <w:pPr>
              <w:autoSpaceDE w:val="0"/>
              <w:autoSpaceDN w:val="0"/>
              <w:adjustRightInd w:val="0"/>
              <w:ind w:right="-1"/>
              <w:jc w:val="center"/>
              <w:rPr>
                <w:sz w:val="20"/>
                <w:szCs w:val="20"/>
              </w:rPr>
            </w:pPr>
            <w:r w:rsidRPr="00AD6C06">
              <w:rPr>
                <w:sz w:val="20"/>
                <w:szCs w:val="20"/>
              </w:rPr>
              <w:t>138,59</w:t>
            </w:r>
          </w:p>
        </w:tc>
      </w:tr>
      <w:tr w:rsidR="00AD6C06" w:rsidRPr="00AD6C06" w:rsidTr="00AD6C06">
        <w:tc>
          <w:tcPr>
            <w:tcW w:w="695" w:type="dxa"/>
          </w:tcPr>
          <w:p w:rsidR="00AD6C06" w:rsidRPr="00AD6C06" w:rsidRDefault="00AD6C06" w:rsidP="00AD6C06">
            <w:pPr>
              <w:autoSpaceDE w:val="0"/>
              <w:autoSpaceDN w:val="0"/>
              <w:adjustRightInd w:val="0"/>
              <w:ind w:right="-1"/>
              <w:jc w:val="center"/>
              <w:rPr>
                <w:sz w:val="20"/>
                <w:szCs w:val="20"/>
              </w:rPr>
            </w:pPr>
          </w:p>
        </w:tc>
        <w:tc>
          <w:tcPr>
            <w:tcW w:w="4143" w:type="dxa"/>
          </w:tcPr>
          <w:p w:rsidR="00AD6C06" w:rsidRPr="00AD6C06" w:rsidRDefault="00AD6C06" w:rsidP="00AD6C06">
            <w:pPr>
              <w:autoSpaceDE w:val="0"/>
              <w:autoSpaceDN w:val="0"/>
              <w:adjustRightInd w:val="0"/>
              <w:ind w:right="-1"/>
              <w:rPr>
                <w:sz w:val="20"/>
                <w:szCs w:val="20"/>
              </w:rPr>
            </w:pPr>
            <w:r w:rsidRPr="00AD6C06">
              <w:rPr>
                <w:sz w:val="20"/>
                <w:szCs w:val="20"/>
              </w:rPr>
              <w:t>Социальная инфраструктура</w:t>
            </w:r>
          </w:p>
        </w:tc>
        <w:tc>
          <w:tcPr>
            <w:tcW w:w="1430" w:type="dxa"/>
          </w:tcPr>
          <w:p w:rsidR="00AD6C06" w:rsidRPr="00AD6C06" w:rsidRDefault="00AD6C06" w:rsidP="00AD6C06">
            <w:pPr>
              <w:autoSpaceDE w:val="0"/>
              <w:autoSpaceDN w:val="0"/>
              <w:adjustRightInd w:val="0"/>
              <w:ind w:right="-1"/>
              <w:jc w:val="center"/>
              <w:rPr>
                <w:sz w:val="20"/>
                <w:szCs w:val="20"/>
              </w:rPr>
            </w:pPr>
            <w:r w:rsidRPr="00AD6C06">
              <w:rPr>
                <w:sz w:val="20"/>
                <w:szCs w:val="20"/>
              </w:rPr>
              <w:t>млн. руб.</w:t>
            </w:r>
          </w:p>
        </w:tc>
        <w:tc>
          <w:tcPr>
            <w:tcW w:w="1619" w:type="dxa"/>
          </w:tcPr>
          <w:p w:rsidR="00AD6C06" w:rsidRPr="00AD6C06" w:rsidRDefault="00AD6C06" w:rsidP="00AD6C06">
            <w:pPr>
              <w:autoSpaceDE w:val="0"/>
              <w:autoSpaceDN w:val="0"/>
              <w:adjustRightInd w:val="0"/>
              <w:ind w:right="-1"/>
              <w:jc w:val="center"/>
              <w:rPr>
                <w:sz w:val="20"/>
                <w:szCs w:val="20"/>
              </w:rPr>
            </w:pPr>
            <w:r w:rsidRPr="00AD6C06">
              <w:rPr>
                <w:sz w:val="20"/>
                <w:szCs w:val="20"/>
              </w:rPr>
              <w:t>-</w:t>
            </w:r>
          </w:p>
        </w:tc>
        <w:tc>
          <w:tcPr>
            <w:tcW w:w="1619" w:type="dxa"/>
            <w:gridSpan w:val="2"/>
          </w:tcPr>
          <w:p w:rsidR="00AD6C06" w:rsidRPr="00AD6C06" w:rsidRDefault="00AD6C06" w:rsidP="00AD6C06">
            <w:pPr>
              <w:autoSpaceDE w:val="0"/>
              <w:autoSpaceDN w:val="0"/>
              <w:adjustRightInd w:val="0"/>
              <w:ind w:right="-1"/>
              <w:jc w:val="center"/>
              <w:rPr>
                <w:sz w:val="20"/>
                <w:szCs w:val="20"/>
              </w:rPr>
            </w:pPr>
            <w:r w:rsidRPr="00AD6C06">
              <w:rPr>
                <w:sz w:val="20"/>
                <w:szCs w:val="20"/>
              </w:rPr>
              <w:t>-</w:t>
            </w:r>
          </w:p>
        </w:tc>
      </w:tr>
      <w:tr w:rsidR="00AD6C06" w:rsidRPr="00AD6C06" w:rsidTr="00AD6C06">
        <w:tc>
          <w:tcPr>
            <w:tcW w:w="695" w:type="dxa"/>
          </w:tcPr>
          <w:p w:rsidR="00AD6C06" w:rsidRPr="00AD6C06" w:rsidRDefault="00AD6C06" w:rsidP="00AD6C06">
            <w:pPr>
              <w:autoSpaceDE w:val="0"/>
              <w:autoSpaceDN w:val="0"/>
              <w:adjustRightInd w:val="0"/>
              <w:ind w:right="-1"/>
              <w:jc w:val="center"/>
              <w:rPr>
                <w:sz w:val="20"/>
                <w:szCs w:val="20"/>
              </w:rPr>
            </w:pPr>
          </w:p>
        </w:tc>
        <w:tc>
          <w:tcPr>
            <w:tcW w:w="4143" w:type="dxa"/>
          </w:tcPr>
          <w:p w:rsidR="00AD6C06" w:rsidRPr="00AD6C06" w:rsidRDefault="00AD6C06" w:rsidP="00AD6C06">
            <w:pPr>
              <w:autoSpaceDE w:val="0"/>
              <w:autoSpaceDN w:val="0"/>
              <w:adjustRightInd w:val="0"/>
              <w:ind w:right="-1"/>
              <w:rPr>
                <w:sz w:val="20"/>
                <w:szCs w:val="20"/>
              </w:rPr>
            </w:pPr>
            <w:r w:rsidRPr="00AD6C06">
              <w:rPr>
                <w:sz w:val="20"/>
                <w:szCs w:val="20"/>
              </w:rPr>
              <w:t xml:space="preserve">Инженерное оборудование и благоустройство территории </w:t>
            </w:r>
          </w:p>
        </w:tc>
        <w:tc>
          <w:tcPr>
            <w:tcW w:w="1430" w:type="dxa"/>
          </w:tcPr>
          <w:p w:rsidR="00AD6C06" w:rsidRPr="00AD6C06" w:rsidRDefault="00AD6C06" w:rsidP="00AD6C06">
            <w:pPr>
              <w:autoSpaceDE w:val="0"/>
              <w:autoSpaceDN w:val="0"/>
              <w:adjustRightInd w:val="0"/>
              <w:ind w:right="-1"/>
              <w:jc w:val="center"/>
              <w:rPr>
                <w:sz w:val="20"/>
                <w:szCs w:val="20"/>
              </w:rPr>
            </w:pPr>
            <w:r w:rsidRPr="00AD6C06">
              <w:rPr>
                <w:sz w:val="20"/>
                <w:szCs w:val="20"/>
              </w:rPr>
              <w:t>млн. руб.</w:t>
            </w:r>
          </w:p>
        </w:tc>
        <w:tc>
          <w:tcPr>
            <w:tcW w:w="1619" w:type="dxa"/>
          </w:tcPr>
          <w:p w:rsidR="00AD6C06" w:rsidRPr="00AD6C06" w:rsidRDefault="00AD6C06" w:rsidP="00AD6C06">
            <w:pPr>
              <w:autoSpaceDE w:val="0"/>
              <w:autoSpaceDN w:val="0"/>
              <w:adjustRightInd w:val="0"/>
              <w:ind w:right="-1"/>
              <w:jc w:val="center"/>
              <w:rPr>
                <w:sz w:val="20"/>
                <w:szCs w:val="20"/>
              </w:rPr>
            </w:pPr>
            <w:r w:rsidRPr="00AD6C06">
              <w:rPr>
                <w:sz w:val="20"/>
                <w:szCs w:val="20"/>
              </w:rPr>
              <w:t>-</w:t>
            </w:r>
          </w:p>
        </w:tc>
        <w:tc>
          <w:tcPr>
            <w:tcW w:w="1619" w:type="dxa"/>
            <w:gridSpan w:val="2"/>
          </w:tcPr>
          <w:p w:rsidR="00AD6C06" w:rsidRPr="00AD6C06" w:rsidRDefault="00AD6C06" w:rsidP="00AD6C06">
            <w:pPr>
              <w:autoSpaceDE w:val="0"/>
              <w:autoSpaceDN w:val="0"/>
              <w:adjustRightInd w:val="0"/>
              <w:ind w:right="-1"/>
              <w:jc w:val="center"/>
              <w:rPr>
                <w:sz w:val="20"/>
                <w:szCs w:val="20"/>
              </w:rPr>
            </w:pPr>
            <w:r w:rsidRPr="00AD6C06">
              <w:rPr>
                <w:sz w:val="20"/>
                <w:szCs w:val="20"/>
              </w:rPr>
              <w:t>1,65</w:t>
            </w:r>
          </w:p>
        </w:tc>
      </w:tr>
      <w:tr w:rsidR="00AD6C06" w:rsidRPr="00AD6C06" w:rsidTr="00AD6C06">
        <w:tc>
          <w:tcPr>
            <w:tcW w:w="695" w:type="dxa"/>
          </w:tcPr>
          <w:p w:rsidR="00AD6C06" w:rsidRPr="00AD6C06" w:rsidRDefault="00AD6C06" w:rsidP="00AD6C06">
            <w:pPr>
              <w:autoSpaceDE w:val="0"/>
              <w:autoSpaceDN w:val="0"/>
              <w:adjustRightInd w:val="0"/>
              <w:ind w:right="-1"/>
              <w:jc w:val="center"/>
              <w:rPr>
                <w:sz w:val="20"/>
                <w:szCs w:val="20"/>
              </w:rPr>
            </w:pPr>
          </w:p>
        </w:tc>
        <w:tc>
          <w:tcPr>
            <w:tcW w:w="4143" w:type="dxa"/>
          </w:tcPr>
          <w:p w:rsidR="00AD6C06" w:rsidRPr="00AD6C06" w:rsidRDefault="00AD6C06" w:rsidP="00AD6C06">
            <w:pPr>
              <w:autoSpaceDE w:val="0"/>
              <w:autoSpaceDN w:val="0"/>
              <w:adjustRightInd w:val="0"/>
              <w:ind w:right="-1"/>
              <w:rPr>
                <w:sz w:val="20"/>
                <w:szCs w:val="20"/>
              </w:rPr>
            </w:pPr>
            <w:r w:rsidRPr="00AD6C06">
              <w:rPr>
                <w:sz w:val="20"/>
                <w:szCs w:val="20"/>
              </w:rPr>
              <w:t>Улично-дорожная сеть</w:t>
            </w:r>
          </w:p>
        </w:tc>
        <w:tc>
          <w:tcPr>
            <w:tcW w:w="1430" w:type="dxa"/>
          </w:tcPr>
          <w:p w:rsidR="00AD6C06" w:rsidRPr="00AD6C06" w:rsidRDefault="00AD6C06" w:rsidP="00AD6C06">
            <w:pPr>
              <w:autoSpaceDE w:val="0"/>
              <w:autoSpaceDN w:val="0"/>
              <w:adjustRightInd w:val="0"/>
              <w:ind w:right="-1"/>
              <w:jc w:val="center"/>
              <w:rPr>
                <w:sz w:val="20"/>
                <w:szCs w:val="20"/>
              </w:rPr>
            </w:pPr>
          </w:p>
        </w:tc>
        <w:tc>
          <w:tcPr>
            <w:tcW w:w="1619" w:type="dxa"/>
          </w:tcPr>
          <w:p w:rsidR="00AD6C06" w:rsidRPr="00AD6C06" w:rsidRDefault="00AD6C06" w:rsidP="00AD6C06">
            <w:pPr>
              <w:autoSpaceDE w:val="0"/>
              <w:autoSpaceDN w:val="0"/>
              <w:adjustRightInd w:val="0"/>
              <w:ind w:right="-1"/>
              <w:jc w:val="center"/>
              <w:rPr>
                <w:sz w:val="20"/>
                <w:szCs w:val="20"/>
              </w:rPr>
            </w:pPr>
            <w:r w:rsidRPr="00AD6C06">
              <w:rPr>
                <w:sz w:val="20"/>
                <w:szCs w:val="20"/>
              </w:rPr>
              <w:t>-</w:t>
            </w:r>
          </w:p>
        </w:tc>
        <w:tc>
          <w:tcPr>
            <w:tcW w:w="1619" w:type="dxa"/>
            <w:gridSpan w:val="2"/>
          </w:tcPr>
          <w:p w:rsidR="00AD6C06" w:rsidRPr="00AD6C06" w:rsidRDefault="00AD6C06" w:rsidP="00AD6C06">
            <w:pPr>
              <w:autoSpaceDE w:val="0"/>
              <w:autoSpaceDN w:val="0"/>
              <w:adjustRightInd w:val="0"/>
              <w:ind w:right="-1"/>
              <w:jc w:val="center"/>
              <w:rPr>
                <w:sz w:val="20"/>
                <w:szCs w:val="20"/>
              </w:rPr>
            </w:pPr>
            <w:r w:rsidRPr="00AD6C06">
              <w:rPr>
                <w:sz w:val="20"/>
                <w:szCs w:val="20"/>
              </w:rPr>
              <w:t>-</w:t>
            </w:r>
          </w:p>
        </w:tc>
      </w:tr>
      <w:tr w:rsidR="00AD6C06" w:rsidRPr="00AD6C06" w:rsidTr="00AD6C06">
        <w:tc>
          <w:tcPr>
            <w:tcW w:w="695" w:type="dxa"/>
          </w:tcPr>
          <w:p w:rsidR="00AD6C06" w:rsidRPr="00AD6C06" w:rsidRDefault="00AD6C06" w:rsidP="00AD6C06">
            <w:pPr>
              <w:autoSpaceDE w:val="0"/>
              <w:autoSpaceDN w:val="0"/>
              <w:adjustRightInd w:val="0"/>
              <w:ind w:right="-1"/>
              <w:jc w:val="center"/>
              <w:rPr>
                <w:sz w:val="20"/>
                <w:szCs w:val="20"/>
              </w:rPr>
            </w:pPr>
            <w:r w:rsidRPr="00AD6C06">
              <w:rPr>
                <w:sz w:val="20"/>
                <w:szCs w:val="20"/>
              </w:rPr>
              <w:t>8.2</w:t>
            </w:r>
          </w:p>
        </w:tc>
        <w:tc>
          <w:tcPr>
            <w:tcW w:w="4143" w:type="dxa"/>
          </w:tcPr>
          <w:p w:rsidR="00AD6C06" w:rsidRPr="00AD6C06" w:rsidRDefault="00AD6C06" w:rsidP="00AD6C06">
            <w:pPr>
              <w:autoSpaceDE w:val="0"/>
              <w:autoSpaceDN w:val="0"/>
              <w:adjustRightInd w:val="0"/>
              <w:ind w:right="-1"/>
              <w:rPr>
                <w:sz w:val="20"/>
                <w:szCs w:val="20"/>
              </w:rPr>
            </w:pPr>
            <w:r w:rsidRPr="00AD6C06">
              <w:rPr>
                <w:sz w:val="20"/>
                <w:szCs w:val="20"/>
              </w:rPr>
              <w:t>Удельные затраты</w:t>
            </w:r>
          </w:p>
        </w:tc>
        <w:tc>
          <w:tcPr>
            <w:tcW w:w="1430" w:type="dxa"/>
          </w:tcPr>
          <w:p w:rsidR="00AD6C06" w:rsidRPr="00AD6C06" w:rsidRDefault="00AD6C06" w:rsidP="00AD6C06">
            <w:pPr>
              <w:autoSpaceDE w:val="0"/>
              <w:autoSpaceDN w:val="0"/>
              <w:adjustRightInd w:val="0"/>
              <w:ind w:right="-1"/>
              <w:jc w:val="center"/>
              <w:rPr>
                <w:sz w:val="20"/>
                <w:szCs w:val="20"/>
              </w:rPr>
            </w:pPr>
          </w:p>
        </w:tc>
        <w:tc>
          <w:tcPr>
            <w:tcW w:w="1619" w:type="dxa"/>
          </w:tcPr>
          <w:p w:rsidR="00AD6C06" w:rsidRPr="00AD6C06" w:rsidRDefault="00AD6C06" w:rsidP="00AD6C06">
            <w:pPr>
              <w:autoSpaceDE w:val="0"/>
              <w:autoSpaceDN w:val="0"/>
              <w:adjustRightInd w:val="0"/>
              <w:ind w:right="-1"/>
              <w:jc w:val="center"/>
              <w:rPr>
                <w:sz w:val="20"/>
                <w:szCs w:val="20"/>
              </w:rPr>
            </w:pPr>
          </w:p>
        </w:tc>
        <w:tc>
          <w:tcPr>
            <w:tcW w:w="1619" w:type="dxa"/>
            <w:gridSpan w:val="2"/>
          </w:tcPr>
          <w:p w:rsidR="00AD6C06" w:rsidRPr="00AD6C06" w:rsidRDefault="00AD6C06" w:rsidP="00AD6C06">
            <w:pPr>
              <w:autoSpaceDE w:val="0"/>
              <w:autoSpaceDN w:val="0"/>
              <w:adjustRightInd w:val="0"/>
              <w:ind w:right="-1"/>
              <w:jc w:val="center"/>
              <w:rPr>
                <w:sz w:val="20"/>
                <w:szCs w:val="20"/>
              </w:rPr>
            </w:pPr>
          </w:p>
        </w:tc>
      </w:tr>
      <w:tr w:rsidR="00AD6C06" w:rsidRPr="00AD6C06" w:rsidTr="00AD6C06">
        <w:tc>
          <w:tcPr>
            <w:tcW w:w="695" w:type="dxa"/>
          </w:tcPr>
          <w:p w:rsidR="00AD6C06" w:rsidRPr="00AD6C06" w:rsidRDefault="00AD6C06" w:rsidP="00AD6C06">
            <w:pPr>
              <w:autoSpaceDE w:val="0"/>
              <w:autoSpaceDN w:val="0"/>
              <w:adjustRightInd w:val="0"/>
              <w:ind w:right="-1"/>
              <w:jc w:val="center"/>
              <w:rPr>
                <w:sz w:val="20"/>
                <w:szCs w:val="20"/>
              </w:rPr>
            </w:pPr>
          </w:p>
        </w:tc>
        <w:tc>
          <w:tcPr>
            <w:tcW w:w="4143" w:type="dxa"/>
          </w:tcPr>
          <w:p w:rsidR="00AD6C06" w:rsidRPr="00AD6C06" w:rsidRDefault="00AD6C06" w:rsidP="00AD6C06">
            <w:pPr>
              <w:autoSpaceDE w:val="0"/>
              <w:autoSpaceDN w:val="0"/>
              <w:adjustRightInd w:val="0"/>
              <w:ind w:right="-1"/>
              <w:rPr>
                <w:sz w:val="20"/>
                <w:szCs w:val="20"/>
              </w:rPr>
            </w:pPr>
            <w:r w:rsidRPr="00AD6C06">
              <w:rPr>
                <w:sz w:val="20"/>
                <w:szCs w:val="20"/>
              </w:rPr>
              <w:t xml:space="preserve">На </w:t>
            </w:r>
            <w:smartTag w:uri="urn:schemas-microsoft-com:office:smarttags" w:element="metricconverter">
              <w:smartTagPr>
                <w:attr w:name="ProductID" w:val="1 кв. м"/>
              </w:smartTagPr>
              <w:r w:rsidRPr="00AD6C06">
                <w:rPr>
                  <w:sz w:val="20"/>
                  <w:szCs w:val="20"/>
                </w:rPr>
                <w:t>1 кв. м</w:t>
              </w:r>
            </w:smartTag>
            <w:r w:rsidRPr="00AD6C06">
              <w:rPr>
                <w:sz w:val="20"/>
                <w:szCs w:val="20"/>
              </w:rPr>
              <w:t xml:space="preserve"> общей площади квартир жилых домов нового строительства</w:t>
            </w:r>
          </w:p>
        </w:tc>
        <w:tc>
          <w:tcPr>
            <w:tcW w:w="1430" w:type="dxa"/>
          </w:tcPr>
          <w:p w:rsidR="00AD6C06" w:rsidRPr="00AD6C06" w:rsidRDefault="00AD6C06" w:rsidP="00AD6C06">
            <w:pPr>
              <w:autoSpaceDE w:val="0"/>
              <w:autoSpaceDN w:val="0"/>
              <w:adjustRightInd w:val="0"/>
              <w:ind w:right="-1"/>
              <w:jc w:val="center"/>
              <w:rPr>
                <w:sz w:val="20"/>
                <w:szCs w:val="20"/>
              </w:rPr>
            </w:pPr>
            <w:r w:rsidRPr="00AD6C06">
              <w:rPr>
                <w:sz w:val="20"/>
                <w:szCs w:val="20"/>
              </w:rPr>
              <w:t xml:space="preserve">тыс. </w:t>
            </w:r>
            <w:proofErr w:type="spellStart"/>
            <w:r w:rsidRPr="00AD6C06">
              <w:rPr>
                <w:sz w:val="20"/>
                <w:szCs w:val="20"/>
              </w:rPr>
              <w:t>руб</w:t>
            </w:r>
            <w:proofErr w:type="spellEnd"/>
          </w:p>
        </w:tc>
        <w:tc>
          <w:tcPr>
            <w:tcW w:w="1619" w:type="dxa"/>
          </w:tcPr>
          <w:p w:rsidR="00AD6C06" w:rsidRPr="00AD6C06" w:rsidRDefault="00AD6C06" w:rsidP="00AD6C06">
            <w:pPr>
              <w:autoSpaceDE w:val="0"/>
              <w:autoSpaceDN w:val="0"/>
              <w:adjustRightInd w:val="0"/>
              <w:ind w:right="-1"/>
              <w:jc w:val="center"/>
              <w:rPr>
                <w:sz w:val="20"/>
                <w:szCs w:val="20"/>
              </w:rPr>
            </w:pPr>
            <w:r w:rsidRPr="00AD6C06">
              <w:rPr>
                <w:sz w:val="20"/>
                <w:szCs w:val="20"/>
              </w:rPr>
              <w:t>-</w:t>
            </w:r>
          </w:p>
        </w:tc>
        <w:tc>
          <w:tcPr>
            <w:tcW w:w="1619" w:type="dxa"/>
            <w:gridSpan w:val="2"/>
          </w:tcPr>
          <w:p w:rsidR="00AD6C06" w:rsidRPr="00AD6C06" w:rsidRDefault="00AD6C06" w:rsidP="00AD6C06">
            <w:pPr>
              <w:autoSpaceDE w:val="0"/>
              <w:autoSpaceDN w:val="0"/>
              <w:adjustRightInd w:val="0"/>
              <w:ind w:right="-1"/>
              <w:jc w:val="center"/>
              <w:rPr>
                <w:sz w:val="20"/>
                <w:szCs w:val="20"/>
              </w:rPr>
            </w:pPr>
            <w:r w:rsidRPr="00AD6C06">
              <w:rPr>
                <w:sz w:val="20"/>
                <w:szCs w:val="20"/>
              </w:rPr>
              <w:t>53,94</w:t>
            </w:r>
          </w:p>
        </w:tc>
      </w:tr>
      <w:tr w:rsidR="00AD6C06" w:rsidRPr="00AD6C06" w:rsidTr="00AD6C06">
        <w:tc>
          <w:tcPr>
            <w:tcW w:w="695" w:type="dxa"/>
          </w:tcPr>
          <w:p w:rsidR="00AD6C06" w:rsidRPr="00AD6C06" w:rsidRDefault="00AD6C06" w:rsidP="00AD6C06">
            <w:pPr>
              <w:autoSpaceDE w:val="0"/>
              <w:autoSpaceDN w:val="0"/>
              <w:adjustRightInd w:val="0"/>
              <w:ind w:right="-1"/>
              <w:jc w:val="center"/>
              <w:rPr>
                <w:sz w:val="20"/>
                <w:szCs w:val="20"/>
              </w:rPr>
            </w:pPr>
          </w:p>
        </w:tc>
        <w:tc>
          <w:tcPr>
            <w:tcW w:w="4143" w:type="dxa"/>
          </w:tcPr>
          <w:p w:rsidR="00AD6C06" w:rsidRPr="00AD6C06" w:rsidRDefault="00AD6C06" w:rsidP="00AD6C06">
            <w:pPr>
              <w:autoSpaceDE w:val="0"/>
              <w:autoSpaceDN w:val="0"/>
              <w:adjustRightInd w:val="0"/>
              <w:ind w:right="-1"/>
              <w:rPr>
                <w:sz w:val="20"/>
                <w:szCs w:val="20"/>
              </w:rPr>
            </w:pPr>
            <w:r w:rsidRPr="00AD6C06">
              <w:rPr>
                <w:sz w:val="20"/>
                <w:szCs w:val="20"/>
              </w:rPr>
              <w:t xml:space="preserve">На </w:t>
            </w:r>
            <w:smartTag w:uri="urn:schemas-microsoft-com:office:smarttags" w:element="metricconverter">
              <w:smartTagPr>
                <w:attr w:name="ProductID" w:val="1 га"/>
              </w:smartTagPr>
              <w:r w:rsidRPr="00AD6C06">
                <w:rPr>
                  <w:sz w:val="20"/>
                  <w:szCs w:val="20"/>
                </w:rPr>
                <w:t>1 га</w:t>
              </w:r>
            </w:smartTag>
            <w:r w:rsidRPr="00AD6C06">
              <w:rPr>
                <w:sz w:val="20"/>
                <w:szCs w:val="20"/>
              </w:rPr>
              <w:t xml:space="preserve"> территории</w:t>
            </w:r>
          </w:p>
        </w:tc>
        <w:tc>
          <w:tcPr>
            <w:tcW w:w="1430" w:type="dxa"/>
          </w:tcPr>
          <w:p w:rsidR="00AD6C06" w:rsidRPr="00AD6C06" w:rsidRDefault="00AD6C06" w:rsidP="00AD6C06">
            <w:pPr>
              <w:autoSpaceDE w:val="0"/>
              <w:autoSpaceDN w:val="0"/>
              <w:adjustRightInd w:val="0"/>
              <w:ind w:right="-1"/>
              <w:jc w:val="center"/>
              <w:rPr>
                <w:sz w:val="20"/>
                <w:szCs w:val="20"/>
              </w:rPr>
            </w:pPr>
            <w:r w:rsidRPr="00AD6C06">
              <w:rPr>
                <w:sz w:val="20"/>
                <w:szCs w:val="20"/>
              </w:rPr>
              <w:t>млн. руб.</w:t>
            </w:r>
          </w:p>
        </w:tc>
        <w:tc>
          <w:tcPr>
            <w:tcW w:w="1619" w:type="dxa"/>
          </w:tcPr>
          <w:p w:rsidR="00AD6C06" w:rsidRPr="00AD6C06" w:rsidRDefault="00AD6C06" w:rsidP="00AD6C06">
            <w:pPr>
              <w:autoSpaceDE w:val="0"/>
              <w:autoSpaceDN w:val="0"/>
              <w:adjustRightInd w:val="0"/>
              <w:ind w:right="-1"/>
              <w:jc w:val="center"/>
              <w:rPr>
                <w:sz w:val="20"/>
                <w:szCs w:val="20"/>
              </w:rPr>
            </w:pPr>
            <w:r w:rsidRPr="00AD6C06">
              <w:rPr>
                <w:sz w:val="20"/>
                <w:szCs w:val="20"/>
              </w:rPr>
              <w:t>-</w:t>
            </w:r>
          </w:p>
        </w:tc>
        <w:tc>
          <w:tcPr>
            <w:tcW w:w="1619" w:type="dxa"/>
            <w:gridSpan w:val="2"/>
          </w:tcPr>
          <w:p w:rsidR="00AD6C06" w:rsidRPr="00AD6C06" w:rsidRDefault="00AD6C06" w:rsidP="00AD6C06">
            <w:pPr>
              <w:autoSpaceDE w:val="0"/>
              <w:autoSpaceDN w:val="0"/>
              <w:adjustRightInd w:val="0"/>
              <w:ind w:right="-1"/>
              <w:jc w:val="center"/>
              <w:rPr>
                <w:sz w:val="20"/>
                <w:szCs w:val="20"/>
              </w:rPr>
            </w:pPr>
            <w:r w:rsidRPr="00AD6C06">
              <w:rPr>
                <w:sz w:val="20"/>
                <w:szCs w:val="20"/>
              </w:rPr>
              <w:t>364,12</w:t>
            </w:r>
          </w:p>
        </w:tc>
      </w:tr>
    </w:tbl>
    <w:p w:rsidR="00AD6C06" w:rsidRPr="00AD6C06" w:rsidRDefault="00AD6C06" w:rsidP="00AD6C06">
      <w:pPr>
        <w:ind w:firstLine="510"/>
        <w:jc w:val="both"/>
        <w:rPr>
          <w:kern w:val="1"/>
          <w:sz w:val="20"/>
          <w:szCs w:val="20"/>
          <w:lang w:eastAsia="ar-SA"/>
        </w:rPr>
      </w:pPr>
    </w:p>
    <w:p w:rsidR="00BF49CE" w:rsidRPr="00AD6C06" w:rsidRDefault="00BF49CE" w:rsidP="00AD6C06">
      <w:pPr>
        <w:ind w:right="-142" w:firstLine="7655"/>
        <w:jc w:val="both"/>
        <w:rPr>
          <w:sz w:val="20"/>
          <w:szCs w:val="20"/>
        </w:rPr>
      </w:pPr>
    </w:p>
    <w:bookmarkEnd w:id="1"/>
    <w:bookmarkEnd w:id="2"/>
    <w:p w:rsidR="009A733D" w:rsidRDefault="009A733D" w:rsidP="00844618">
      <w:pPr>
        <w:rPr>
          <w:sz w:val="22"/>
          <w:szCs w:val="22"/>
        </w:rPr>
        <w:sectPr w:rsidR="009A733D" w:rsidSect="00D60851">
          <w:footerReference w:type="default" r:id="rId8"/>
          <w:footerReference w:type="first" r:id="rId9"/>
          <w:pgSz w:w="11907" w:h="16839" w:code="9"/>
          <w:pgMar w:top="851" w:right="567" w:bottom="567" w:left="1134" w:header="284" w:footer="397" w:gutter="0"/>
          <w:cols w:space="720"/>
          <w:titlePg/>
          <w:docGrid w:linePitch="326"/>
        </w:sectPr>
      </w:pPr>
    </w:p>
    <w:p w:rsidR="009A733D" w:rsidRDefault="00AD6C06" w:rsidP="00BB6C7E">
      <w:pPr>
        <w:pStyle w:val="affc"/>
        <w:spacing w:line="360" w:lineRule="auto"/>
        <w:ind w:left="0"/>
        <w:jc w:val="center"/>
        <w:rPr>
          <w:b/>
          <w:bCs/>
          <w:iCs/>
        </w:rPr>
      </w:pPr>
      <w:r w:rsidRPr="00AD6C06">
        <w:rPr>
          <w:b/>
          <w:bCs/>
          <w:iCs/>
          <w:noProof/>
        </w:rPr>
        <w:lastRenderedPageBreak/>
        <w:drawing>
          <wp:inline distT="0" distB="0" distL="0" distR="0">
            <wp:extent cx="14542770" cy="9882505"/>
            <wp:effectExtent l="0" t="0" r="0" b="4445"/>
            <wp:docPr id="4" name="Рисунок 4" descr="D:\Рабочий стол\139 квартал ПС\ППиМ кв. 139 04.2019\ППТ_28032019\ППТ-I_Л_07_План_красных_лин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абочий стол\139 квартал ПС\ППиМ кв. 139 04.2019\ППТ_28032019\ППТ-I_Л_07_План_красных_линий.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4542770" cy="9882505"/>
                    </a:xfrm>
                    <a:prstGeom prst="rect">
                      <a:avLst/>
                    </a:prstGeom>
                    <a:noFill/>
                    <a:ln>
                      <a:noFill/>
                    </a:ln>
                  </pic:spPr>
                </pic:pic>
              </a:graphicData>
            </a:graphic>
          </wp:inline>
        </w:drawing>
      </w:r>
    </w:p>
    <w:p w:rsidR="009A733D" w:rsidRDefault="00AD6C06" w:rsidP="00BB6C7E">
      <w:pPr>
        <w:pStyle w:val="affc"/>
        <w:spacing w:line="360" w:lineRule="auto"/>
        <w:ind w:left="0"/>
        <w:jc w:val="center"/>
        <w:rPr>
          <w:b/>
          <w:bCs/>
          <w:iCs/>
          <w:noProof/>
        </w:rPr>
      </w:pPr>
      <w:r w:rsidRPr="00AD6C06">
        <w:rPr>
          <w:b/>
          <w:bCs/>
          <w:iCs/>
          <w:noProof/>
        </w:rPr>
        <w:lastRenderedPageBreak/>
        <w:drawing>
          <wp:inline distT="0" distB="0" distL="0" distR="0">
            <wp:extent cx="13639800" cy="9601200"/>
            <wp:effectExtent l="0" t="0" r="0" b="0"/>
            <wp:docPr id="5" name="Рисунок 5" descr="D:\Рабочий стол\139 квартал ПС\ППиМ кв. 139 04.2019\ППТ_28032019\ППТ-I_Л_06_Границы зон_размещения_объектов_капитального_строительств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Рабочий стол\139 квартал ПС\ППиМ кв. 139 04.2019\ППТ_28032019\ППТ-I_Л_06_Границы зон_размещения_объектов_капитального_строительства.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639800" cy="9601200"/>
                    </a:xfrm>
                    <a:prstGeom prst="rect">
                      <a:avLst/>
                    </a:prstGeom>
                    <a:noFill/>
                    <a:ln>
                      <a:noFill/>
                    </a:ln>
                  </pic:spPr>
                </pic:pic>
              </a:graphicData>
            </a:graphic>
          </wp:inline>
        </w:drawing>
      </w:r>
    </w:p>
    <w:p w:rsidR="00AB4B40" w:rsidRDefault="00AB4B40" w:rsidP="00BB6C7E">
      <w:pPr>
        <w:pStyle w:val="affc"/>
        <w:spacing w:line="360" w:lineRule="auto"/>
        <w:ind w:left="0"/>
        <w:jc w:val="center"/>
        <w:rPr>
          <w:b/>
          <w:bCs/>
          <w:iCs/>
          <w:noProof/>
        </w:rPr>
        <w:sectPr w:rsidR="00AB4B40" w:rsidSect="00162849">
          <w:headerReference w:type="default" r:id="rId12"/>
          <w:footerReference w:type="default" r:id="rId13"/>
          <w:pgSz w:w="23814" w:h="16839" w:orient="landscape" w:code="8"/>
          <w:pgMar w:top="709" w:right="283" w:bottom="567" w:left="567" w:header="284" w:footer="397" w:gutter="0"/>
          <w:cols w:space="720"/>
          <w:docGrid w:linePitch="326"/>
        </w:sectPr>
      </w:pPr>
    </w:p>
    <w:p w:rsidR="00AB4B40" w:rsidRDefault="00AB4B40" w:rsidP="00AB4B40">
      <w:pPr>
        <w:pStyle w:val="affc"/>
        <w:spacing w:line="360" w:lineRule="auto"/>
        <w:ind w:left="0"/>
        <w:jc w:val="center"/>
        <w:rPr>
          <w:bCs/>
        </w:rPr>
      </w:pPr>
      <w:r w:rsidRPr="00E91071">
        <w:rPr>
          <w:b/>
          <w:bCs/>
          <w:iCs/>
        </w:rPr>
        <w:lastRenderedPageBreak/>
        <w:t>Проект межевания территории.</w:t>
      </w:r>
      <w:r>
        <w:rPr>
          <w:b/>
          <w:bCs/>
          <w:iCs/>
        </w:rPr>
        <w:t xml:space="preserve"> </w:t>
      </w:r>
      <w:r w:rsidRPr="00E91071">
        <w:rPr>
          <w:b/>
          <w:bCs/>
          <w:iCs/>
        </w:rPr>
        <w:t>Основная часть.</w:t>
      </w:r>
    </w:p>
    <w:p w:rsidR="00AB4B40" w:rsidRPr="00AB4B40" w:rsidRDefault="00AB4B40" w:rsidP="00AB4B40">
      <w:pPr>
        <w:pStyle w:val="28"/>
        <w:spacing w:line="240" w:lineRule="auto"/>
        <w:ind w:left="0" w:right="282" w:firstLine="851"/>
        <w:jc w:val="both"/>
        <w:rPr>
          <w:b/>
          <w:color w:val="000000"/>
          <w:sz w:val="20"/>
        </w:rPr>
      </w:pPr>
      <w:r w:rsidRPr="00AB4B40">
        <w:rPr>
          <w:sz w:val="20"/>
        </w:rPr>
        <w:t xml:space="preserve">Территория </w:t>
      </w:r>
      <w:r w:rsidRPr="00AB4B40">
        <w:rPr>
          <w:color w:val="000000"/>
          <w:sz w:val="20"/>
        </w:rPr>
        <w:t>в квартале 139 города Благовещенска</w:t>
      </w:r>
      <w:r w:rsidRPr="00AB4B40">
        <w:rPr>
          <w:sz w:val="20"/>
        </w:rPr>
        <w:t xml:space="preserve"> в большей своей части застроена. Территория квартала преимущественно застроена многоквартирными жилыми домами, в центральной части квартала размещена административно-производственная база и гаражи индивидуального транспорта, в юго-западной части квартала расположен объект общественного питания, в северо-западной части квартала, расположен многоквартирный жилой дом с приусадебным земельным участком. </w:t>
      </w:r>
    </w:p>
    <w:p w:rsidR="00AB4B40" w:rsidRPr="00AB4B40" w:rsidRDefault="00AB4B40" w:rsidP="00AB4B40">
      <w:pPr>
        <w:pStyle w:val="28"/>
        <w:spacing w:line="240" w:lineRule="auto"/>
        <w:ind w:left="0" w:right="282" w:firstLine="851"/>
        <w:jc w:val="both"/>
        <w:rPr>
          <w:color w:val="000000"/>
          <w:sz w:val="20"/>
        </w:rPr>
      </w:pPr>
      <w:r w:rsidRPr="00AB4B40">
        <w:rPr>
          <w:color w:val="000000"/>
          <w:sz w:val="20"/>
        </w:rPr>
        <w:t xml:space="preserve"> Границы застроенных участков определялись на основе фактического землепользования, с учетом градостроительных норм и правил, действовавших на период застройки.</w:t>
      </w:r>
    </w:p>
    <w:p w:rsidR="00AB4B40" w:rsidRPr="00AB4B40" w:rsidRDefault="00AB4B40" w:rsidP="00AB4B40">
      <w:pPr>
        <w:ind w:right="282" w:firstLine="851"/>
        <w:jc w:val="both"/>
        <w:rPr>
          <w:color w:val="000000"/>
          <w:sz w:val="20"/>
          <w:szCs w:val="20"/>
        </w:rPr>
      </w:pPr>
      <w:r w:rsidRPr="00AB4B40">
        <w:rPr>
          <w:color w:val="000000"/>
          <w:sz w:val="20"/>
          <w:szCs w:val="20"/>
        </w:rPr>
        <w:t xml:space="preserve">Проектом межевания предусмотрено формирование новых земельных участок в связи с тем, что территория квартала занята застройкой многоквартирными жилыми домами не отвечающим нормам и требованиям действующего законодательства, </w:t>
      </w:r>
      <w:proofErr w:type="spellStart"/>
      <w:r w:rsidRPr="00AB4B40">
        <w:rPr>
          <w:color w:val="000000"/>
          <w:sz w:val="20"/>
          <w:szCs w:val="20"/>
        </w:rPr>
        <w:t>санитарно</w:t>
      </w:r>
      <w:proofErr w:type="spellEnd"/>
      <w:r w:rsidRPr="00AB4B40">
        <w:rPr>
          <w:color w:val="000000"/>
          <w:sz w:val="20"/>
          <w:szCs w:val="20"/>
        </w:rPr>
        <w:t xml:space="preserve"> - гигиеническим нормам. Проектом предложено перераспределения земельных участков с целью образования земельных участок на которых запроектировано строительство новых многоэтажных домов и элементов благоустройства к ним.    </w:t>
      </w:r>
    </w:p>
    <w:p w:rsidR="00AB4B40" w:rsidRPr="00AB4B40" w:rsidRDefault="00AB4B40" w:rsidP="00AB4B40">
      <w:pPr>
        <w:pStyle w:val="28"/>
        <w:tabs>
          <w:tab w:val="num" w:pos="-567"/>
          <w:tab w:val="num" w:pos="-284"/>
        </w:tabs>
        <w:spacing w:line="240" w:lineRule="auto"/>
        <w:ind w:left="0" w:right="282" w:firstLine="851"/>
        <w:jc w:val="both"/>
        <w:rPr>
          <w:color w:val="000000"/>
          <w:sz w:val="20"/>
        </w:rPr>
      </w:pPr>
      <w:r w:rsidRPr="00AB4B40">
        <w:rPr>
          <w:color w:val="000000"/>
          <w:sz w:val="20"/>
        </w:rPr>
        <w:t>В соответствии с Земельными кодексом Российской Федерации проектом межевания предусмотрено:</w:t>
      </w:r>
    </w:p>
    <w:p w:rsidR="00AB4B40" w:rsidRPr="00AB4B40" w:rsidRDefault="00AB4B40" w:rsidP="00AB4B40">
      <w:pPr>
        <w:ind w:firstLine="851"/>
        <w:jc w:val="both"/>
        <w:rPr>
          <w:sz w:val="20"/>
          <w:szCs w:val="20"/>
        </w:rPr>
      </w:pPr>
      <w:r w:rsidRPr="00AB4B40">
        <w:rPr>
          <w:color w:val="000000"/>
          <w:sz w:val="20"/>
          <w:szCs w:val="20"/>
        </w:rPr>
        <w:t xml:space="preserve">1)  Объединение земельного участка с кадастровым номером 28:01:010139:456 с видом разрешенного использования - </w:t>
      </w:r>
      <w:r w:rsidRPr="00AB4B40">
        <w:rPr>
          <w:sz w:val="20"/>
          <w:szCs w:val="20"/>
        </w:rPr>
        <w:t xml:space="preserve">Строительства II очереди многоквартирного жилого дома со встроенными помещениями общественного назначения, </w:t>
      </w:r>
      <w:proofErr w:type="spellStart"/>
      <w:r w:rsidRPr="00AB4B40">
        <w:rPr>
          <w:sz w:val="20"/>
          <w:szCs w:val="20"/>
        </w:rPr>
        <w:t>повысительной</w:t>
      </w:r>
      <w:proofErr w:type="spellEnd"/>
      <w:r w:rsidRPr="00AB4B40">
        <w:rPr>
          <w:sz w:val="20"/>
          <w:szCs w:val="20"/>
        </w:rPr>
        <w:t xml:space="preserve"> водонапорной насосной станции, многоярусной автостоянки с рампами и</w:t>
      </w:r>
      <w:r w:rsidRPr="00AB4B40">
        <w:rPr>
          <w:color w:val="000000"/>
          <w:sz w:val="20"/>
          <w:szCs w:val="20"/>
        </w:rPr>
        <w:t xml:space="preserve"> земельного участка с кадастровым номером 28:01:010139:152 с видом разрешенного использования - с</w:t>
      </w:r>
      <w:r w:rsidRPr="00AB4B40">
        <w:rPr>
          <w:sz w:val="20"/>
          <w:szCs w:val="20"/>
        </w:rPr>
        <w:t xml:space="preserve">троительство I очереди многоквартирного жилого дома со встроенными помещениями общественного назначения, </w:t>
      </w:r>
      <w:proofErr w:type="spellStart"/>
      <w:r w:rsidRPr="00AB4B40">
        <w:rPr>
          <w:sz w:val="20"/>
          <w:szCs w:val="20"/>
        </w:rPr>
        <w:t>повысительной</w:t>
      </w:r>
      <w:proofErr w:type="spellEnd"/>
      <w:r w:rsidRPr="00AB4B40">
        <w:rPr>
          <w:sz w:val="20"/>
          <w:szCs w:val="20"/>
        </w:rPr>
        <w:t xml:space="preserve"> водонапорной насосной станции, многоярусной автостоянки с рампами. </w:t>
      </w:r>
    </w:p>
    <w:p w:rsidR="00AB4B40" w:rsidRPr="00AB4B40" w:rsidRDefault="00AB4B40" w:rsidP="00AB4B40">
      <w:pPr>
        <w:ind w:firstLine="851"/>
        <w:jc w:val="both"/>
        <w:rPr>
          <w:color w:val="000000"/>
          <w:sz w:val="20"/>
          <w:szCs w:val="20"/>
        </w:rPr>
      </w:pPr>
      <w:r w:rsidRPr="00AB4B40">
        <w:rPr>
          <w:sz w:val="20"/>
          <w:szCs w:val="20"/>
        </w:rPr>
        <w:t xml:space="preserve">Далее перераспределение образованного земельного участка (из вышеназванных земельных участков) и </w:t>
      </w:r>
      <w:r w:rsidRPr="00AB4B40">
        <w:rPr>
          <w:color w:val="000000"/>
          <w:sz w:val="20"/>
          <w:szCs w:val="20"/>
        </w:rPr>
        <w:t>земель, государственная собственность на которые не разграничена. В связи с формированием земельного участка до существующей красной линии и установлению границ земельных участков по фактическому землепользованию, предлагаемой проектной документацией к установлению</w:t>
      </w:r>
    </w:p>
    <w:p w:rsidR="00AB4B40" w:rsidRPr="00AB4B40" w:rsidRDefault="00AB4B40" w:rsidP="00AB4B40">
      <w:pPr>
        <w:ind w:firstLine="851"/>
        <w:jc w:val="both"/>
        <w:rPr>
          <w:color w:val="000000"/>
          <w:sz w:val="20"/>
          <w:szCs w:val="20"/>
        </w:rPr>
      </w:pPr>
      <w:r w:rsidRPr="00AB4B40">
        <w:rPr>
          <w:color w:val="000000"/>
          <w:sz w:val="20"/>
          <w:szCs w:val="20"/>
        </w:rPr>
        <w:t xml:space="preserve">2) Образование двух земельных участков (№ 2, 2/1) с видом разрешенного использования  - многоэтажная жилая застройка (высотная застройка) и земельный участок (территория )общего пользования (соответственно)  путем перераспределения земельного участка с кадастровым номером </w:t>
      </w:r>
      <w:r w:rsidRPr="00AB4B40">
        <w:rPr>
          <w:sz w:val="20"/>
          <w:szCs w:val="20"/>
        </w:rPr>
        <w:t xml:space="preserve">28:01:010139:455 </w:t>
      </w:r>
      <w:r w:rsidRPr="00AB4B40">
        <w:rPr>
          <w:color w:val="000000"/>
          <w:sz w:val="20"/>
          <w:szCs w:val="20"/>
        </w:rPr>
        <w:t>с видом разрешенного использования - р</w:t>
      </w:r>
      <w:r w:rsidRPr="00AB4B40">
        <w:rPr>
          <w:sz w:val="20"/>
          <w:szCs w:val="20"/>
        </w:rPr>
        <w:t>азмещение многоквартирных жилых домов со встроено-пристроенными помещениями общественного назначения и</w:t>
      </w:r>
      <w:r w:rsidRPr="00AB4B40">
        <w:rPr>
          <w:color w:val="000000"/>
          <w:sz w:val="20"/>
          <w:szCs w:val="20"/>
        </w:rPr>
        <w:t xml:space="preserve"> земельного участка с кадастровым номером 28:01:010139:182 с видом разрешенного использования - </w:t>
      </w:r>
      <w:r w:rsidRPr="00AB4B40">
        <w:rPr>
          <w:sz w:val="20"/>
          <w:szCs w:val="20"/>
        </w:rPr>
        <w:t xml:space="preserve">для </w:t>
      </w:r>
      <w:proofErr w:type="spellStart"/>
      <w:r w:rsidRPr="00AB4B40">
        <w:rPr>
          <w:sz w:val="20"/>
          <w:szCs w:val="20"/>
        </w:rPr>
        <w:t>среднеэтажной</w:t>
      </w:r>
      <w:proofErr w:type="spellEnd"/>
      <w:r w:rsidRPr="00AB4B40">
        <w:rPr>
          <w:sz w:val="20"/>
          <w:szCs w:val="20"/>
        </w:rPr>
        <w:t xml:space="preserve"> жилой застройки (многоквартирный дом)</w:t>
      </w:r>
      <w:r w:rsidRPr="00AB4B40">
        <w:rPr>
          <w:color w:val="000000"/>
          <w:sz w:val="20"/>
          <w:szCs w:val="20"/>
        </w:rPr>
        <w:t>. В связи с формированием земельного участка № 2 до существующей красной линии, предлагаемой проектной документацией к установлению и земельного участка № 2/1, расположенного в границе красной линии.</w:t>
      </w:r>
    </w:p>
    <w:p w:rsidR="00AB4B40" w:rsidRPr="00AB4B40" w:rsidRDefault="00AB4B40" w:rsidP="00AB4B40">
      <w:pPr>
        <w:ind w:firstLine="851"/>
        <w:jc w:val="both"/>
        <w:rPr>
          <w:sz w:val="20"/>
          <w:szCs w:val="20"/>
        </w:rPr>
      </w:pPr>
      <w:r w:rsidRPr="00AB4B40">
        <w:rPr>
          <w:color w:val="000000"/>
          <w:sz w:val="20"/>
          <w:szCs w:val="20"/>
        </w:rPr>
        <w:t xml:space="preserve">3) Перераспределение </w:t>
      </w:r>
      <w:proofErr w:type="spellStart"/>
      <w:r w:rsidRPr="00AB4B40">
        <w:rPr>
          <w:sz w:val="20"/>
          <w:szCs w:val="20"/>
        </w:rPr>
        <w:t>п</w:t>
      </w:r>
      <w:r w:rsidRPr="00AB4B40">
        <w:rPr>
          <w:color w:val="000000"/>
          <w:sz w:val="20"/>
          <w:szCs w:val="20"/>
        </w:rPr>
        <w:t>ерераспределение</w:t>
      </w:r>
      <w:proofErr w:type="spellEnd"/>
      <w:r w:rsidRPr="00AB4B40">
        <w:rPr>
          <w:color w:val="000000"/>
          <w:sz w:val="20"/>
          <w:szCs w:val="20"/>
        </w:rPr>
        <w:t xml:space="preserve"> земельного участка с кадастровым номером 28:01:010139:72 с видом разрешенного использования  -для размещения многоквартирных жилых домов с встроенно-пристроенными помещениями, земельного участка с кадастровым номером 28:01:010139:155 с видом разрешенного использования - строительство полуподземных гаражей стоянок боксового типа  и земель, государственная собственность на которые не разграничена. В связи с установлением границ земельного участка по фактическому землепользованию.</w:t>
      </w:r>
    </w:p>
    <w:p w:rsidR="00AB4B40" w:rsidRPr="00AB4B40" w:rsidRDefault="00AB4B40" w:rsidP="00AB4B40">
      <w:pPr>
        <w:ind w:firstLine="851"/>
        <w:jc w:val="both"/>
        <w:rPr>
          <w:color w:val="000000"/>
          <w:sz w:val="20"/>
          <w:szCs w:val="20"/>
        </w:rPr>
      </w:pPr>
      <w:r w:rsidRPr="00AB4B40">
        <w:rPr>
          <w:color w:val="000000"/>
          <w:sz w:val="20"/>
          <w:szCs w:val="20"/>
        </w:rPr>
        <w:t>4)  Перераспределение земельного участка с кадастровым номером 28:01:010139:34 с видом разрешенного использования - многоквартирный дом и земель, государственная собственность на которые не разграничена. В связи с формированием земельного участка до проектной красной линии, предлагаемой проектной документацией к установлению.</w:t>
      </w:r>
    </w:p>
    <w:p w:rsidR="00AB4B40" w:rsidRPr="00AB4B40" w:rsidRDefault="00AB4B40" w:rsidP="00AB4B40">
      <w:pPr>
        <w:ind w:firstLine="851"/>
        <w:jc w:val="both"/>
        <w:rPr>
          <w:color w:val="000000"/>
          <w:sz w:val="20"/>
          <w:szCs w:val="20"/>
        </w:rPr>
      </w:pPr>
      <w:r w:rsidRPr="00AB4B40">
        <w:rPr>
          <w:color w:val="000000"/>
          <w:sz w:val="20"/>
          <w:szCs w:val="20"/>
        </w:rPr>
        <w:tab/>
        <w:t xml:space="preserve">5)  Перераспределение земельного участка с кадастровым номером 28:01:010139:72 с видом разрешенного использования - </w:t>
      </w:r>
      <w:r w:rsidRPr="00AB4B40">
        <w:rPr>
          <w:sz w:val="20"/>
          <w:szCs w:val="20"/>
        </w:rPr>
        <w:t xml:space="preserve">для размещения многоквартирных жилых домов с встроенно-пристроенными помещениями общественного назначения </w:t>
      </w:r>
      <w:r w:rsidRPr="00AB4B40">
        <w:rPr>
          <w:color w:val="000000"/>
          <w:sz w:val="20"/>
          <w:szCs w:val="20"/>
        </w:rPr>
        <w:t>и земель, государственная собственность на которые не разграничена. В связи с формированием земельного участка до проектной красной линии, предлагаемой проектной документацией к установлению.</w:t>
      </w:r>
    </w:p>
    <w:p w:rsidR="00AB4B40" w:rsidRPr="00AB4B40" w:rsidRDefault="00AB4B40" w:rsidP="00AB4B40">
      <w:pPr>
        <w:ind w:right="-81" w:firstLine="851"/>
        <w:jc w:val="both"/>
        <w:rPr>
          <w:sz w:val="20"/>
          <w:szCs w:val="20"/>
        </w:rPr>
      </w:pPr>
      <w:r w:rsidRPr="00AB4B40">
        <w:rPr>
          <w:color w:val="000000"/>
          <w:sz w:val="20"/>
          <w:szCs w:val="20"/>
        </w:rPr>
        <w:tab/>
        <w:t xml:space="preserve">6) Уточнение земельного участка с кадастровым номером 28:01:010139:30 с видом разрешенного </w:t>
      </w:r>
      <w:proofErr w:type="gramStart"/>
      <w:r w:rsidRPr="00AB4B40">
        <w:rPr>
          <w:color w:val="000000"/>
          <w:sz w:val="20"/>
          <w:szCs w:val="20"/>
        </w:rPr>
        <w:t>использования  -</w:t>
      </w:r>
      <w:proofErr w:type="gramEnd"/>
      <w:r w:rsidRPr="00AB4B40">
        <w:rPr>
          <w:color w:val="000000"/>
          <w:sz w:val="20"/>
          <w:szCs w:val="20"/>
        </w:rPr>
        <w:t xml:space="preserve"> многоквартирный жилой, до смежных земельных участков и проектной красной линии, предлагаем проектом планировки к установлению.</w:t>
      </w:r>
    </w:p>
    <w:p w:rsidR="00AB4B40" w:rsidRPr="00AB4B40" w:rsidRDefault="00AB4B40" w:rsidP="00AB4B40">
      <w:pPr>
        <w:ind w:firstLine="851"/>
        <w:jc w:val="both"/>
        <w:rPr>
          <w:color w:val="000000"/>
          <w:sz w:val="20"/>
          <w:szCs w:val="20"/>
        </w:rPr>
      </w:pPr>
      <w:r w:rsidRPr="00AB4B40">
        <w:rPr>
          <w:color w:val="000000"/>
          <w:sz w:val="20"/>
          <w:szCs w:val="20"/>
        </w:rPr>
        <w:tab/>
        <w:t>7</w:t>
      </w:r>
      <w:r w:rsidRPr="00AB4B40">
        <w:rPr>
          <w:sz w:val="20"/>
          <w:szCs w:val="20"/>
        </w:rPr>
        <w:t>) О</w:t>
      </w:r>
      <w:r w:rsidRPr="00AB4B40">
        <w:rPr>
          <w:color w:val="000000"/>
          <w:sz w:val="20"/>
          <w:szCs w:val="20"/>
        </w:rPr>
        <w:t xml:space="preserve">бразование земельного участка с видом разрешенного </w:t>
      </w:r>
      <w:proofErr w:type="gramStart"/>
      <w:r w:rsidRPr="00AB4B40">
        <w:rPr>
          <w:color w:val="000000"/>
          <w:sz w:val="20"/>
          <w:szCs w:val="20"/>
        </w:rPr>
        <w:t>использования  -</w:t>
      </w:r>
      <w:proofErr w:type="gramEnd"/>
      <w:r w:rsidRPr="00AB4B40">
        <w:rPr>
          <w:color w:val="000000"/>
          <w:sz w:val="20"/>
          <w:szCs w:val="20"/>
        </w:rPr>
        <w:t xml:space="preserve"> объекты гаражного назначения путем перераспределения земельного участка с кадастровым номером 28:01:010139:1079 и земель, государственная собственность, на которые не разграничена в связи с  формированием земельного участка по фактическому землепользованию.</w:t>
      </w:r>
    </w:p>
    <w:p w:rsidR="00AB4B40" w:rsidRPr="00AB4B40" w:rsidRDefault="00AB4B40" w:rsidP="00AB4B40">
      <w:pPr>
        <w:ind w:firstLine="851"/>
        <w:jc w:val="both"/>
        <w:rPr>
          <w:color w:val="000000"/>
          <w:sz w:val="20"/>
          <w:szCs w:val="20"/>
        </w:rPr>
      </w:pPr>
      <w:r w:rsidRPr="00AB4B40">
        <w:rPr>
          <w:sz w:val="20"/>
          <w:szCs w:val="20"/>
        </w:rPr>
        <w:tab/>
        <w:t>8) Уточнению границ</w:t>
      </w:r>
      <w:r w:rsidRPr="00AB4B40">
        <w:rPr>
          <w:color w:val="000000"/>
          <w:sz w:val="20"/>
          <w:szCs w:val="20"/>
        </w:rPr>
        <w:t xml:space="preserve"> земельного участка с кадастровым номером 28:01:010139:71 до смежных земельных участков по фактическому землепользованию.</w:t>
      </w:r>
    </w:p>
    <w:p w:rsidR="00AB4B40" w:rsidRPr="00AB4B40" w:rsidRDefault="00AB4B40" w:rsidP="00AB4B40">
      <w:pPr>
        <w:ind w:firstLine="851"/>
        <w:jc w:val="both"/>
        <w:rPr>
          <w:color w:val="000000"/>
          <w:sz w:val="20"/>
          <w:szCs w:val="20"/>
        </w:rPr>
      </w:pPr>
      <w:r w:rsidRPr="00AB4B40">
        <w:rPr>
          <w:color w:val="000000"/>
          <w:sz w:val="20"/>
          <w:szCs w:val="20"/>
        </w:rPr>
        <w:tab/>
        <w:t xml:space="preserve">9) Образование земельного участка с видом разрешенного </w:t>
      </w:r>
      <w:proofErr w:type="gramStart"/>
      <w:r w:rsidRPr="00AB4B40">
        <w:rPr>
          <w:color w:val="000000"/>
          <w:sz w:val="20"/>
          <w:szCs w:val="20"/>
        </w:rPr>
        <w:t>использования  -</w:t>
      </w:r>
      <w:proofErr w:type="gramEnd"/>
      <w:r w:rsidRPr="00AB4B40">
        <w:rPr>
          <w:color w:val="000000"/>
          <w:sz w:val="20"/>
          <w:szCs w:val="20"/>
        </w:rPr>
        <w:t xml:space="preserve"> обслуживание автотранспорта и склады путем перераспределения земельного участка с кадастровым номером </w:t>
      </w:r>
      <w:r w:rsidRPr="00AB4B40">
        <w:rPr>
          <w:sz w:val="20"/>
          <w:szCs w:val="20"/>
        </w:rPr>
        <w:t xml:space="preserve">28:01:010139:134 </w:t>
      </w:r>
      <w:r w:rsidRPr="00AB4B40">
        <w:rPr>
          <w:color w:val="000000"/>
          <w:sz w:val="20"/>
          <w:szCs w:val="20"/>
        </w:rPr>
        <w:t>с видом разрешенного использования - для эксплуатации и обслуживания теплой стоянки с теплым складом</w:t>
      </w:r>
      <w:r w:rsidRPr="00AB4B40">
        <w:rPr>
          <w:sz w:val="20"/>
          <w:szCs w:val="20"/>
        </w:rPr>
        <w:t xml:space="preserve"> </w:t>
      </w:r>
      <w:r w:rsidRPr="00AB4B40">
        <w:rPr>
          <w:color w:val="000000"/>
          <w:sz w:val="20"/>
          <w:szCs w:val="20"/>
        </w:rPr>
        <w:t>и земель, государственная собственность на которые не разграничена. В связи с формированием земельного участка по фактическому землепользованию.</w:t>
      </w:r>
    </w:p>
    <w:p w:rsidR="00AB4B40" w:rsidRPr="00AB4B40" w:rsidRDefault="00AB4B40" w:rsidP="00AB4B40">
      <w:pPr>
        <w:ind w:firstLine="851"/>
        <w:jc w:val="both"/>
        <w:rPr>
          <w:color w:val="000000"/>
          <w:sz w:val="20"/>
          <w:szCs w:val="20"/>
        </w:rPr>
      </w:pPr>
      <w:r w:rsidRPr="00AB4B40">
        <w:rPr>
          <w:color w:val="000000"/>
          <w:sz w:val="20"/>
          <w:szCs w:val="20"/>
        </w:rPr>
        <w:lastRenderedPageBreak/>
        <w:tab/>
        <w:t xml:space="preserve">10) Уточнение границы земельного участка с кадастровым номером 28:01:010139:137 с видом разрешенного </w:t>
      </w:r>
      <w:proofErr w:type="gramStart"/>
      <w:r w:rsidRPr="00AB4B40">
        <w:rPr>
          <w:color w:val="000000"/>
          <w:sz w:val="20"/>
          <w:szCs w:val="20"/>
        </w:rPr>
        <w:t>использования  -</w:t>
      </w:r>
      <w:proofErr w:type="gramEnd"/>
      <w:r w:rsidRPr="00AB4B40">
        <w:rPr>
          <w:color w:val="000000"/>
          <w:sz w:val="20"/>
          <w:szCs w:val="20"/>
        </w:rPr>
        <w:t xml:space="preserve"> индивидуальный гараж в связи с  формированием земельного участка по фактическому землепользованию.</w:t>
      </w:r>
    </w:p>
    <w:p w:rsidR="00AB4B40" w:rsidRPr="00AB4B40" w:rsidRDefault="00AB4B40" w:rsidP="00AB4B40">
      <w:pPr>
        <w:ind w:firstLine="851"/>
        <w:jc w:val="both"/>
        <w:rPr>
          <w:sz w:val="20"/>
          <w:szCs w:val="20"/>
        </w:rPr>
      </w:pPr>
      <w:r w:rsidRPr="00AB4B40">
        <w:rPr>
          <w:color w:val="000000"/>
          <w:sz w:val="20"/>
          <w:szCs w:val="20"/>
        </w:rPr>
        <w:tab/>
        <w:t>11) Уточнение границ земельного участка кадастровым номером 28:01:010139:176 с видом разрешенного использования - д</w:t>
      </w:r>
      <w:r w:rsidRPr="00AB4B40">
        <w:rPr>
          <w:sz w:val="20"/>
          <w:szCs w:val="20"/>
        </w:rPr>
        <w:t>ля административно-производственной базы до смежных земельных участков.</w:t>
      </w:r>
    </w:p>
    <w:p w:rsidR="00AB4B40" w:rsidRPr="00AB4B40" w:rsidRDefault="00AB4B40" w:rsidP="00AB4B40">
      <w:pPr>
        <w:ind w:firstLine="851"/>
        <w:jc w:val="both"/>
        <w:rPr>
          <w:color w:val="000000"/>
          <w:sz w:val="20"/>
          <w:szCs w:val="20"/>
        </w:rPr>
      </w:pPr>
      <w:r w:rsidRPr="00AB4B40">
        <w:rPr>
          <w:color w:val="000000"/>
          <w:sz w:val="20"/>
          <w:szCs w:val="20"/>
        </w:rPr>
        <w:tab/>
        <w:t>12) Уточнению границ земельного участка с кадастровым номером 28:01:010139:135 с видом разрешенного использования - п</w:t>
      </w:r>
      <w:r w:rsidRPr="00AB4B40">
        <w:rPr>
          <w:sz w:val="20"/>
          <w:szCs w:val="20"/>
        </w:rPr>
        <w:t>ристроенное административное здание к многоквартирному жилому дому</w:t>
      </w:r>
      <w:r w:rsidRPr="00AB4B40">
        <w:rPr>
          <w:color w:val="000000"/>
          <w:sz w:val="20"/>
          <w:szCs w:val="20"/>
        </w:rPr>
        <w:t xml:space="preserve"> до смежных земельных участков и </w:t>
      </w:r>
      <w:proofErr w:type="gramStart"/>
      <w:r w:rsidRPr="00AB4B40">
        <w:rPr>
          <w:color w:val="000000"/>
          <w:sz w:val="20"/>
          <w:szCs w:val="20"/>
        </w:rPr>
        <w:t>до проектной красной линии</w:t>
      </w:r>
      <w:proofErr w:type="gramEnd"/>
      <w:r w:rsidRPr="00AB4B40">
        <w:rPr>
          <w:color w:val="000000"/>
          <w:sz w:val="20"/>
          <w:szCs w:val="20"/>
        </w:rPr>
        <w:t xml:space="preserve"> предлагаемой проектом к установлению.</w:t>
      </w:r>
    </w:p>
    <w:p w:rsidR="00AB4B40" w:rsidRPr="00AB4B40" w:rsidRDefault="00AB4B40" w:rsidP="00AB4B40">
      <w:pPr>
        <w:ind w:firstLine="851"/>
        <w:jc w:val="both"/>
        <w:rPr>
          <w:color w:val="000000"/>
          <w:sz w:val="20"/>
          <w:szCs w:val="20"/>
        </w:rPr>
      </w:pPr>
      <w:r w:rsidRPr="00AB4B40">
        <w:rPr>
          <w:color w:val="000000"/>
          <w:sz w:val="20"/>
          <w:szCs w:val="20"/>
        </w:rPr>
        <w:tab/>
        <w:t>13) Образование земельного участка с видом разрешенного использования  - земельный участок (территория) общего пользования путем перераспределения земельного участка с кадастровым номером 28:01:010139:156 с видом разрешенного использования - д</w:t>
      </w:r>
      <w:r w:rsidRPr="00AB4B40">
        <w:rPr>
          <w:sz w:val="20"/>
          <w:szCs w:val="20"/>
        </w:rPr>
        <w:t xml:space="preserve">ля размещения гостевой автостоянки и благоустройства прилегающей территории, </w:t>
      </w:r>
      <w:r w:rsidRPr="00AB4B40">
        <w:rPr>
          <w:color w:val="000000"/>
          <w:sz w:val="20"/>
          <w:szCs w:val="20"/>
        </w:rPr>
        <w:t>земельного участка с кадастровым номером 28:01:010139:143 с видом разрешенного использования - д</w:t>
      </w:r>
      <w:r w:rsidRPr="00AB4B40">
        <w:rPr>
          <w:sz w:val="20"/>
          <w:szCs w:val="20"/>
        </w:rPr>
        <w:t>ля проезда и земель, государственная собственность на которые не разграничена.</w:t>
      </w:r>
    </w:p>
    <w:p w:rsidR="00AB4B40" w:rsidRPr="00AB4B40" w:rsidRDefault="00AB4B40" w:rsidP="00AB4B40">
      <w:pPr>
        <w:ind w:right="-81" w:firstLine="851"/>
        <w:jc w:val="both"/>
        <w:rPr>
          <w:color w:val="000000"/>
          <w:sz w:val="20"/>
          <w:szCs w:val="20"/>
        </w:rPr>
      </w:pPr>
      <w:r w:rsidRPr="00AB4B40">
        <w:rPr>
          <w:color w:val="000000"/>
          <w:sz w:val="20"/>
          <w:szCs w:val="20"/>
        </w:rPr>
        <w:tab/>
        <w:t>14) Уточнение границ земельного участка с кадастровым номером 28:01:010139:36 с видом разрешенного использования - многоквартирный дом со встроенными нежилыми помещениями до проектной красной линии, предлагаемой проектом к установлению</w:t>
      </w:r>
    </w:p>
    <w:p w:rsidR="00AB4B40" w:rsidRPr="00AB4B40" w:rsidRDefault="00AB4B40" w:rsidP="00AB4B40">
      <w:pPr>
        <w:ind w:firstLine="851"/>
        <w:jc w:val="both"/>
        <w:rPr>
          <w:color w:val="000000"/>
          <w:sz w:val="20"/>
          <w:szCs w:val="20"/>
        </w:rPr>
      </w:pPr>
      <w:r w:rsidRPr="00AB4B40">
        <w:rPr>
          <w:color w:val="000000"/>
          <w:sz w:val="20"/>
          <w:szCs w:val="20"/>
        </w:rPr>
        <w:tab/>
        <w:t>15) Уточнение земельного участка с кадастровым номером 28:01:010139:25 с видом разрешенного использования - многоквартирный дом до смежных земельных участков и проектной красной линии, предлагаемой проектом к установлению</w:t>
      </w:r>
    </w:p>
    <w:p w:rsidR="00AB4B40" w:rsidRPr="00AB4B40" w:rsidRDefault="00AB4B40" w:rsidP="00AB4B40">
      <w:pPr>
        <w:ind w:firstLine="851"/>
        <w:jc w:val="both"/>
        <w:rPr>
          <w:color w:val="000000"/>
          <w:sz w:val="20"/>
          <w:szCs w:val="20"/>
        </w:rPr>
      </w:pPr>
      <w:r w:rsidRPr="00AB4B40">
        <w:rPr>
          <w:color w:val="000000"/>
          <w:sz w:val="20"/>
          <w:szCs w:val="20"/>
        </w:rPr>
        <w:tab/>
        <w:t>16) Уточнению границ земельного участка с кадастровым номером 28:01:010139:31 с видом разрешенного использования - многоквартирный дом до проектной красной линии, предлагаемой проектом к установлению.</w:t>
      </w:r>
    </w:p>
    <w:p w:rsidR="00AB4B40" w:rsidRPr="00AB4B40" w:rsidRDefault="00AB4B40" w:rsidP="00AB4B40">
      <w:pPr>
        <w:ind w:firstLine="851"/>
        <w:jc w:val="both"/>
        <w:rPr>
          <w:color w:val="000000"/>
          <w:sz w:val="20"/>
          <w:szCs w:val="20"/>
        </w:rPr>
      </w:pPr>
      <w:r w:rsidRPr="00AB4B40">
        <w:rPr>
          <w:color w:val="000000"/>
          <w:sz w:val="20"/>
          <w:szCs w:val="20"/>
        </w:rPr>
        <w:tab/>
        <w:t>17) Перераспределение земельного участка с кадастровым номером 28:01:010139:214 с видом разрешенного использования - р</w:t>
      </w:r>
      <w:r w:rsidRPr="00AB4B40">
        <w:rPr>
          <w:sz w:val="20"/>
          <w:szCs w:val="20"/>
        </w:rPr>
        <w:t xml:space="preserve">азмещение объектов розничной торговли, общественного питания, амбулаторно-поликлинических учреждений и </w:t>
      </w:r>
      <w:r w:rsidRPr="00AB4B40">
        <w:rPr>
          <w:color w:val="000000"/>
          <w:sz w:val="20"/>
          <w:szCs w:val="20"/>
        </w:rPr>
        <w:t>земель, государственная собственность на которые не разграничена. В связи с формированием земельного участка до проектной красной линии, предлагаемой проектной документацией к установлению.</w:t>
      </w:r>
    </w:p>
    <w:p w:rsidR="00AB4B40" w:rsidRPr="00AB4B40" w:rsidRDefault="00AB4B40" w:rsidP="00AB4B40">
      <w:pPr>
        <w:ind w:firstLine="851"/>
        <w:jc w:val="both"/>
        <w:rPr>
          <w:color w:val="000000"/>
          <w:sz w:val="20"/>
          <w:szCs w:val="20"/>
        </w:rPr>
      </w:pPr>
      <w:r w:rsidRPr="00AB4B40">
        <w:rPr>
          <w:color w:val="000000"/>
          <w:sz w:val="20"/>
          <w:szCs w:val="20"/>
        </w:rPr>
        <w:tab/>
        <w:t xml:space="preserve">18) Перераспределение земельного участка с кадастровым номером 28:01:010139:39 с видом разрешенного использования - </w:t>
      </w:r>
      <w:r w:rsidRPr="00AB4B40">
        <w:rPr>
          <w:sz w:val="20"/>
          <w:szCs w:val="20"/>
        </w:rPr>
        <w:t>строительство многоквартирного жилого дома с магазином (Л27)</w:t>
      </w:r>
      <w:r w:rsidRPr="00AB4B40">
        <w:rPr>
          <w:color w:val="000000"/>
          <w:sz w:val="20"/>
          <w:szCs w:val="20"/>
        </w:rPr>
        <w:t xml:space="preserve"> </w:t>
      </w:r>
      <w:r w:rsidRPr="00AB4B40">
        <w:rPr>
          <w:sz w:val="20"/>
          <w:szCs w:val="20"/>
        </w:rPr>
        <w:t xml:space="preserve">и </w:t>
      </w:r>
      <w:r w:rsidRPr="00AB4B40">
        <w:rPr>
          <w:color w:val="000000"/>
          <w:sz w:val="20"/>
          <w:szCs w:val="20"/>
        </w:rPr>
        <w:t>земель, государственная собственность на которые не разграничена. В связи с формированием земельного участка до существующей красной линии, предлагаемой проектной документацией к установлению, а также по фактическому использованию дворовой территории.</w:t>
      </w:r>
    </w:p>
    <w:p w:rsidR="00AB4B40" w:rsidRPr="00AB4B40" w:rsidRDefault="00AB4B40" w:rsidP="00AB4B40">
      <w:pPr>
        <w:ind w:firstLine="851"/>
        <w:jc w:val="both"/>
        <w:rPr>
          <w:color w:val="000000"/>
          <w:sz w:val="20"/>
          <w:szCs w:val="20"/>
        </w:rPr>
      </w:pPr>
      <w:r w:rsidRPr="00AB4B40">
        <w:rPr>
          <w:color w:val="000000"/>
          <w:sz w:val="20"/>
          <w:szCs w:val="20"/>
        </w:rPr>
        <w:tab/>
        <w:t xml:space="preserve">19) Уточнение границ земельного участка с кадастровым номером </w:t>
      </w:r>
      <w:r w:rsidRPr="00AB4B40">
        <w:rPr>
          <w:sz w:val="20"/>
          <w:szCs w:val="20"/>
        </w:rPr>
        <w:t>28:01:010139:208 (входит в единое землепользование 28:01:000000:176)</w:t>
      </w:r>
    </w:p>
    <w:p w:rsidR="00AB4B40" w:rsidRPr="00AB4B40" w:rsidRDefault="00AB4B40" w:rsidP="00AB4B40">
      <w:pPr>
        <w:ind w:firstLine="851"/>
        <w:jc w:val="both"/>
        <w:rPr>
          <w:color w:val="000000"/>
          <w:sz w:val="20"/>
          <w:szCs w:val="20"/>
        </w:rPr>
      </w:pPr>
      <w:r w:rsidRPr="00AB4B40">
        <w:rPr>
          <w:color w:val="000000"/>
          <w:sz w:val="20"/>
          <w:szCs w:val="20"/>
        </w:rPr>
        <w:t xml:space="preserve">20) Проектной документацией предложено границы земельных участков для объектов коммунального хозяйства, размещенных в границах квартала предложено оставить без изменений. </w:t>
      </w:r>
    </w:p>
    <w:p w:rsidR="00AB4B40" w:rsidRPr="00AB4B40" w:rsidRDefault="00AB4B40" w:rsidP="00AB4B40">
      <w:pPr>
        <w:ind w:right="175" w:firstLine="851"/>
        <w:jc w:val="both"/>
        <w:rPr>
          <w:color w:val="000000"/>
          <w:sz w:val="20"/>
          <w:szCs w:val="20"/>
        </w:rPr>
      </w:pPr>
      <w:r w:rsidRPr="00AB4B40">
        <w:rPr>
          <w:color w:val="000000"/>
          <w:sz w:val="20"/>
          <w:szCs w:val="20"/>
        </w:rPr>
        <w:t>21)</w:t>
      </w:r>
      <w:r w:rsidRPr="00AB4B40">
        <w:rPr>
          <w:sz w:val="20"/>
          <w:szCs w:val="20"/>
        </w:rPr>
        <w:t xml:space="preserve"> Уточнение земельных участков с кадастровыми номерами 28:01:010139:5, 28:01:010139:453.</w:t>
      </w:r>
    </w:p>
    <w:p w:rsidR="00AB4B40" w:rsidRPr="00AB4B40" w:rsidRDefault="00AB4B40" w:rsidP="00AB4B40">
      <w:pPr>
        <w:ind w:firstLine="851"/>
        <w:jc w:val="both"/>
        <w:rPr>
          <w:color w:val="000000"/>
          <w:sz w:val="20"/>
          <w:szCs w:val="20"/>
        </w:rPr>
      </w:pPr>
      <w:r w:rsidRPr="00AB4B40">
        <w:rPr>
          <w:color w:val="000000"/>
          <w:sz w:val="20"/>
          <w:szCs w:val="20"/>
        </w:rPr>
        <w:t>Проектной документацией предложено формирование земельных участков для гаражей, и земельных участков (территорий) общего пользования обеспечивающих беспрепятственный доступ к существующим объектам капитального строительства, находящихся на разном виде права.</w:t>
      </w:r>
    </w:p>
    <w:p w:rsidR="00AB4B40" w:rsidRPr="00AB4B40" w:rsidRDefault="00AB4B40" w:rsidP="00AB4B40">
      <w:pPr>
        <w:ind w:right="99" w:firstLine="851"/>
        <w:jc w:val="both"/>
        <w:rPr>
          <w:color w:val="000000"/>
          <w:sz w:val="20"/>
          <w:szCs w:val="20"/>
        </w:rPr>
      </w:pPr>
      <w:r w:rsidRPr="00AB4B40">
        <w:rPr>
          <w:color w:val="000000"/>
          <w:sz w:val="20"/>
          <w:szCs w:val="20"/>
        </w:rPr>
        <w:t>В соответствии с Градостроительным кодексом Российской Федерации к</w:t>
      </w:r>
      <w:r w:rsidRPr="00AB4B40">
        <w:rPr>
          <w:color w:val="000000"/>
          <w:sz w:val="20"/>
          <w:szCs w:val="20"/>
          <w:shd w:val="clear" w:color="auto" w:fill="FFFFFF"/>
        </w:rPr>
        <w:t>расные линии - линии, которые обозначают существующие, планируемые (изменяемые, вновь образуемые) границы территорий общего пользования, границы земельных участков, на которых расположены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rsidR="00AB4B40" w:rsidRPr="00AB4B40" w:rsidRDefault="00AB4B40" w:rsidP="00AB4B40">
      <w:pPr>
        <w:pStyle w:val="28"/>
        <w:tabs>
          <w:tab w:val="num" w:pos="-567"/>
          <w:tab w:val="num" w:pos="-284"/>
        </w:tabs>
        <w:spacing w:line="240" w:lineRule="auto"/>
        <w:ind w:left="0" w:firstLine="851"/>
        <w:jc w:val="both"/>
        <w:rPr>
          <w:color w:val="000000"/>
          <w:sz w:val="20"/>
        </w:rPr>
      </w:pPr>
      <w:r w:rsidRPr="00AB4B40">
        <w:rPr>
          <w:color w:val="000000"/>
          <w:sz w:val="20"/>
        </w:rPr>
        <w:t>Проектом планировки и межевания предусмотрено установление красной линии.</w:t>
      </w:r>
    </w:p>
    <w:p w:rsidR="00AB4B40" w:rsidRPr="00AB4B40" w:rsidRDefault="00AB4B40" w:rsidP="00AB4B40">
      <w:pPr>
        <w:pStyle w:val="28"/>
        <w:tabs>
          <w:tab w:val="num" w:pos="-567"/>
          <w:tab w:val="num" w:pos="-284"/>
        </w:tabs>
        <w:spacing w:line="240" w:lineRule="auto"/>
        <w:ind w:left="0" w:firstLine="851"/>
        <w:jc w:val="both"/>
        <w:rPr>
          <w:color w:val="000000"/>
          <w:sz w:val="20"/>
        </w:rPr>
      </w:pPr>
      <w:r w:rsidRPr="00AB4B40">
        <w:rPr>
          <w:color w:val="000000"/>
          <w:sz w:val="20"/>
        </w:rPr>
        <w:t xml:space="preserve">Линию градостроительного регулирования проектом предложено по улице Комсомольская и переулку Крестьянскому совместить с красной линией без отступов от границ земельных участков. С улицы Горького линию градостроительного регулирования проектом предложено установить на расстоянии 4,28 м от красной линии. С улицы Калинина линию градостроительного регулирования проектом предложено установить на расстоянии 3,15 м от красной линии до здания по адресу ул. Калинина, 66 (в этой части линия градостроительного регулирования совмещена с красной линией). </w:t>
      </w:r>
    </w:p>
    <w:p w:rsidR="00AB4B40" w:rsidRPr="00D75E79" w:rsidRDefault="00AB4B40" w:rsidP="00AB4B40">
      <w:pPr>
        <w:pStyle w:val="28"/>
        <w:tabs>
          <w:tab w:val="num" w:pos="-567"/>
          <w:tab w:val="num" w:pos="-284"/>
        </w:tabs>
        <w:spacing w:line="240" w:lineRule="auto"/>
        <w:ind w:left="0" w:firstLine="851"/>
        <w:jc w:val="both"/>
        <w:rPr>
          <w:sz w:val="20"/>
        </w:rPr>
      </w:pPr>
      <w:r w:rsidRPr="00D75E79">
        <w:rPr>
          <w:sz w:val="20"/>
        </w:rPr>
        <w:t>В соответствии с правилами землепользования и застройки муниципального образования города Благовещенска, утвержденных решением Благовещенской городской Думой от 27.10.2016 № 26/100 в отношении образуемых земельных участков требуется получение разрешения на отклонение от предельных параметров разрешенного строительства, реконструкции объектов капитального строительства в  части отступов от границ земельных участков, а именно:</w:t>
      </w:r>
    </w:p>
    <w:p w:rsidR="00AB4B40" w:rsidRPr="00D75E79" w:rsidRDefault="00AB4B40" w:rsidP="00AB4B40">
      <w:pPr>
        <w:pStyle w:val="28"/>
        <w:tabs>
          <w:tab w:val="num" w:pos="-567"/>
          <w:tab w:val="num" w:pos="-284"/>
        </w:tabs>
        <w:spacing w:line="240" w:lineRule="auto"/>
        <w:ind w:left="0" w:firstLine="851"/>
        <w:jc w:val="both"/>
        <w:rPr>
          <w:sz w:val="20"/>
        </w:rPr>
      </w:pPr>
      <w:r w:rsidRPr="00D75E79">
        <w:rPr>
          <w:sz w:val="20"/>
        </w:rPr>
        <w:t xml:space="preserve"> - образуемый земельный участок № 1 для многоэтажной жилой застройки (без отступа в юго-восточной части участка) в связи с тем, что на смежном земельном участке </w:t>
      </w:r>
      <w:proofErr w:type="gramStart"/>
      <w:r w:rsidRPr="00D75E79">
        <w:rPr>
          <w:sz w:val="20"/>
        </w:rPr>
        <w:t>проектируется  строительство</w:t>
      </w:r>
      <w:proofErr w:type="gramEnd"/>
      <w:r w:rsidRPr="00D75E79">
        <w:rPr>
          <w:sz w:val="20"/>
        </w:rPr>
        <w:t xml:space="preserve"> многоэтажной блок-секции пристраиваемой к существующему многоквартирному дому;</w:t>
      </w:r>
    </w:p>
    <w:p w:rsidR="00AB4B40" w:rsidRPr="00D75E79" w:rsidRDefault="00AB4B40" w:rsidP="00AB4B40">
      <w:pPr>
        <w:pStyle w:val="28"/>
        <w:tabs>
          <w:tab w:val="num" w:pos="-567"/>
          <w:tab w:val="num" w:pos="-284"/>
        </w:tabs>
        <w:spacing w:line="240" w:lineRule="auto"/>
        <w:ind w:left="0" w:firstLine="851"/>
        <w:jc w:val="both"/>
        <w:rPr>
          <w:sz w:val="20"/>
        </w:rPr>
      </w:pPr>
      <w:r w:rsidRPr="00D75E79">
        <w:rPr>
          <w:sz w:val="20"/>
        </w:rPr>
        <w:t xml:space="preserve">- образуемый земельный участок № 2 для многоэтажной жилой </w:t>
      </w:r>
      <w:proofErr w:type="gramStart"/>
      <w:r w:rsidRPr="00D75E79">
        <w:rPr>
          <w:sz w:val="20"/>
        </w:rPr>
        <w:t>застройки  (</w:t>
      </w:r>
      <w:proofErr w:type="gramEnd"/>
      <w:r w:rsidRPr="00D75E79">
        <w:rPr>
          <w:sz w:val="20"/>
        </w:rPr>
        <w:t>без отступа в юго-западной части участка) в связи с тем, что на смежном земельном участке размещен существующий многоквартирный жилой дом к которому пристраивается многоэтажный жилой дом проектируемый на данном земельном участке.</w:t>
      </w:r>
    </w:p>
    <w:p w:rsidR="00AB4B40" w:rsidRPr="00AB4B40" w:rsidRDefault="00AB4B40" w:rsidP="00AB4B40">
      <w:pPr>
        <w:pStyle w:val="28"/>
        <w:spacing w:line="240" w:lineRule="auto"/>
        <w:ind w:left="0" w:firstLine="851"/>
        <w:jc w:val="both"/>
        <w:rPr>
          <w:color w:val="000000"/>
          <w:sz w:val="20"/>
        </w:rPr>
      </w:pPr>
      <w:r w:rsidRPr="00AB4B40">
        <w:rPr>
          <w:color w:val="000000"/>
          <w:sz w:val="20"/>
        </w:rPr>
        <w:t>2.1 Планировочные ограничения.</w:t>
      </w:r>
    </w:p>
    <w:p w:rsidR="00AB4B40" w:rsidRPr="00AB4B40" w:rsidRDefault="00AB4B40" w:rsidP="00AB4B40">
      <w:pPr>
        <w:pStyle w:val="28"/>
        <w:spacing w:line="240" w:lineRule="auto"/>
        <w:ind w:left="0" w:firstLine="851"/>
        <w:jc w:val="both"/>
        <w:rPr>
          <w:color w:val="000000"/>
          <w:sz w:val="20"/>
        </w:rPr>
      </w:pPr>
      <w:r w:rsidRPr="00AB4B40">
        <w:rPr>
          <w:color w:val="000000"/>
          <w:sz w:val="20"/>
        </w:rPr>
        <w:lastRenderedPageBreak/>
        <w:t xml:space="preserve">Планировочные ограничения приняты в соответствии с СанПиН 2.2.1/2.1.1.1200-03 «Санитарно-защитные зоны и санитарная классификация предприятий, сооружений и иных объектов» в соответствии с таблицей 10* СНиП2.07.01-89* «Градостроительство». </w:t>
      </w:r>
    </w:p>
    <w:p w:rsidR="00AB4B40" w:rsidRPr="00316A42" w:rsidRDefault="00AB4B40" w:rsidP="00AB4B40">
      <w:pPr>
        <w:ind w:firstLine="851"/>
        <w:jc w:val="both"/>
        <w:rPr>
          <w:color w:val="000000"/>
          <w:sz w:val="28"/>
        </w:rPr>
      </w:pPr>
      <w:r w:rsidRPr="00AB4B40">
        <w:rPr>
          <w:color w:val="000000"/>
          <w:sz w:val="20"/>
          <w:szCs w:val="20"/>
        </w:rPr>
        <w:t xml:space="preserve">Планировочные ограничения проектируемой территории обусловлены наличием объектов инженерной инфраструктуры.  В </w:t>
      </w:r>
      <w:proofErr w:type="gramStart"/>
      <w:r w:rsidRPr="00AB4B40">
        <w:rPr>
          <w:color w:val="000000"/>
          <w:sz w:val="20"/>
          <w:szCs w:val="20"/>
        </w:rPr>
        <w:t>случае  необходимости</w:t>
      </w:r>
      <w:proofErr w:type="gramEnd"/>
      <w:r w:rsidRPr="00AB4B40">
        <w:rPr>
          <w:color w:val="000000"/>
          <w:sz w:val="20"/>
          <w:szCs w:val="20"/>
        </w:rPr>
        <w:t xml:space="preserve"> расстояния могут быть определены по согласованию с органами Государственного санитарно-эпидемиологического надзора.</w:t>
      </w:r>
    </w:p>
    <w:p w:rsidR="00AB4B40" w:rsidRDefault="00AB4B40" w:rsidP="00AB4B40">
      <w:pPr>
        <w:jc w:val="center"/>
        <w:rPr>
          <w:sz w:val="28"/>
          <w:szCs w:val="28"/>
        </w:rPr>
      </w:pPr>
    </w:p>
    <w:p w:rsidR="00AB4B40" w:rsidRDefault="00AB4B40" w:rsidP="00AB4B40">
      <w:pPr>
        <w:jc w:val="center"/>
        <w:rPr>
          <w:sz w:val="28"/>
          <w:szCs w:val="28"/>
        </w:rPr>
      </w:pPr>
    </w:p>
    <w:p w:rsidR="00AB4B40" w:rsidRDefault="00AB4B40" w:rsidP="00AB4B40">
      <w:pPr>
        <w:jc w:val="center"/>
        <w:rPr>
          <w:sz w:val="28"/>
          <w:szCs w:val="28"/>
        </w:rPr>
      </w:pPr>
    </w:p>
    <w:p w:rsidR="00AB4B40" w:rsidRDefault="00AB4B40" w:rsidP="00AB4B40">
      <w:pPr>
        <w:jc w:val="center"/>
        <w:rPr>
          <w:sz w:val="28"/>
          <w:szCs w:val="28"/>
        </w:rPr>
      </w:pPr>
    </w:p>
    <w:p w:rsidR="00AB4B40" w:rsidRDefault="00AB4B40" w:rsidP="00AB4B40">
      <w:pPr>
        <w:jc w:val="center"/>
        <w:rPr>
          <w:sz w:val="28"/>
          <w:szCs w:val="28"/>
        </w:rPr>
      </w:pPr>
    </w:p>
    <w:p w:rsidR="00AB4B40" w:rsidRDefault="00AB4B40" w:rsidP="00AB4B40">
      <w:pPr>
        <w:jc w:val="center"/>
        <w:rPr>
          <w:sz w:val="28"/>
          <w:szCs w:val="28"/>
        </w:rPr>
      </w:pPr>
    </w:p>
    <w:p w:rsidR="00AB4B40" w:rsidRDefault="00AB4B40" w:rsidP="00AB4B40">
      <w:pPr>
        <w:jc w:val="center"/>
        <w:rPr>
          <w:sz w:val="28"/>
          <w:szCs w:val="28"/>
        </w:rPr>
      </w:pPr>
    </w:p>
    <w:p w:rsidR="00AB4B40" w:rsidRDefault="00AB4B40" w:rsidP="00AB4B40">
      <w:pPr>
        <w:jc w:val="center"/>
        <w:rPr>
          <w:sz w:val="28"/>
          <w:szCs w:val="28"/>
        </w:rPr>
      </w:pPr>
    </w:p>
    <w:p w:rsidR="00AB4B40" w:rsidRDefault="00AB4B40" w:rsidP="00AB4B40">
      <w:pPr>
        <w:jc w:val="center"/>
        <w:rPr>
          <w:sz w:val="28"/>
          <w:szCs w:val="28"/>
        </w:rPr>
      </w:pPr>
    </w:p>
    <w:p w:rsidR="00AB4B40" w:rsidRDefault="00AB4B40" w:rsidP="00AB4B40">
      <w:pPr>
        <w:jc w:val="center"/>
        <w:rPr>
          <w:sz w:val="28"/>
          <w:szCs w:val="28"/>
        </w:rPr>
      </w:pPr>
    </w:p>
    <w:p w:rsidR="00AB4B40" w:rsidRDefault="00AB4B40" w:rsidP="00AB4B40">
      <w:pPr>
        <w:jc w:val="center"/>
        <w:rPr>
          <w:sz w:val="28"/>
          <w:szCs w:val="28"/>
        </w:rPr>
      </w:pPr>
    </w:p>
    <w:p w:rsidR="00AB4B40" w:rsidRDefault="00AB4B40" w:rsidP="00AB4B40">
      <w:pPr>
        <w:jc w:val="center"/>
        <w:rPr>
          <w:sz w:val="28"/>
          <w:szCs w:val="28"/>
        </w:rPr>
      </w:pPr>
    </w:p>
    <w:p w:rsidR="00AB4B40" w:rsidRDefault="00AB4B40" w:rsidP="00AB4B40">
      <w:pPr>
        <w:jc w:val="center"/>
        <w:rPr>
          <w:sz w:val="28"/>
          <w:szCs w:val="28"/>
        </w:rPr>
      </w:pPr>
    </w:p>
    <w:p w:rsidR="00AB4B40" w:rsidRDefault="00AB4B40" w:rsidP="00AB4B40">
      <w:pPr>
        <w:jc w:val="center"/>
        <w:rPr>
          <w:sz w:val="28"/>
          <w:szCs w:val="28"/>
        </w:rPr>
      </w:pPr>
    </w:p>
    <w:p w:rsidR="00AB4B40" w:rsidRDefault="00AB4B40" w:rsidP="00AB4B40">
      <w:pPr>
        <w:jc w:val="center"/>
        <w:rPr>
          <w:sz w:val="28"/>
          <w:szCs w:val="28"/>
        </w:rPr>
      </w:pPr>
    </w:p>
    <w:p w:rsidR="00AB4B40" w:rsidRDefault="00AB4B40" w:rsidP="00AB4B40">
      <w:pPr>
        <w:jc w:val="center"/>
        <w:rPr>
          <w:sz w:val="28"/>
          <w:szCs w:val="28"/>
        </w:rPr>
      </w:pPr>
    </w:p>
    <w:p w:rsidR="00AB4B40" w:rsidRDefault="00AB4B40" w:rsidP="00AB4B40">
      <w:pPr>
        <w:jc w:val="center"/>
        <w:rPr>
          <w:sz w:val="28"/>
          <w:szCs w:val="28"/>
        </w:rPr>
      </w:pPr>
    </w:p>
    <w:p w:rsidR="00AB4B40" w:rsidRDefault="00AB4B40" w:rsidP="00AB4B40">
      <w:pPr>
        <w:jc w:val="center"/>
        <w:rPr>
          <w:sz w:val="28"/>
          <w:szCs w:val="28"/>
        </w:rPr>
      </w:pPr>
    </w:p>
    <w:p w:rsidR="00AB4B40" w:rsidRDefault="00AB4B40" w:rsidP="00AB4B40">
      <w:pPr>
        <w:jc w:val="center"/>
        <w:rPr>
          <w:sz w:val="28"/>
          <w:szCs w:val="28"/>
        </w:rPr>
      </w:pPr>
    </w:p>
    <w:p w:rsidR="00AB4B40" w:rsidRDefault="00AB4B40" w:rsidP="00AB4B40">
      <w:pPr>
        <w:jc w:val="center"/>
        <w:rPr>
          <w:sz w:val="28"/>
          <w:szCs w:val="28"/>
        </w:rPr>
      </w:pPr>
    </w:p>
    <w:p w:rsidR="00AB4B40" w:rsidRDefault="00AB4B40" w:rsidP="00AB4B40">
      <w:pPr>
        <w:jc w:val="center"/>
        <w:rPr>
          <w:sz w:val="28"/>
          <w:szCs w:val="28"/>
        </w:rPr>
      </w:pPr>
    </w:p>
    <w:p w:rsidR="00AB4B40" w:rsidRDefault="00AB4B40" w:rsidP="00AB4B40">
      <w:pPr>
        <w:jc w:val="center"/>
        <w:rPr>
          <w:sz w:val="28"/>
          <w:szCs w:val="28"/>
        </w:rPr>
      </w:pPr>
    </w:p>
    <w:p w:rsidR="00AB4B40" w:rsidRDefault="00AB4B40" w:rsidP="00AB4B40">
      <w:pPr>
        <w:jc w:val="center"/>
        <w:rPr>
          <w:sz w:val="28"/>
          <w:szCs w:val="28"/>
        </w:rPr>
      </w:pPr>
    </w:p>
    <w:p w:rsidR="00AB4B40" w:rsidRPr="00722A8E" w:rsidRDefault="00AB4B40" w:rsidP="00AB4B40">
      <w:pPr>
        <w:jc w:val="center"/>
        <w:rPr>
          <w:sz w:val="28"/>
          <w:szCs w:val="28"/>
        </w:rPr>
      </w:pPr>
    </w:p>
    <w:p w:rsidR="00AD6C06" w:rsidRDefault="00AD6C06" w:rsidP="00BB6C7E">
      <w:pPr>
        <w:pStyle w:val="affc"/>
        <w:spacing w:line="360" w:lineRule="auto"/>
        <w:ind w:left="0"/>
        <w:jc w:val="center"/>
        <w:rPr>
          <w:b/>
          <w:bCs/>
          <w:iCs/>
          <w:noProof/>
        </w:rPr>
      </w:pPr>
    </w:p>
    <w:p w:rsidR="00AB4B40" w:rsidRDefault="00AB4B40" w:rsidP="00BB6C7E">
      <w:pPr>
        <w:pStyle w:val="affc"/>
        <w:spacing w:line="360" w:lineRule="auto"/>
        <w:ind w:left="0"/>
        <w:jc w:val="center"/>
        <w:rPr>
          <w:b/>
          <w:bCs/>
          <w:iCs/>
          <w:noProof/>
        </w:rPr>
      </w:pPr>
    </w:p>
    <w:p w:rsidR="00AB4B40" w:rsidRDefault="00AB4B40" w:rsidP="00BB6C7E">
      <w:pPr>
        <w:pStyle w:val="affc"/>
        <w:spacing w:line="360" w:lineRule="auto"/>
        <w:ind w:left="0"/>
        <w:jc w:val="center"/>
        <w:rPr>
          <w:b/>
          <w:bCs/>
          <w:iCs/>
          <w:noProof/>
        </w:rPr>
      </w:pPr>
    </w:p>
    <w:p w:rsidR="00AB4B40" w:rsidRDefault="00AB4B40" w:rsidP="00BB6C7E">
      <w:pPr>
        <w:pStyle w:val="affc"/>
        <w:spacing w:line="360" w:lineRule="auto"/>
        <w:ind w:left="0"/>
        <w:jc w:val="center"/>
        <w:rPr>
          <w:b/>
          <w:bCs/>
          <w:iCs/>
          <w:noProof/>
        </w:rPr>
      </w:pPr>
    </w:p>
    <w:p w:rsidR="00AB4B40" w:rsidRDefault="00AB4B40" w:rsidP="00BB6C7E">
      <w:pPr>
        <w:pStyle w:val="affc"/>
        <w:spacing w:line="360" w:lineRule="auto"/>
        <w:ind w:left="0"/>
        <w:jc w:val="center"/>
        <w:rPr>
          <w:b/>
          <w:bCs/>
          <w:iCs/>
          <w:noProof/>
        </w:rPr>
      </w:pPr>
    </w:p>
    <w:p w:rsidR="00AB4B40" w:rsidRDefault="00AB4B40" w:rsidP="00BB6C7E">
      <w:pPr>
        <w:pStyle w:val="affc"/>
        <w:spacing w:line="360" w:lineRule="auto"/>
        <w:ind w:left="0"/>
        <w:jc w:val="center"/>
        <w:rPr>
          <w:b/>
          <w:bCs/>
          <w:iCs/>
          <w:noProof/>
        </w:rPr>
      </w:pPr>
    </w:p>
    <w:p w:rsidR="00AB4B40" w:rsidRDefault="00AB4B40" w:rsidP="00BB6C7E">
      <w:pPr>
        <w:pStyle w:val="affc"/>
        <w:spacing w:line="360" w:lineRule="auto"/>
        <w:ind w:left="0"/>
        <w:jc w:val="center"/>
        <w:rPr>
          <w:b/>
          <w:bCs/>
          <w:iCs/>
          <w:noProof/>
        </w:rPr>
      </w:pPr>
    </w:p>
    <w:p w:rsidR="00AB4B40" w:rsidRDefault="00AB4B40" w:rsidP="00BB6C7E">
      <w:pPr>
        <w:pStyle w:val="affc"/>
        <w:spacing w:line="360" w:lineRule="auto"/>
        <w:ind w:left="0"/>
        <w:jc w:val="center"/>
        <w:rPr>
          <w:b/>
          <w:bCs/>
          <w:iCs/>
          <w:noProof/>
        </w:rPr>
      </w:pPr>
    </w:p>
    <w:p w:rsidR="00AB4B40" w:rsidRDefault="00AB4B40" w:rsidP="00BB6C7E">
      <w:pPr>
        <w:pStyle w:val="affc"/>
        <w:spacing w:line="360" w:lineRule="auto"/>
        <w:ind w:left="0"/>
        <w:jc w:val="center"/>
        <w:rPr>
          <w:b/>
          <w:bCs/>
          <w:iCs/>
          <w:noProof/>
        </w:rPr>
      </w:pPr>
    </w:p>
    <w:p w:rsidR="00AB4B40" w:rsidRDefault="00AB4B40" w:rsidP="00BB6C7E">
      <w:pPr>
        <w:pStyle w:val="affc"/>
        <w:spacing w:line="360" w:lineRule="auto"/>
        <w:ind w:left="0"/>
        <w:jc w:val="center"/>
        <w:rPr>
          <w:b/>
          <w:bCs/>
          <w:iCs/>
          <w:noProof/>
        </w:rPr>
      </w:pPr>
    </w:p>
    <w:p w:rsidR="00AB4B40" w:rsidRDefault="00AB4B40" w:rsidP="00BB6C7E">
      <w:pPr>
        <w:pStyle w:val="affc"/>
        <w:spacing w:line="360" w:lineRule="auto"/>
        <w:ind w:left="0"/>
        <w:jc w:val="center"/>
        <w:rPr>
          <w:b/>
          <w:bCs/>
          <w:iCs/>
          <w:noProof/>
        </w:rPr>
      </w:pPr>
    </w:p>
    <w:p w:rsidR="00AB4B40" w:rsidRDefault="00AB4B40" w:rsidP="00BB6C7E">
      <w:pPr>
        <w:pStyle w:val="affc"/>
        <w:spacing w:line="360" w:lineRule="auto"/>
        <w:ind w:left="0"/>
        <w:jc w:val="center"/>
        <w:rPr>
          <w:b/>
          <w:bCs/>
          <w:iCs/>
          <w:noProof/>
        </w:rPr>
      </w:pPr>
    </w:p>
    <w:p w:rsidR="00AB4B40" w:rsidRDefault="00AB4B40" w:rsidP="00BB6C7E">
      <w:pPr>
        <w:pStyle w:val="affc"/>
        <w:spacing w:line="360" w:lineRule="auto"/>
        <w:ind w:left="0"/>
        <w:jc w:val="center"/>
        <w:rPr>
          <w:b/>
          <w:bCs/>
          <w:iCs/>
          <w:noProof/>
        </w:rPr>
      </w:pPr>
    </w:p>
    <w:p w:rsidR="00AB4B40" w:rsidRDefault="00AB4B40" w:rsidP="00BB6C7E">
      <w:pPr>
        <w:pStyle w:val="affc"/>
        <w:spacing w:line="360" w:lineRule="auto"/>
        <w:ind w:left="0"/>
        <w:jc w:val="center"/>
        <w:rPr>
          <w:b/>
          <w:bCs/>
          <w:iCs/>
          <w:noProof/>
        </w:rPr>
      </w:pPr>
    </w:p>
    <w:p w:rsidR="00D75E79" w:rsidRDefault="00D75E79" w:rsidP="00BB6C7E">
      <w:pPr>
        <w:pStyle w:val="affc"/>
        <w:spacing w:line="360" w:lineRule="auto"/>
        <w:ind w:left="0"/>
        <w:jc w:val="center"/>
        <w:rPr>
          <w:b/>
          <w:bCs/>
          <w:iCs/>
          <w:noProof/>
        </w:rPr>
        <w:sectPr w:rsidR="00D75E79" w:rsidSect="00AB4B40">
          <w:pgSz w:w="11907" w:h="16840" w:code="9"/>
          <w:pgMar w:top="567" w:right="567" w:bottom="1134" w:left="1701" w:header="284" w:footer="397" w:gutter="0"/>
          <w:cols w:space="720"/>
          <w:docGrid w:linePitch="326"/>
        </w:sectPr>
      </w:pPr>
    </w:p>
    <w:tbl>
      <w:tblPr>
        <w:tblW w:w="15395" w:type="dxa"/>
        <w:tblLook w:val="04A0" w:firstRow="1" w:lastRow="0" w:firstColumn="1" w:lastColumn="0" w:noHBand="0" w:noVBand="1"/>
      </w:tblPr>
      <w:tblGrid>
        <w:gridCol w:w="897"/>
        <w:gridCol w:w="1612"/>
        <w:gridCol w:w="1525"/>
        <w:gridCol w:w="1896"/>
        <w:gridCol w:w="1046"/>
        <w:gridCol w:w="1554"/>
        <w:gridCol w:w="1983"/>
        <w:gridCol w:w="2025"/>
        <w:gridCol w:w="1322"/>
        <w:gridCol w:w="1535"/>
      </w:tblGrid>
      <w:tr w:rsidR="00D75E79" w:rsidRPr="00D75E79" w:rsidTr="00D75E79">
        <w:trPr>
          <w:trHeight w:val="540"/>
        </w:trPr>
        <w:tc>
          <w:tcPr>
            <w:tcW w:w="15395" w:type="dxa"/>
            <w:gridSpan w:val="10"/>
            <w:tcBorders>
              <w:top w:val="nil"/>
              <w:left w:val="nil"/>
              <w:bottom w:val="nil"/>
              <w:right w:val="nil"/>
            </w:tcBorders>
            <w:shd w:val="clear" w:color="auto" w:fill="auto"/>
            <w:vAlign w:val="center"/>
            <w:hideMark/>
          </w:tcPr>
          <w:p w:rsidR="00D75E79" w:rsidRPr="00BC593A" w:rsidRDefault="00D75E79" w:rsidP="00D75E79">
            <w:pPr>
              <w:jc w:val="center"/>
              <w:rPr>
                <w:b/>
                <w:sz w:val="20"/>
                <w:szCs w:val="20"/>
              </w:rPr>
            </w:pPr>
            <w:r w:rsidRPr="00BC593A">
              <w:rPr>
                <w:b/>
                <w:sz w:val="20"/>
                <w:szCs w:val="20"/>
              </w:rPr>
              <w:lastRenderedPageBreak/>
              <w:t xml:space="preserve">Экспликация земельных участков </w:t>
            </w:r>
          </w:p>
        </w:tc>
      </w:tr>
      <w:tr w:rsidR="00D75E79" w:rsidRPr="00D75E79" w:rsidTr="00D75E79">
        <w:trPr>
          <w:trHeight w:val="1096"/>
        </w:trPr>
        <w:tc>
          <w:tcPr>
            <w:tcW w:w="8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участка по проекту</w:t>
            </w:r>
          </w:p>
        </w:tc>
        <w:tc>
          <w:tcPr>
            <w:tcW w:w="1621" w:type="dxa"/>
            <w:tcBorders>
              <w:top w:val="single" w:sz="4" w:space="0" w:color="auto"/>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Разрешенное использование по проекту</w:t>
            </w:r>
          </w:p>
        </w:tc>
        <w:tc>
          <w:tcPr>
            <w:tcW w:w="1533" w:type="dxa"/>
            <w:tcBorders>
              <w:top w:val="single" w:sz="4" w:space="0" w:color="auto"/>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Земельные участки для формирования</w:t>
            </w:r>
          </w:p>
        </w:tc>
        <w:tc>
          <w:tcPr>
            <w:tcW w:w="1911" w:type="dxa"/>
            <w:tcBorders>
              <w:top w:val="single" w:sz="4" w:space="0" w:color="auto"/>
              <w:left w:val="nil"/>
              <w:bottom w:val="single" w:sz="4" w:space="0" w:color="auto"/>
              <w:right w:val="single" w:sz="4" w:space="0" w:color="auto"/>
            </w:tcBorders>
            <w:shd w:val="clear" w:color="auto" w:fill="auto"/>
            <w:vAlign w:val="center"/>
            <w:hideMark/>
          </w:tcPr>
          <w:p w:rsidR="00D75E79" w:rsidRPr="00D75E79" w:rsidRDefault="00BC593A" w:rsidP="00D75E79">
            <w:pPr>
              <w:jc w:val="center"/>
              <w:rPr>
                <w:sz w:val="20"/>
                <w:szCs w:val="20"/>
              </w:rPr>
            </w:pPr>
            <w:r w:rsidRPr="00D75E79">
              <w:rPr>
                <w:sz w:val="20"/>
                <w:szCs w:val="20"/>
              </w:rPr>
              <w:t>Кадастровый</w:t>
            </w:r>
            <w:r w:rsidR="00D75E79" w:rsidRPr="00D75E79">
              <w:rPr>
                <w:sz w:val="20"/>
                <w:szCs w:val="20"/>
              </w:rPr>
              <w:t xml:space="preserve"> номер</w:t>
            </w:r>
          </w:p>
        </w:tc>
        <w:tc>
          <w:tcPr>
            <w:tcW w:w="1026" w:type="dxa"/>
            <w:tcBorders>
              <w:top w:val="single" w:sz="4" w:space="0" w:color="auto"/>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Площадь, м2</w:t>
            </w:r>
          </w:p>
        </w:tc>
        <w:tc>
          <w:tcPr>
            <w:tcW w:w="1562" w:type="dxa"/>
            <w:tcBorders>
              <w:top w:val="single" w:sz="4" w:space="0" w:color="auto"/>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Вид права</w:t>
            </w:r>
          </w:p>
        </w:tc>
        <w:tc>
          <w:tcPr>
            <w:tcW w:w="1983" w:type="dxa"/>
            <w:tcBorders>
              <w:top w:val="single" w:sz="4" w:space="0" w:color="auto"/>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Разрешенное использование по данным кадастровой палаты и фактическое землепользование</w:t>
            </w:r>
          </w:p>
        </w:tc>
        <w:tc>
          <w:tcPr>
            <w:tcW w:w="2043" w:type="dxa"/>
            <w:tcBorders>
              <w:top w:val="single" w:sz="4" w:space="0" w:color="auto"/>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Примечание</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Площадь уточненного земельного участка, м2</w:t>
            </w:r>
          </w:p>
        </w:tc>
        <w:tc>
          <w:tcPr>
            <w:tcW w:w="1543" w:type="dxa"/>
            <w:tcBorders>
              <w:top w:val="single" w:sz="4" w:space="0" w:color="auto"/>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Площадь формируемого земельного участка по проекту</w:t>
            </w:r>
          </w:p>
        </w:tc>
      </w:tr>
      <w:tr w:rsidR="00D75E79" w:rsidRPr="00D75E79" w:rsidTr="00D75E79">
        <w:trPr>
          <w:trHeight w:val="705"/>
        </w:trPr>
        <w:tc>
          <w:tcPr>
            <w:tcW w:w="847" w:type="dxa"/>
            <w:vMerge w:val="restart"/>
            <w:tcBorders>
              <w:top w:val="nil"/>
              <w:left w:val="single" w:sz="4" w:space="0" w:color="auto"/>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w:t>
            </w:r>
          </w:p>
        </w:tc>
        <w:tc>
          <w:tcPr>
            <w:tcW w:w="1621" w:type="dxa"/>
            <w:vMerge w:val="restart"/>
            <w:tcBorders>
              <w:top w:val="nil"/>
              <w:left w:val="single" w:sz="4" w:space="0" w:color="auto"/>
              <w:bottom w:val="nil"/>
              <w:right w:val="single" w:sz="4" w:space="0" w:color="auto"/>
            </w:tcBorders>
            <w:shd w:val="clear" w:color="auto" w:fill="auto"/>
            <w:vAlign w:val="center"/>
            <w:hideMark/>
          </w:tcPr>
          <w:p w:rsidR="00D75E79" w:rsidRPr="00D75E79" w:rsidRDefault="00D75E79" w:rsidP="00D75E79">
            <w:pPr>
              <w:jc w:val="center"/>
              <w:rPr>
                <w:sz w:val="20"/>
                <w:szCs w:val="20"/>
              </w:rPr>
            </w:pPr>
            <w:proofErr w:type="gramStart"/>
            <w:r w:rsidRPr="00D75E79">
              <w:rPr>
                <w:sz w:val="20"/>
                <w:szCs w:val="20"/>
              </w:rPr>
              <w:t>Многоэтажная  жилая</w:t>
            </w:r>
            <w:proofErr w:type="gramEnd"/>
            <w:r w:rsidRPr="00D75E79">
              <w:rPr>
                <w:sz w:val="20"/>
                <w:szCs w:val="20"/>
              </w:rPr>
              <w:t xml:space="preserve"> застройка (высотная застройка) </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780</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rPr>
                <w:sz w:val="20"/>
                <w:szCs w:val="20"/>
              </w:rPr>
            </w:pPr>
            <w:r w:rsidRPr="00D75E79">
              <w:rPr>
                <w:sz w:val="20"/>
                <w:szCs w:val="20"/>
              </w:rPr>
              <w:t> </w:t>
            </w:r>
          </w:p>
        </w:tc>
        <w:tc>
          <w:tcPr>
            <w:tcW w:w="2043" w:type="dxa"/>
            <w:vMerge w:val="restart"/>
            <w:tcBorders>
              <w:top w:val="nil"/>
              <w:left w:val="single" w:sz="4" w:space="0" w:color="auto"/>
              <w:bottom w:val="nil"/>
              <w:right w:val="single" w:sz="4" w:space="0" w:color="auto"/>
            </w:tcBorders>
            <w:shd w:val="clear" w:color="auto" w:fill="auto"/>
            <w:vAlign w:val="center"/>
            <w:hideMark/>
          </w:tcPr>
          <w:p w:rsidR="00D75E79" w:rsidRPr="00D75E79" w:rsidRDefault="00BC593A" w:rsidP="00D75E79">
            <w:pPr>
              <w:jc w:val="center"/>
              <w:rPr>
                <w:sz w:val="20"/>
                <w:szCs w:val="20"/>
              </w:rPr>
            </w:pPr>
            <w:r w:rsidRPr="00D75E79">
              <w:rPr>
                <w:sz w:val="20"/>
                <w:szCs w:val="20"/>
              </w:rPr>
              <w:t>Перераспределение</w:t>
            </w:r>
            <w:r w:rsidR="00D75E79" w:rsidRPr="00D75E79">
              <w:rPr>
                <w:sz w:val="20"/>
                <w:szCs w:val="20"/>
              </w:rPr>
              <w:t xml:space="preserve"> земельных участков</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246</w:t>
            </w:r>
          </w:p>
        </w:tc>
        <w:tc>
          <w:tcPr>
            <w:tcW w:w="1543" w:type="dxa"/>
            <w:vMerge w:val="restart"/>
            <w:tcBorders>
              <w:top w:val="nil"/>
              <w:left w:val="single" w:sz="4" w:space="0" w:color="auto"/>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4931</w:t>
            </w:r>
          </w:p>
        </w:tc>
      </w:tr>
      <w:tr w:rsidR="00D75E79" w:rsidRPr="00D75E79" w:rsidTr="00D75E79">
        <w:trPr>
          <w:trHeight w:val="2462"/>
        </w:trPr>
        <w:tc>
          <w:tcPr>
            <w:tcW w:w="847" w:type="dxa"/>
            <w:vMerge/>
            <w:tcBorders>
              <w:top w:val="nil"/>
              <w:left w:val="single" w:sz="4" w:space="0" w:color="auto"/>
              <w:bottom w:val="nil"/>
              <w:right w:val="single" w:sz="4" w:space="0" w:color="auto"/>
            </w:tcBorders>
            <w:vAlign w:val="center"/>
            <w:hideMark/>
          </w:tcPr>
          <w:p w:rsidR="00D75E79" w:rsidRPr="00D75E79" w:rsidRDefault="00D75E79" w:rsidP="00D75E79">
            <w:pPr>
              <w:rPr>
                <w:sz w:val="20"/>
                <w:szCs w:val="20"/>
              </w:rPr>
            </w:pPr>
          </w:p>
        </w:tc>
        <w:tc>
          <w:tcPr>
            <w:tcW w:w="1621" w:type="dxa"/>
            <w:vMerge/>
            <w:tcBorders>
              <w:top w:val="nil"/>
              <w:left w:val="single" w:sz="4" w:space="0" w:color="auto"/>
              <w:bottom w:val="nil"/>
              <w:right w:val="single" w:sz="4" w:space="0" w:color="auto"/>
            </w:tcBorders>
            <w:vAlign w:val="center"/>
            <w:hideMark/>
          </w:tcPr>
          <w:p w:rsidR="00D75E79" w:rsidRPr="00D75E79" w:rsidRDefault="00D75E79" w:rsidP="00D75E79">
            <w:pPr>
              <w:rPr>
                <w:sz w:val="20"/>
                <w:szCs w:val="20"/>
              </w:rPr>
            </w:pP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1.2</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28:01:010139:456</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1119</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аренда </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rPr>
                <w:sz w:val="20"/>
                <w:szCs w:val="20"/>
              </w:rPr>
            </w:pPr>
            <w:r w:rsidRPr="00D75E79">
              <w:rPr>
                <w:sz w:val="20"/>
                <w:szCs w:val="20"/>
              </w:rPr>
              <w:t xml:space="preserve">Строительство II очереди многоквартирного жилого дома со встроенными помещениями общественного назначения, </w:t>
            </w:r>
            <w:proofErr w:type="spellStart"/>
            <w:r w:rsidRPr="00D75E79">
              <w:rPr>
                <w:sz w:val="20"/>
                <w:szCs w:val="20"/>
              </w:rPr>
              <w:t>повысительной</w:t>
            </w:r>
            <w:proofErr w:type="spellEnd"/>
            <w:r w:rsidRPr="00D75E79">
              <w:rPr>
                <w:sz w:val="20"/>
                <w:szCs w:val="20"/>
              </w:rPr>
              <w:t xml:space="preserve"> водонапорной насосной станции, многоярусной автостоянки с рампами</w:t>
            </w:r>
          </w:p>
        </w:tc>
        <w:tc>
          <w:tcPr>
            <w:tcW w:w="2043" w:type="dxa"/>
            <w:vMerge/>
            <w:tcBorders>
              <w:top w:val="nil"/>
              <w:left w:val="single" w:sz="4" w:space="0" w:color="auto"/>
              <w:bottom w:val="nil"/>
              <w:right w:val="single" w:sz="4" w:space="0" w:color="auto"/>
            </w:tcBorders>
            <w:vAlign w:val="center"/>
            <w:hideMark/>
          </w:tcPr>
          <w:p w:rsidR="00D75E79" w:rsidRPr="00D75E79" w:rsidRDefault="00D75E79" w:rsidP="00D75E79">
            <w:pPr>
              <w:rPr>
                <w:sz w:val="20"/>
                <w:szCs w:val="20"/>
              </w:rPr>
            </w:pP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1046</w:t>
            </w:r>
          </w:p>
        </w:tc>
        <w:tc>
          <w:tcPr>
            <w:tcW w:w="1543" w:type="dxa"/>
            <w:vMerge/>
            <w:tcBorders>
              <w:top w:val="nil"/>
              <w:left w:val="single" w:sz="4" w:space="0" w:color="auto"/>
              <w:bottom w:val="nil"/>
              <w:right w:val="single" w:sz="4" w:space="0" w:color="auto"/>
            </w:tcBorders>
            <w:vAlign w:val="center"/>
            <w:hideMark/>
          </w:tcPr>
          <w:p w:rsidR="00D75E79" w:rsidRPr="00D75E79" w:rsidRDefault="00D75E79" w:rsidP="00D75E79">
            <w:pPr>
              <w:rPr>
                <w:sz w:val="20"/>
                <w:szCs w:val="20"/>
              </w:rPr>
            </w:pPr>
          </w:p>
        </w:tc>
      </w:tr>
      <w:tr w:rsidR="00D75E79" w:rsidRPr="00D75E79" w:rsidTr="00D75E79">
        <w:trPr>
          <w:trHeight w:val="1075"/>
        </w:trPr>
        <w:tc>
          <w:tcPr>
            <w:tcW w:w="847" w:type="dxa"/>
            <w:vMerge/>
            <w:tcBorders>
              <w:top w:val="nil"/>
              <w:left w:val="single" w:sz="4" w:space="0" w:color="auto"/>
              <w:bottom w:val="nil"/>
              <w:right w:val="single" w:sz="4" w:space="0" w:color="auto"/>
            </w:tcBorders>
            <w:vAlign w:val="center"/>
            <w:hideMark/>
          </w:tcPr>
          <w:p w:rsidR="00D75E79" w:rsidRPr="00D75E79" w:rsidRDefault="00D75E79" w:rsidP="00D75E79">
            <w:pPr>
              <w:rPr>
                <w:sz w:val="20"/>
                <w:szCs w:val="20"/>
              </w:rPr>
            </w:pPr>
          </w:p>
        </w:tc>
        <w:tc>
          <w:tcPr>
            <w:tcW w:w="1621" w:type="dxa"/>
            <w:vMerge/>
            <w:tcBorders>
              <w:top w:val="nil"/>
              <w:left w:val="single" w:sz="4" w:space="0" w:color="auto"/>
              <w:bottom w:val="nil"/>
              <w:right w:val="single" w:sz="4" w:space="0" w:color="auto"/>
            </w:tcBorders>
            <w:vAlign w:val="center"/>
            <w:hideMark/>
          </w:tcPr>
          <w:p w:rsidR="00D75E79" w:rsidRPr="00D75E79" w:rsidRDefault="00D75E79" w:rsidP="00D75E79">
            <w:pPr>
              <w:rPr>
                <w:sz w:val="20"/>
                <w:szCs w:val="20"/>
              </w:rPr>
            </w:pP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1.3</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28:01:010139:152</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3791</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Сведения о регистрации прав отсутствуют</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rPr>
                <w:sz w:val="20"/>
                <w:szCs w:val="20"/>
              </w:rPr>
            </w:pPr>
            <w:r w:rsidRPr="00D75E79">
              <w:rPr>
                <w:sz w:val="20"/>
                <w:szCs w:val="20"/>
              </w:rPr>
              <w:t xml:space="preserve">Строительство I очереди многоквартирного жилого дома со встроенными помещениями общественного назначения, </w:t>
            </w:r>
            <w:proofErr w:type="spellStart"/>
            <w:r w:rsidRPr="00D75E79">
              <w:rPr>
                <w:sz w:val="20"/>
                <w:szCs w:val="20"/>
              </w:rPr>
              <w:t>повысительной</w:t>
            </w:r>
            <w:proofErr w:type="spellEnd"/>
            <w:r w:rsidRPr="00D75E79">
              <w:rPr>
                <w:sz w:val="20"/>
                <w:szCs w:val="20"/>
              </w:rPr>
              <w:t xml:space="preserve"> водонапорной насосной станции, многоярусной автостоянки с рампами</w:t>
            </w:r>
          </w:p>
        </w:tc>
        <w:tc>
          <w:tcPr>
            <w:tcW w:w="2043" w:type="dxa"/>
            <w:vMerge/>
            <w:tcBorders>
              <w:top w:val="nil"/>
              <w:left w:val="single" w:sz="4" w:space="0" w:color="auto"/>
              <w:bottom w:val="nil"/>
              <w:right w:val="single" w:sz="4" w:space="0" w:color="auto"/>
            </w:tcBorders>
            <w:vAlign w:val="center"/>
            <w:hideMark/>
          </w:tcPr>
          <w:p w:rsidR="00D75E79" w:rsidRPr="00D75E79" w:rsidRDefault="00D75E79" w:rsidP="00D75E79">
            <w:pPr>
              <w:rPr>
                <w:sz w:val="20"/>
                <w:szCs w:val="20"/>
              </w:rPr>
            </w:pP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3639</w:t>
            </w:r>
          </w:p>
        </w:tc>
        <w:tc>
          <w:tcPr>
            <w:tcW w:w="1543" w:type="dxa"/>
            <w:vMerge/>
            <w:tcBorders>
              <w:top w:val="nil"/>
              <w:left w:val="single" w:sz="4" w:space="0" w:color="auto"/>
              <w:bottom w:val="nil"/>
              <w:right w:val="single" w:sz="4" w:space="0" w:color="auto"/>
            </w:tcBorders>
            <w:vAlign w:val="center"/>
            <w:hideMark/>
          </w:tcPr>
          <w:p w:rsidR="00D75E79" w:rsidRPr="00D75E79" w:rsidRDefault="00D75E79" w:rsidP="00D75E79">
            <w:pPr>
              <w:rPr>
                <w:sz w:val="20"/>
                <w:szCs w:val="20"/>
              </w:rPr>
            </w:pPr>
          </w:p>
        </w:tc>
      </w:tr>
      <w:tr w:rsidR="00D75E79" w:rsidRPr="00D75E79" w:rsidTr="00D75E79">
        <w:trPr>
          <w:trHeight w:val="1359"/>
        </w:trPr>
        <w:tc>
          <w:tcPr>
            <w:tcW w:w="847" w:type="dxa"/>
            <w:vMerge w:val="restart"/>
            <w:tcBorders>
              <w:top w:val="single" w:sz="4" w:space="0" w:color="auto"/>
              <w:left w:val="single" w:sz="4" w:space="0" w:color="auto"/>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lastRenderedPageBreak/>
              <w:t>2</w:t>
            </w:r>
          </w:p>
        </w:tc>
        <w:tc>
          <w:tcPr>
            <w:tcW w:w="1621" w:type="dxa"/>
            <w:vMerge w:val="restart"/>
            <w:tcBorders>
              <w:top w:val="single" w:sz="4" w:space="0" w:color="auto"/>
              <w:left w:val="single" w:sz="4" w:space="0" w:color="auto"/>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Многоэтажная жилая застройка (высотная застройка)</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28:01:010139:455</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1011</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Аренда</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rPr>
                <w:sz w:val="20"/>
                <w:szCs w:val="20"/>
              </w:rPr>
            </w:pPr>
            <w:r w:rsidRPr="00D75E79">
              <w:rPr>
                <w:sz w:val="20"/>
                <w:szCs w:val="20"/>
              </w:rPr>
              <w:t>Размещение многоквартирных жилых домов со встроено-пристроенными помещениями общественного назначения</w:t>
            </w:r>
          </w:p>
        </w:tc>
        <w:tc>
          <w:tcPr>
            <w:tcW w:w="2043" w:type="dxa"/>
            <w:vMerge w:val="restart"/>
            <w:tcBorders>
              <w:top w:val="single" w:sz="4" w:space="0" w:color="auto"/>
              <w:left w:val="single" w:sz="4" w:space="0" w:color="auto"/>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Перераспределение земельных участков</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1004</w:t>
            </w:r>
          </w:p>
        </w:tc>
        <w:tc>
          <w:tcPr>
            <w:tcW w:w="1543" w:type="dxa"/>
            <w:vMerge w:val="restart"/>
            <w:tcBorders>
              <w:top w:val="single" w:sz="4" w:space="0" w:color="auto"/>
              <w:left w:val="single" w:sz="4" w:space="0" w:color="auto"/>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2054</w:t>
            </w:r>
          </w:p>
        </w:tc>
      </w:tr>
      <w:tr w:rsidR="00D75E79" w:rsidRPr="00D75E79" w:rsidTr="00D75E79">
        <w:trPr>
          <w:trHeight w:val="930"/>
        </w:trPr>
        <w:tc>
          <w:tcPr>
            <w:tcW w:w="847" w:type="dxa"/>
            <w:vMerge/>
            <w:tcBorders>
              <w:top w:val="single" w:sz="4" w:space="0" w:color="auto"/>
              <w:left w:val="single" w:sz="4" w:space="0" w:color="auto"/>
              <w:bottom w:val="nil"/>
              <w:right w:val="single" w:sz="4" w:space="0" w:color="auto"/>
            </w:tcBorders>
            <w:vAlign w:val="center"/>
            <w:hideMark/>
          </w:tcPr>
          <w:p w:rsidR="00D75E79" w:rsidRPr="00D75E79" w:rsidRDefault="00D75E79" w:rsidP="00D75E79">
            <w:pPr>
              <w:rPr>
                <w:sz w:val="20"/>
                <w:szCs w:val="20"/>
              </w:rPr>
            </w:pPr>
          </w:p>
        </w:tc>
        <w:tc>
          <w:tcPr>
            <w:tcW w:w="1621" w:type="dxa"/>
            <w:vMerge/>
            <w:tcBorders>
              <w:top w:val="single" w:sz="4" w:space="0" w:color="auto"/>
              <w:left w:val="single" w:sz="4" w:space="0" w:color="auto"/>
              <w:bottom w:val="nil"/>
              <w:right w:val="single" w:sz="4" w:space="0" w:color="auto"/>
            </w:tcBorders>
            <w:vAlign w:val="center"/>
            <w:hideMark/>
          </w:tcPr>
          <w:p w:rsidR="00D75E79" w:rsidRPr="00D75E79" w:rsidRDefault="00D75E79" w:rsidP="00D75E79">
            <w:pPr>
              <w:rPr>
                <w:sz w:val="20"/>
                <w:szCs w:val="20"/>
              </w:rPr>
            </w:pPr>
          </w:p>
        </w:tc>
        <w:tc>
          <w:tcPr>
            <w:tcW w:w="1533" w:type="dxa"/>
            <w:tcBorders>
              <w:top w:val="nil"/>
              <w:left w:val="nil"/>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2.2</w:t>
            </w:r>
          </w:p>
        </w:tc>
        <w:tc>
          <w:tcPr>
            <w:tcW w:w="1911" w:type="dxa"/>
            <w:tcBorders>
              <w:top w:val="nil"/>
              <w:left w:val="nil"/>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28:01:010139:182</w:t>
            </w:r>
          </w:p>
        </w:tc>
        <w:tc>
          <w:tcPr>
            <w:tcW w:w="1026" w:type="dxa"/>
            <w:tcBorders>
              <w:top w:val="nil"/>
              <w:left w:val="nil"/>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1066</w:t>
            </w:r>
          </w:p>
        </w:tc>
        <w:tc>
          <w:tcPr>
            <w:tcW w:w="1562" w:type="dxa"/>
            <w:tcBorders>
              <w:top w:val="nil"/>
              <w:left w:val="nil"/>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Собственность</w:t>
            </w:r>
          </w:p>
        </w:tc>
        <w:tc>
          <w:tcPr>
            <w:tcW w:w="1983" w:type="dxa"/>
            <w:tcBorders>
              <w:top w:val="nil"/>
              <w:left w:val="nil"/>
              <w:bottom w:val="nil"/>
              <w:right w:val="single" w:sz="4" w:space="0" w:color="auto"/>
            </w:tcBorders>
            <w:shd w:val="clear" w:color="auto" w:fill="auto"/>
            <w:vAlign w:val="center"/>
            <w:hideMark/>
          </w:tcPr>
          <w:p w:rsidR="00D75E79" w:rsidRPr="00D75E79" w:rsidRDefault="00D75E79" w:rsidP="00D75E79">
            <w:pPr>
              <w:rPr>
                <w:sz w:val="20"/>
                <w:szCs w:val="20"/>
              </w:rPr>
            </w:pPr>
            <w:r w:rsidRPr="00D75E79">
              <w:rPr>
                <w:sz w:val="20"/>
                <w:szCs w:val="20"/>
              </w:rPr>
              <w:t xml:space="preserve">Для </w:t>
            </w:r>
            <w:proofErr w:type="spellStart"/>
            <w:r w:rsidRPr="00D75E79">
              <w:rPr>
                <w:sz w:val="20"/>
                <w:szCs w:val="20"/>
              </w:rPr>
              <w:t>среднеэтажной</w:t>
            </w:r>
            <w:proofErr w:type="spellEnd"/>
            <w:r w:rsidRPr="00D75E79">
              <w:rPr>
                <w:sz w:val="20"/>
                <w:szCs w:val="20"/>
              </w:rPr>
              <w:t xml:space="preserve"> жилой застройки (многоквартирный дом)</w:t>
            </w:r>
          </w:p>
        </w:tc>
        <w:tc>
          <w:tcPr>
            <w:tcW w:w="2043" w:type="dxa"/>
            <w:vMerge/>
            <w:tcBorders>
              <w:top w:val="single" w:sz="4" w:space="0" w:color="auto"/>
              <w:left w:val="single" w:sz="4" w:space="0" w:color="auto"/>
              <w:bottom w:val="nil"/>
              <w:right w:val="single" w:sz="4" w:space="0" w:color="auto"/>
            </w:tcBorders>
            <w:vAlign w:val="center"/>
            <w:hideMark/>
          </w:tcPr>
          <w:p w:rsidR="00D75E79" w:rsidRPr="00D75E79" w:rsidRDefault="00D75E79" w:rsidP="00D75E79">
            <w:pPr>
              <w:rPr>
                <w:sz w:val="20"/>
                <w:szCs w:val="20"/>
              </w:rPr>
            </w:pPr>
          </w:p>
        </w:tc>
        <w:tc>
          <w:tcPr>
            <w:tcW w:w="1326" w:type="dxa"/>
            <w:tcBorders>
              <w:top w:val="nil"/>
              <w:left w:val="nil"/>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1050</w:t>
            </w:r>
          </w:p>
        </w:tc>
        <w:tc>
          <w:tcPr>
            <w:tcW w:w="1543" w:type="dxa"/>
            <w:vMerge/>
            <w:tcBorders>
              <w:top w:val="single" w:sz="4" w:space="0" w:color="auto"/>
              <w:left w:val="single" w:sz="4" w:space="0" w:color="auto"/>
              <w:bottom w:val="nil"/>
              <w:right w:val="single" w:sz="4" w:space="0" w:color="auto"/>
            </w:tcBorders>
            <w:vAlign w:val="center"/>
            <w:hideMark/>
          </w:tcPr>
          <w:p w:rsidR="00D75E79" w:rsidRPr="00D75E79" w:rsidRDefault="00D75E79" w:rsidP="00D75E79">
            <w:pPr>
              <w:rPr>
                <w:sz w:val="20"/>
                <w:szCs w:val="20"/>
              </w:rPr>
            </w:pPr>
          </w:p>
        </w:tc>
      </w:tr>
      <w:tr w:rsidR="00D75E79" w:rsidRPr="00D75E79" w:rsidTr="00D75E79">
        <w:trPr>
          <w:trHeight w:val="831"/>
        </w:trPr>
        <w:tc>
          <w:tcPr>
            <w:tcW w:w="847" w:type="dxa"/>
            <w:vMerge w:val="restart"/>
            <w:tcBorders>
              <w:top w:val="single" w:sz="4" w:space="0" w:color="auto"/>
              <w:left w:val="single" w:sz="4" w:space="0" w:color="auto"/>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2/1</w:t>
            </w:r>
          </w:p>
        </w:tc>
        <w:tc>
          <w:tcPr>
            <w:tcW w:w="1621" w:type="dxa"/>
            <w:vMerge w:val="restart"/>
            <w:tcBorders>
              <w:top w:val="single" w:sz="4" w:space="0" w:color="auto"/>
              <w:left w:val="single" w:sz="4" w:space="0" w:color="auto"/>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Многоэтажная жилая застройка (высотная застройка)</w:t>
            </w:r>
          </w:p>
        </w:tc>
        <w:tc>
          <w:tcPr>
            <w:tcW w:w="1533" w:type="dxa"/>
            <w:tcBorders>
              <w:top w:val="single" w:sz="4" w:space="0" w:color="auto"/>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2.1</w:t>
            </w:r>
          </w:p>
        </w:tc>
        <w:tc>
          <w:tcPr>
            <w:tcW w:w="1911" w:type="dxa"/>
            <w:tcBorders>
              <w:top w:val="single" w:sz="4" w:space="0" w:color="auto"/>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28:01:010139:455</w:t>
            </w:r>
          </w:p>
        </w:tc>
        <w:tc>
          <w:tcPr>
            <w:tcW w:w="1026" w:type="dxa"/>
            <w:tcBorders>
              <w:top w:val="single" w:sz="4" w:space="0" w:color="auto"/>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8</w:t>
            </w:r>
          </w:p>
        </w:tc>
        <w:tc>
          <w:tcPr>
            <w:tcW w:w="1562" w:type="dxa"/>
            <w:tcBorders>
              <w:top w:val="single" w:sz="4" w:space="0" w:color="auto"/>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Аренда</w:t>
            </w:r>
          </w:p>
        </w:tc>
        <w:tc>
          <w:tcPr>
            <w:tcW w:w="1983" w:type="dxa"/>
            <w:tcBorders>
              <w:top w:val="single" w:sz="4" w:space="0" w:color="auto"/>
              <w:left w:val="nil"/>
              <w:bottom w:val="single" w:sz="4" w:space="0" w:color="auto"/>
              <w:right w:val="single" w:sz="4" w:space="0" w:color="auto"/>
            </w:tcBorders>
            <w:shd w:val="clear" w:color="auto" w:fill="auto"/>
            <w:vAlign w:val="center"/>
            <w:hideMark/>
          </w:tcPr>
          <w:p w:rsidR="00D75E79" w:rsidRPr="00D75E79" w:rsidRDefault="00D75E79" w:rsidP="00D75E79">
            <w:pPr>
              <w:rPr>
                <w:sz w:val="20"/>
                <w:szCs w:val="20"/>
              </w:rPr>
            </w:pPr>
            <w:r w:rsidRPr="00D75E79">
              <w:rPr>
                <w:sz w:val="20"/>
                <w:szCs w:val="20"/>
              </w:rPr>
              <w:t>Размещение многоквартирных жилых домов со встроено-пристроенными помещениями общественного назначения</w:t>
            </w:r>
          </w:p>
        </w:tc>
        <w:tc>
          <w:tcPr>
            <w:tcW w:w="2043" w:type="dxa"/>
            <w:vMerge w:val="restart"/>
            <w:tcBorders>
              <w:top w:val="single" w:sz="4" w:space="0" w:color="auto"/>
              <w:left w:val="single" w:sz="4" w:space="0" w:color="auto"/>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Перераспределение земельных участков</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8</w:t>
            </w:r>
          </w:p>
        </w:tc>
        <w:tc>
          <w:tcPr>
            <w:tcW w:w="1543" w:type="dxa"/>
            <w:vMerge w:val="restart"/>
            <w:tcBorders>
              <w:top w:val="single" w:sz="4" w:space="0" w:color="auto"/>
              <w:left w:val="single" w:sz="4" w:space="0" w:color="auto"/>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23</w:t>
            </w:r>
          </w:p>
        </w:tc>
      </w:tr>
      <w:tr w:rsidR="00D75E79" w:rsidRPr="00D75E79" w:rsidTr="00D75E79">
        <w:trPr>
          <w:trHeight w:val="545"/>
        </w:trPr>
        <w:tc>
          <w:tcPr>
            <w:tcW w:w="847" w:type="dxa"/>
            <w:vMerge/>
            <w:tcBorders>
              <w:top w:val="single" w:sz="4" w:space="0" w:color="auto"/>
              <w:left w:val="single" w:sz="4" w:space="0" w:color="auto"/>
              <w:bottom w:val="nil"/>
              <w:right w:val="single" w:sz="4" w:space="0" w:color="auto"/>
            </w:tcBorders>
            <w:vAlign w:val="center"/>
            <w:hideMark/>
          </w:tcPr>
          <w:p w:rsidR="00D75E79" w:rsidRPr="00D75E79" w:rsidRDefault="00D75E79" w:rsidP="00D75E79">
            <w:pPr>
              <w:rPr>
                <w:sz w:val="20"/>
                <w:szCs w:val="20"/>
              </w:rPr>
            </w:pPr>
          </w:p>
        </w:tc>
        <w:tc>
          <w:tcPr>
            <w:tcW w:w="1621" w:type="dxa"/>
            <w:vMerge/>
            <w:tcBorders>
              <w:top w:val="single" w:sz="4" w:space="0" w:color="auto"/>
              <w:left w:val="single" w:sz="4" w:space="0" w:color="auto"/>
              <w:bottom w:val="nil"/>
              <w:right w:val="single" w:sz="4" w:space="0" w:color="auto"/>
            </w:tcBorders>
            <w:vAlign w:val="center"/>
            <w:hideMark/>
          </w:tcPr>
          <w:p w:rsidR="00D75E79" w:rsidRPr="00D75E79" w:rsidRDefault="00D75E79" w:rsidP="00D75E79">
            <w:pPr>
              <w:rPr>
                <w:sz w:val="20"/>
                <w:szCs w:val="20"/>
              </w:rPr>
            </w:pPr>
          </w:p>
        </w:tc>
        <w:tc>
          <w:tcPr>
            <w:tcW w:w="1533" w:type="dxa"/>
            <w:tcBorders>
              <w:top w:val="nil"/>
              <w:left w:val="nil"/>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2.2</w:t>
            </w:r>
          </w:p>
        </w:tc>
        <w:tc>
          <w:tcPr>
            <w:tcW w:w="1911" w:type="dxa"/>
            <w:tcBorders>
              <w:top w:val="nil"/>
              <w:left w:val="nil"/>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28:01:010139:182</w:t>
            </w:r>
          </w:p>
        </w:tc>
        <w:tc>
          <w:tcPr>
            <w:tcW w:w="1026" w:type="dxa"/>
            <w:tcBorders>
              <w:top w:val="nil"/>
              <w:left w:val="nil"/>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15</w:t>
            </w:r>
          </w:p>
        </w:tc>
        <w:tc>
          <w:tcPr>
            <w:tcW w:w="1562" w:type="dxa"/>
            <w:tcBorders>
              <w:top w:val="nil"/>
              <w:left w:val="nil"/>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Собственность</w:t>
            </w:r>
          </w:p>
        </w:tc>
        <w:tc>
          <w:tcPr>
            <w:tcW w:w="1983" w:type="dxa"/>
            <w:tcBorders>
              <w:top w:val="nil"/>
              <w:left w:val="nil"/>
              <w:bottom w:val="nil"/>
              <w:right w:val="single" w:sz="4" w:space="0" w:color="auto"/>
            </w:tcBorders>
            <w:shd w:val="clear" w:color="auto" w:fill="auto"/>
            <w:vAlign w:val="center"/>
            <w:hideMark/>
          </w:tcPr>
          <w:p w:rsidR="00D75E79" w:rsidRPr="00D75E79" w:rsidRDefault="00D75E79" w:rsidP="00D75E79">
            <w:pPr>
              <w:rPr>
                <w:sz w:val="20"/>
                <w:szCs w:val="20"/>
              </w:rPr>
            </w:pPr>
            <w:r w:rsidRPr="00D75E79">
              <w:rPr>
                <w:sz w:val="20"/>
                <w:szCs w:val="20"/>
              </w:rPr>
              <w:t xml:space="preserve">Для </w:t>
            </w:r>
            <w:proofErr w:type="spellStart"/>
            <w:r w:rsidRPr="00D75E79">
              <w:rPr>
                <w:sz w:val="20"/>
                <w:szCs w:val="20"/>
              </w:rPr>
              <w:t>среднеэтажной</w:t>
            </w:r>
            <w:proofErr w:type="spellEnd"/>
            <w:r w:rsidRPr="00D75E79">
              <w:rPr>
                <w:sz w:val="20"/>
                <w:szCs w:val="20"/>
              </w:rPr>
              <w:t xml:space="preserve"> жилой застройки (многоквартирный дом)</w:t>
            </w:r>
          </w:p>
        </w:tc>
        <w:tc>
          <w:tcPr>
            <w:tcW w:w="2043" w:type="dxa"/>
            <w:vMerge/>
            <w:tcBorders>
              <w:top w:val="single" w:sz="4" w:space="0" w:color="auto"/>
              <w:left w:val="single" w:sz="4" w:space="0" w:color="auto"/>
              <w:bottom w:val="nil"/>
              <w:right w:val="single" w:sz="4" w:space="0" w:color="auto"/>
            </w:tcBorders>
            <w:vAlign w:val="center"/>
            <w:hideMark/>
          </w:tcPr>
          <w:p w:rsidR="00D75E79" w:rsidRPr="00D75E79" w:rsidRDefault="00D75E79" w:rsidP="00D75E79">
            <w:pPr>
              <w:rPr>
                <w:sz w:val="20"/>
                <w:szCs w:val="20"/>
              </w:rPr>
            </w:pPr>
          </w:p>
        </w:tc>
        <w:tc>
          <w:tcPr>
            <w:tcW w:w="1326" w:type="dxa"/>
            <w:tcBorders>
              <w:top w:val="nil"/>
              <w:left w:val="nil"/>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15</w:t>
            </w:r>
          </w:p>
        </w:tc>
        <w:tc>
          <w:tcPr>
            <w:tcW w:w="1543" w:type="dxa"/>
            <w:vMerge/>
            <w:tcBorders>
              <w:top w:val="single" w:sz="4" w:space="0" w:color="auto"/>
              <w:left w:val="single" w:sz="4" w:space="0" w:color="auto"/>
              <w:bottom w:val="nil"/>
              <w:right w:val="single" w:sz="4" w:space="0" w:color="auto"/>
            </w:tcBorders>
            <w:vAlign w:val="center"/>
            <w:hideMark/>
          </w:tcPr>
          <w:p w:rsidR="00D75E79" w:rsidRPr="00D75E79" w:rsidRDefault="00D75E79" w:rsidP="00D75E79">
            <w:pPr>
              <w:rPr>
                <w:sz w:val="20"/>
                <w:szCs w:val="20"/>
              </w:rPr>
            </w:pPr>
          </w:p>
        </w:tc>
      </w:tr>
      <w:tr w:rsidR="00D75E79" w:rsidRPr="00D75E79" w:rsidTr="00D75E79">
        <w:trPr>
          <w:trHeight w:val="473"/>
        </w:trPr>
        <w:tc>
          <w:tcPr>
            <w:tcW w:w="847" w:type="dxa"/>
            <w:vMerge w:val="restart"/>
            <w:tcBorders>
              <w:top w:val="single" w:sz="4" w:space="0" w:color="auto"/>
              <w:left w:val="single" w:sz="4" w:space="0" w:color="auto"/>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w:t>
            </w:r>
          </w:p>
        </w:tc>
        <w:tc>
          <w:tcPr>
            <w:tcW w:w="1621" w:type="dxa"/>
            <w:vMerge w:val="restart"/>
            <w:tcBorders>
              <w:top w:val="single" w:sz="4" w:space="0" w:color="auto"/>
              <w:left w:val="single" w:sz="4" w:space="0" w:color="auto"/>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Объекты </w:t>
            </w:r>
            <w:r w:rsidR="00BC593A">
              <w:rPr>
                <w:sz w:val="20"/>
                <w:szCs w:val="20"/>
              </w:rPr>
              <w:t>гаражного</w:t>
            </w:r>
            <w:r w:rsidRPr="00D75E79">
              <w:rPr>
                <w:sz w:val="20"/>
                <w:szCs w:val="20"/>
              </w:rPr>
              <w:t xml:space="preserve"> назначения</w:t>
            </w:r>
          </w:p>
        </w:tc>
        <w:tc>
          <w:tcPr>
            <w:tcW w:w="1533" w:type="dxa"/>
            <w:tcBorders>
              <w:top w:val="single" w:sz="4" w:space="0" w:color="auto"/>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3.1</w:t>
            </w:r>
          </w:p>
        </w:tc>
        <w:tc>
          <w:tcPr>
            <w:tcW w:w="1911" w:type="dxa"/>
            <w:tcBorders>
              <w:top w:val="single" w:sz="4" w:space="0" w:color="auto"/>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 155</w:t>
            </w:r>
          </w:p>
        </w:tc>
        <w:tc>
          <w:tcPr>
            <w:tcW w:w="1026" w:type="dxa"/>
            <w:tcBorders>
              <w:top w:val="single" w:sz="4" w:space="0" w:color="auto"/>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780</w:t>
            </w:r>
          </w:p>
        </w:tc>
        <w:tc>
          <w:tcPr>
            <w:tcW w:w="1562" w:type="dxa"/>
            <w:tcBorders>
              <w:top w:val="single" w:sz="4" w:space="0" w:color="auto"/>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single" w:sz="4" w:space="0" w:color="auto"/>
              <w:left w:val="nil"/>
              <w:bottom w:val="single" w:sz="4" w:space="0" w:color="auto"/>
              <w:right w:val="single" w:sz="4" w:space="0" w:color="auto"/>
            </w:tcBorders>
            <w:shd w:val="clear" w:color="auto" w:fill="auto"/>
            <w:vAlign w:val="center"/>
            <w:hideMark/>
          </w:tcPr>
          <w:p w:rsidR="00D75E79" w:rsidRPr="00D75E79" w:rsidRDefault="00D75E79" w:rsidP="00D75E79">
            <w:pPr>
              <w:rPr>
                <w:sz w:val="20"/>
                <w:szCs w:val="20"/>
              </w:rPr>
            </w:pPr>
            <w:r w:rsidRPr="00D75E79">
              <w:rPr>
                <w:sz w:val="20"/>
                <w:szCs w:val="20"/>
              </w:rPr>
              <w:t>Строительство полуподземных гаражей стоянок боксового типа</w:t>
            </w:r>
          </w:p>
        </w:tc>
        <w:tc>
          <w:tcPr>
            <w:tcW w:w="2043" w:type="dxa"/>
            <w:vMerge w:val="restart"/>
            <w:tcBorders>
              <w:top w:val="single" w:sz="4" w:space="0" w:color="auto"/>
              <w:left w:val="single" w:sz="4" w:space="0" w:color="auto"/>
              <w:bottom w:val="nil"/>
              <w:right w:val="single" w:sz="4" w:space="0" w:color="auto"/>
            </w:tcBorders>
            <w:shd w:val="clear" w:color="auto" w:fill="auto"/>
            <w:vAlign w:val="center"/>
            <w:hideMark/>
          </w:tcPr>
          <w:p w:rsidR="00D75E79" w:rsidRPr="00D75E79" w:rsidRDefault="00BC593A" w:rsidP="00D75E79">
            <w:pPr>
              <w:jc w:val="center"/>
              <w:rPr>
                <w:sz w:val="20"/>
                <w:szCs w:val="20"/>
              </w:rPr>
            </w:pPr>
            <w:r w:rsidRPr="00D75E79">
              <w:rPr>
                <w:sz w:val="20"/>
                <w:szCs w:val="20"/>
              </w:rPr>
              <w:t>Перераспределение</w:t>
            </w:r>
            <w:r w:rsidR="00D75E79" w:rsidRPr="00D75E79">
              <w:rPr>
                <w:sz w:val="20"/>
                <w:szCs w:val="20"/>
              </w:rPr>
              <w:t xml:space="preserve"> земельного участка </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752</w:t>
            </w:r>
          </w:p>
        </w:tc>
        <w:tc>
          <w:tcPr>
            <w:tcW w:w="1543" w:type="dxa"/>
            <w:vMerge w:val="restart"/>
            <w:tcBorders>
              <w:top w:val="single" w:sz="4" w:space="0" w:color="auto"/>
              <w:left w:val="single" w:sz="4" w:space="0" w:color="auto"/>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825</w:t>
            </w:r>
          </w:p>
        </w:tc>
      </w:tr>
      <w:tr w:rsidR="00D75E79" w:rsidRPr="00D75E79" w:rsidTr="00D75E79">
        <w:trPr>
          <w:trHeight w:val="387"/>
        </w:trPr>
        <w:tc>
          <w:tcPr>
            <w:tcW w:w="847" w:type="dxa"/>
            <w:vMerge/>
            <w:tcBorders>
              <w:top w:val="single" w:sz="4" w:space="0" w:color="auto"/>
              <w:left w:val="single" w:sz="4" w:space="0" w:color="auto"/>
              <w:bottom w:val="nil"/>
              <w:right w:val="single" w:sz="4" w:space="0" w:color="auto"/>
            </w:tcBorders>
            <w:vAlign w:val="center"/>
            <w:hideMark/>
          </w:tcPr>
          <w:p w:rsidR="00D75E79" w:rsidRPr="00D75E79" w:rsidRDefault="00D75E79" w:rsidP="00D75E79">
            <w:pPr>
              <w:rPr>
                <w:sz w:val="20"/>
                <w:szCs w:val="20"/>
              </w:rPr>
            </w:pPr>
          </w:p>
        </w:tc>
        <w:tc>
          <w:tcPr>
            <w:tcW w:w="1621" w:type="dxa"/>
            <w:vMerge/>
            <w:tcBorders>
              <w:top w:val="single" w:sz="4" w:space="0" w:color="auto"/>
              <w:left w:val="single" w:sz="4" w:space="0" w:color="auto"/>
              <w:bottom w:val="nil"/>
              <w:right w:val="single" w:sz="4" w:space="0" w:color="auto"/>
            </w:tcBorders>
            <w:vAlign w:val="center"/>
            <w:hideMark/>
          </w:tcPr>
          <w:p w:rsidR="00D75E79" w:rsidRPr="00D75E79" w:rsidRDefault="00D75E79" w:rsidP="00D75E79">
            <w:pPr>
              <w:rPr>
                <w:sz w:val="20"/>
                <w:szCs w:val="20"/>
              </w:rPr>
            </w:pP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3.2</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rPr>
                <w:sz w:val="20"/>
                <w:szCs w:val="20"/>
              </w:rPr>
            </w:pPr>
            <w:r w:rsidRPr="00D75E79">
              <w:rPr>
                <w:sz w:val="20"/>
                <w:szCs w:val="20"/>
              </w:rPr>
              <w:t> </w:t>
            </w:r>
          </w:p>
        </w:tc>
        <w:tc>
          <w:tcPr>
            <w:tcW w:w="1026" w:type="dxa"/>
            <w:tcBorders>
              <w:top w:val="nil"/>
              <w:left w:val="nil"/>
              <w:bottom w:val="single" w:sz="4" w:space="0" w:color="auto"/>
              <w:right w:val="nil"/>
            </w:tcBorders>
            <w:shd w:val="clear" w:color="auto" w:fill="auto"/>
            <w:noWrap/>
            <w:vAlign w:val="center"/>
            <w:hideMark/>
          </w:tcPr>
          <w:p w:rsidR="00D75E79" w:rsidRPr="00D75E79" w:rsidRDefault="00D75E79" w:rsidP="00D75E79">
            <w:pPr>
              <w:jc w:val="center"/>
              <w:rPr>
                <w:sz w:val="20"/>
                <w:szCs w:val="20"/>
              </w:rPr>
            </w:pPr>
            <w:r w:rsidRPr="00D75E79">
              <w:rPr>
                <w:sz w:val="20"/>
                <w:szCs w:val="20"/>
              </w:rPr>
              <w:t>72</w:t>
            </w:r>
          </w:p>
        </w:tc>
        <w:tc>
          <w:tcPr>
            <w:tcW w:w="1562" w:type="dxa"/>
            <w:tcBorders>
              <w:top w:val="nil"/>
              <w:left w:val="single" w:sz="4" w:space="0" w:color="auto"/>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rPr>
                <w:sz w:val="20"/>
                <w:szCs w:val="20"/>
              </w:rPr>
            </w:pPr>
            <w:r w:rsidRPr="00D75E79">
              <w:rPr>
                <w:sz w:val="20"/>
                <w:szCs w:val="20"/>
              </w:rPr>
              <w:t> </w:t>
            </w:r>
          </w:p>
        </w:tc>
        <w:tc>
          <w:tcPr>
            <w:tcW w:w="2043" w:type="dxa"/>
            <w:vMerge/>
            <w:tcBorders>
              <w:top w:val="single" w:sz="4" w:space="0" w:color="auto"/>
              <w:left w:val="single" w:sz="4" w:space="0" w:color="auto"/>
              <w:bottom w:val="nil"/>
              <w:right w:val="single" w:sz="4" w:space="0" w:color="auto"/>
            </w:tcBorders>
            <w:vAlign w:val="center"/>
            <w:hideMark/>
          </w:tcPr>
          <w:p w:rsidR="00D75E79" w:rsidRPr="00D75E79" w:rsidRDefault="00D75E79" w:rsidP="00D75E79">
            <w:pPr>
              <w:rPr>
                <w:sz w:val="20"/>
                <w:szCs w:val="20"/>
              </w:rPr>
            </w:pP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72</w:t>
            </w:r>
          </w:p>
        </w:tc>
        <w:tc>
          <w:tcPr>
            <w:tcW w:w="1543" w:type="dxa"/>
            <w:vMerge/>
            <w:tcBorders>
              <w:top w:val="single" w:sz="4" w:space="0" w:color="auto"/>
              <w:left w:val="single" w:sz="4" w:space="0" w:color="auto"/>
              <w:bottom w:val="nil"/>
              <w:right w:val="single" w:sz="4" w:space="0" w:color="auto"/>
            </w:tcBorders>
            <w:vAlign w:val="center"/>
            <w:hideMark/>
          </w:tcPr>
          <w:p w:rsidR="00D75E79" w:rsidRPr="00D75E79" w:rsidRDefault="00D75E79" w:rsidP="00D75E79">
            <w:pPr>
              <w:rPr>
                <w:sz w:val="20"/>
                <w:szCs w:val="20"/>
              </w:rPr>
            </w:pPr>
          </w:p>
        </w:tc>
      </w:tr>
      <w:tr w:rsidR="00D75E79" w:rsidRPr="00D75E79" w:rsidTr="00D75E79">
        <w:trPr>
          <w:trHeight w:val="70"/>
        </w:trPr>
        <w:tc>
          <w:tcPr>
            <w:tcW w:w="847" w:type="dxa"/>
            <w:vMerge/>
            <w:tcBorders>
              <w:top w:val="single" w:sz="4" w:space="0" w:color="auto"/>
              <w:left w:val="single" w:sz="4" w:space="0" w:color="auto"/>
              <w:bottom w:val="nil"/>
              <w:right w:val="single" w:sz="4" w:space="0" w:color="auto"/>
            </w:tcBorders>
            <w:vAlign w:val="center"/>
            <w:hideMark/>
          </w:tcPr>
          <w:p w:rsidR="00D75E79" w:rsidRPr="00D75E79" w:rsidRDefault="00D75E79" w:rsidP="00D75E79">
            <w:pPr>
              <w:rPr>
                <w:sz w:val="20"/>
                <w:szCs w:val="20"/>
              </w:rPr>
            </w:pPr>
          </w:p>
        </w:tc>
        <w:tc>
          <w:tcPr>
            <w:tcW w:w="1621" w:type="dxa"/>
            <w:vMerge/>
            <w:tcBorders>
              <w:top w:val="single" w:sz="4" w:space="0" w:color="auto"/>
              <w:left w:val="single" w:sz="4" w:space="0" w:color="auto"/>
              <w:bottom w:val="nil"/>
              <w:right w:val="single" w:sz="4" w:space="0" w:color="auto"/>
            </w:tcBorders>
            <w:vAlign w:val="center"/>
            <w:hideMark/>
          </w:tcPr>
          <w:p w:rsidR="00D75E79" w:rsidRPr="00D75E79" w:rsidRDefault="00D75E79" w:rsidP="00D75E79">
            <w:pPr>
              <w:rPr>
                <w:sz w:val="20"/>
                <w:szCs w:val="20"/>
              </w:rPr>
            </w:pP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3.3</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28:01:010139:72</w:t>
            </w:r>
          </w:p>
        </w:tc>
        <w:tc>
          <w:tcPr>
            <w:tcW w:w="1026" w:type="dxa"/>
            <w:tcBorders>
              <w:top w:val="nil"/>
              <w:left w:val="nil"/>
              <w:bottom w:val="single" w:sz="4" w:space="0" w:color="auto"/>
              <w:right w:val="nil"/>
            </w:tcBorders>
            <w:shd w:val="clear" w:color="auto" w:fill="auto"/>
            <w:noWrap/>
            <w:vAlign w:val="center"/>
            <w:hideMark/>
          </w:tcPr>
          <w:p w:rsidR="00D75E79" w:rsidRPr="00D75E79" w:rsidRDefault="00D75E79" w:rsidP="00D75E79">
            <w:pPr>
              <w:jc w:val="center"/>
              <w:rPr>
                <w:sz w:val="20"/>
                <w:szCs w:val="20"/>
              </w:rPr>
            </w:pPr>
            <w:r w:rsidRPr="00D75E79">
              <w:rPr>
                <w:sz w:val="20"/>
                <w:szCs w:val="20"/>
              </w:rPr>
              <w:t>656</w:t>
            </w:r>
          </w:p>
        </w:tc>
        <w:tc>
          <w:tcPr>
            <w:tcW w:w="1562" w:type="dxa"/>
            <w:tcBorders>
              <w:top w:val="nil"/>
              <w:left w:val="single" w:sz="4" w:space="0" w:color="auto"/>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общая долевая собственность </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rPr>
                <w:sz w:val="20"/>
                <w:szCs w:val="20"/>
              </w:rPr>
            </w:pPr>
            <w:r w:rsidRPr="00D75E79">
              <w:rPr>
                <w:sz w:val="20"/>
                <w:szCs w:val="20"/>
              </w:rPr>
              <w:t>Для размещения многоквартирных жилых домов с встроенно-пристроенными помещениями общественного назначения</w:t>
            </w:r>
          </w:p>
        </w:tc>
        <w:tc>
          <w:tcPr>
            <w:tcW w:w="2043" w:type="dxa"/>
            <w:vMerge/>
            <w:tcBorders>
              <w:top w:val="single" w:sz="4" w:space="0" w:color="auto"/>
              <w:left w:val="single" w:sz="4" w:space="0" w:color="auto"/>
              <w:bottom w:val="nil"/>
              <w:right w:val="single" w:sz="4" w:space="0" w:color="auto"/>
            </w:tcBorders>
            <w:vAlign w:val="center"/>
            <w:hideMark/>
          </w:tcPr>
          <w:p w:rsidR="00D75E79" w:rsidRPr="00D75E79" w:rsidRDefault="00D75E79" w:rsidP="00D75E79">
            <w:pPr>
              <w:rPr>
                <w:sz w:val="20"/>
                <w:szCs w:val="20"/>
              </w:rPr>
            </w:pP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w:t>
            </w:r>
          </w:p>
        </w:tc>
        <w:tc>
          <w:tcPr>
            <w:tcW w:w="1543" w:type="dxa"/>
            <w:vMerge/>
            <w:tcBorders>
              <w:top w:val="single" w:sz="4" w:space="0" w:color="auto"/>
              <w:left w:val="single" w:sz="4" w:space="0" w:color="auto"/>
              <w:bottom w:val="nil"/>
              <w:right w:val="single" w:sz="4" w:space="0" w:color="auto"/>
            </w:tcBorders>
            <w:vAlign w:val="center"/>
            <w:hideMark/>
          </w:tcPr>
          <w:p w:rsidR="00D75E79" w:rsidRPr="00D75E79" w:rsidRDefault="00D75E79" w:rsidP="00D75E79">
            <w:pPr>
              <w:rPr>
                <w:sz w:val="20"/>
                <w:szCs w:val="20"/>
              </w:rPr>
            </w:pPr>
          </w:p>
        </w:tc>
      </w:tr>
      <w:tr w:rsidR="00D75E79" w:rsidRPr="00D75E79" w:rsidTr="00D75E79">
        <w:trPr>
          <w:trHeight w:val="70"/>
        </w:trPr>
        <w:tc>
          <w:tcPr>
            <w:tcW w:w="84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lastRenderedPageBreak/>
              <w:t>4</w:t>
            </w:r>
          </w:p>
        </w:tc>
        <w:tc>
          <w:tcPr>
            <w:tcW w:w="1621" w:type="dxa"/>
            <w:vMerge w:val="restart"/>
            <w:tcBorders>
              <w:top w:val="single" w:sz="4" w:space="0" w:color="auto"/>
              <w:left w:val="single" w:sz="4" w:space="0" w:color="auto"/>
              <w:bottom w:val="nil"/>
              <w:right w:val="single" w:sz="4" w:space="0" w:color="auto"/>
            </w:tcBorders>
            <w:shd w:val="clear" w:color="auto" w:fill="auto"/>
            <w:vAlign w:val="center"/>
            <w:hideMark/>
          </w:tcPr>
          <w:p w:rsidR="00D75E79" w:rsidRPr="00D75E79" w:rsidRDefault="00D75E79" w:rsidP="00D75E79">
            <w:pPr>
              <w:jc w:val="center"/>
              <w:rPr>
                <w:sz w:val="20"/>
                <w:szCs w:val="20"/>
              </w:rPr>
            </w:pPr>
            <w:proofErr w:type="spellStart"/>
            <w:r w:rsidRPr="00D75E79">
              <w:rPr>
                <w:sz w:val="20"/>
                <w:szCs w:val="20"/>
              </w:rPr>
              <w:t>Среднеэтажная</w:t>
            </w:r>
            <w:proofErr w:type="spellEnd"/>
            <w:r w:rsidRPr="00D75E79">
              <w:rPr>
                <w:sz w:val="20"/>
                <w:szCs w:val="20"/>
              </w:rPr>
              <w:t xml:space="preserve"> жилая застройка  </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4.1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28:01:010139:34</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1587</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Многоквартирный дом</w:t>
            </w:r>
          </w:p>
        </w:tc>
        <w:tc>
          <w:tcPr>
            <w:tcW w:w="2043" w:type="dxa"/>
            <w:vMerge w:val="restart"/>
            <w:tcBorders>
              <w:top w:val="single" w:sz="4" w:space="0" w:color="auto"/>
              <w:left w:val="single" w:sz="4" w:space="0" w:color="auto"/>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Перераспределение земельного участка</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1565</w:t>
            </w:r>
          </w:p>
        </w:tc>
        <w:tc>
          <w:tcPr>
            <w:tcW w:w="154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1644</w:t>
            </w:r>
          </w:p>
        </w:tc>
      </w:tr>
      <w:tr w:rsidR="00D75E79" w:rsidRPr="00D75E79" w:rsidTr="00D75E79">
        <w:trPr>
          <w:trHeight w:val="152"/>
        </w:trPr>
        <w:tc>
          <w:tcPr>
            <w:tcW w:w="847" w:type="dxa"/>
            <w:vMerge/>
            <w:tcBorders>
              <w:top w:val="single" w:sz="4" w:space="0" w:color="auto"/>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c>
          <w:tcPr>
            <w:tcW w:w="1621" w:type="dxa"/>
            <w:vMerge/>
            <w:tcBorders>
              <w:top w:val="single" w:sz="4" w:space="0" w:color="auto"/>
              <w:left w:val="single" w:sz="4" w:space="0" w:color="auto"/>
              <w:bottom w:val="nil"/>
              <w:right w:val="single" w:sz="4" w:space="0" w:color="auto"/>
            </w:tcBorders>
            <w:vAlign w:val="center"/>
            <w:hideMark/>
          </w:tcPr>
          <w:p w:rsidR="00D75E79" w:rsidRPr="00D75E79" w:rsidRDefault="00D75E79" w:rsidP="00D75E79">
            <w:pPr>
              <w:rPr>
                <w:sz w:val="20"/>
                <w:szCs w:val="20"/>
              </w:rPr>
            </w:pP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4.2</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79</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w:t>
            </w:r>
          </w:p>
        </w:tc>
        <w:tc>
          <w:tcPr>
            <w:tcW w:w="2043" w:type="dxa"/>
            <w:vMerge/>
            <w:tcBorders>
              <w:top w:val="single" w:sz="4" w:space="0" w:color="auto"/>
              <w:left w:val="single" w:sz="4" w:space="0" w:color="auto"/>
              <w:bottom w:val="nil"/>
              <w:right w:val="single" w:sz="4" w:space="0" w:color="auto"/>
            </w:tcBorders>
            <w:vAlign w:val="center"/>
            <w:hideMark/>
          </w:tcPr>
          <w:p w:rsidR="00D75E79" w:rsidRPr="00D75E79" w:rsidRDefault="00D75E79" w:rsidP="00D75E79">
            <w:pPr>
              <w:rPr>
                <w:sz w:val="20"/>
                <w:szCs w:val="20"/>
              </w:rPr>
            </w:pP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79</w:t>
            </w:r>
          </w:p>
        </w:tc>
        <w:tc>
          <w:tcPr>
            <w:tcW w:w="1543" w:type="dxa"/>
            <w:vMerge/>
            <w:tcBorders>
              <w:top w:val="single" w:sz="4" w:space="0" w:color="auto"/>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r>
      <w:tr w:rsidR="00D75E79" w:rsidRPr="00D75E79" w:rsidTr="00D75E79">
        <w:trPr>
          <w:trHeight w:val="917"/>
        </w:trPr>
        <w:tc>
          <w:tcPr>
            <w:tcW w:w="847" w:type="dxa"/>
            <w:vMerge w:val="restart"/>
            <w:tcBorders>
              <w:top w:val="nil"/>
              <w:left w:val="single" w:sz="4" w:space="0" w:color="auto"/>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5</w:t>
            </w:r>
          </w:p>
        </w:tc>
        <w:tc>
          <w:tcPr>
            <w:tcW w:w="1621" w:type="dxa"/>
            <w:vMerge w:val="restart"/>
            <w:tcBorders>
              <w:top w:val="single" w:sz="4" w:space="0" w:color="auto"/>
              <w:left w:val="single" w:sz="4" w:space="0" w:color="auto"/>
              <w:bottom w:val="nil"/>
              <w:right w:val="single" w:sz="4" w:space="0" w:color="auto"/>
            </w:tcBorders>
            <w:shd w:val="clear" w:color="auto" w:fill="auto"/>
            <w:vAlign w:val="center"/>
            <w:hideMark/>
          </w:tcPr>
          <w:p w:rsidR="00D75E79" w:rsidRPr="00D75E79" w:rsidRDefault="00D75E79" w:rsidP="00D75E79">
            <w:pPr>
              <w:jc w:val="center"/>
              <w:rPr>
                <w:sz w:val="20"/>
                <w:szCs w:val="20"/>
              </w:rPr>
            </w:pPr>
            <w:proofErr w:type="spellStart"/>
            <w:r w:rsidRPr="00D75E79">
              <w:rPr>
                <w:sz w:val="20"/>
                <w:szCs w:val="20"/>
              </w:rPr>
              <w:t>Среднеэтажная</w:t>
            </w:r>
            <w:proofErr w:type="spellEnd"/>
            <w:r w:rsidRPr="00D75E79">
              <w:rPr>
                <w:sz w:val="20"/>
                <w:szCs w:val="20"/>
              </w:rPr>
              <w:t xml:space="preserve"> жилая застройка  </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5.1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28:01:010139:72</w:t>
            </w:r>
          </w:p>
        </w:tc>
        <w:tc>
          <w:tcPr>
            <w:tcW w:w="1026" w:type="dxa"/>
            <w:tcBorders>
              <w:top w:val="nil"/>
              <w:left w:val="nil"/>
              <w:bottom w:val="single" w:sz="4" w:space="0" w:color="auto"/>
              <w:right w:val="nil"/>
            </w:tcBorders>
            <w:shd w:val="clear" w:color="auto" w:fill="auto"/>
            <w:noWrap/>
            <w:vAlign w:val="center"/>
            <w:hideMark/>
          </w:tcPr>
          <w:p w:rsidR="00D75E79" w:rsidRPr="00D75E79" w:rsidRDefault="00D75E79" w:rsidP="00D75E79">
            <w:pPr>
              <w:jc w:val="center"/>
              <w:rPr>
                <w:sz w:val="20"/>
                <w:szCs w:val="20"/>
              </w:rPr>
            </w:pPr>
            <w:r w:rsidRPr="00D75E79">
              <w:rPr>
                <w:sz w:val="20"/>
                <w:szCs w:val="20"/>
              </w:rPr>
              <w:t>656</w:t>
            </w:r>
          </w:p>
        </w:tc>
        <w:tc>
          <w:tcPr>
            <w:tcW w:w="1562" w:type="dxa"/>
            <w:tcBorders>
              <w:top w:val="nil"/>
              <w:left w:val="single" w:sz="4" w:space="0" w:color="auto"/>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общая долевая собственность </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rPr>
                <w:sz w:val="20"/>
                <w:szCs w:val="20"/>
              </w:rPr>
            </w:pPr>
            <w:r w:rsidRPr="00D75E79">
              <w:rPr>
                <w:sz w:val="20"/>
                <w:szCs w:val="20"/>
              </w:rPr>
              <w:t>Для размещения многоквартирных жилых домов с встроенно-пристроенными помещениями общественного назначения</w:t>
            </w:r>
          </w:p>
        </w:tc>
        <w:tc>
          <w:tcPr>
            <w:tcW w:w="2043" w:type="dxa"/>
            <w:vMerge w:val="restart"/>
            <w:tcBorders>
              <w:top w:val="single" w:sz="4" w:space="0" w:color="auto"/>
              <w:left w:val="single" w:sz="4" w:space="0" w:color="auto"/>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Перераспределение земельных участков</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656</w:t>
            </w:r>
          </w:p>
        </w:tc>
        <w:tc>
          <w:tcPr>
            <w:tcW w:w="1543" w:type="dxa"/>
            <w:vMerge w:val="restart"/>
            <w:tcBorders>
              <w:top w:val="nil"/>
              <w:left w:val="single" w:sz="4" w:space="0" w:color="auto"/>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706</w:t>
            </w:r>
          </w:p>
        </w:tc>
      </w:tr>
      <w:tr w:rsidR="00D75E79" w:rsidRPr="00D75E79" w:rsidTr="00D75E79">
        <w:trPr>
          <w:trHeight w:val="631"/>
        </w:trPr>
        <w:tc>
          <w:tcPr>
            <w:tcW w:w="847" w:type="dxa"/>
            <w:vMerge/>
            <w:tcBorders>
              <w:top w:val="nil"/>
              <w:left w:val="single" w:sz="4" w:space="0" w:color="auto"/>
              <w:bottom w:val="nil"/>
              <w:right w:val="single" w:sz="4" w:space="0" w:color="auto"/>
            </w:tcBorders>
            <w:vAlign w:val="center"/>
            <w:hideMark/>
          </w:tcPr>
          <w:p w:rsidR="00D75E79" w:rsidRPr="00D75E79" w:rsidRDefault="00D75E79" w:rsidP="00D75E79">
            <w:pPr>
              <w:rPr>
                <w:sz w:val="20"/>
                <w:szCs w:val="20"/>
              </w:rPr>
            </w:pPr>
          </w:p>
        </w:tc>
        <w:tc>
          <w:tcPr>
            <w:tcW w:w="1621" w:type="dxa"/>
            <w:vMerge/>
            <w:tcBorders>
              <w:top w:val="single" w:sz="4" w:space="0" w:color="auto"/>
              <w:left w:val="single" w:sz="4" w:space="0" w:color="auto"/>
              <w:bottom w:val="nil"/>
              <w:right w:val="single" w:sz="4" w:space="0" w:color="auto"/>
            </w:tcBorders>
            <w:vAlign w:val="center"/>
            <w:hideMark/>
          </w:tcPr>
          <w:p w:rsidR="00D75E79" w:rsidRPr="00D75E79" w:rsidRDefault="00D75E79" w:rsidP="00D75E79">
            <w:pPr>
              <w:rPr>
                <w:sz w:val="20"/>
                <w:szCs w:val="20"/>
              </w:rPr>
            </w:pPr>
          </w:p>
        </w:tc>
        <w:tc>
          <w:tcPr>
            <w:tcW w:w="1533" w:type="dxa"/>
            <w:tcBorders>
              <w:top w:val="nil"/>
              <w:left w:val="nil"/>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5.2</w:t>
            </w:r>
          </w:p>
        </w:tc>
        <w:tc>
          <w:tcPr>
            <w:tcW w:w="1911" w:type="dxa"/>
            <w:tcBorders>
              <w:top w:val="nil"/>
              <w:left w:val="nil"/>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w:t>
            </w:r>
          </w:p>
        </w:tc>
        <w:tc>
          <w:tcPr>
            <w:tcW w:w="1026" w:type="dxa"/>
            <w:tcBorders>
              <w:top w:val="nil"/>
              <w:left w:val="nil"/>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60</w:t>
            </w:r>
          </w:p>
        </w:tc>
        <w:tc>
          <w:tcPr>
            <w:tcW w:w="1562" w:type="dxa"/>
            <w:tcBorders>
              <w:top w:val="nil"/>
              <w:left w:val="nil"/>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nil"/>
              <w:left w:val="nil"/>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w:t>
            </w:r>
          </w:p>
        </w:tc>
        <w:tc>
          <w:tcPr>
            <w:tcW w:w="2043" w:type="dxa"/>
            <w:vMerge/>
            <w:tcBorders>
              <w:top w:val="single" w:sz="4" w:space="0" w:color="auto"/>
              <w:left w:val="single" w:sz="4" w:space="0" w:color="auto"/>
              <w:bottom w:val="nil"/>
              <w:right w:val="single" w:sz="4" w:space="0" w:color="auto"/>
            </w:tcBorders>
            <w:vAlign w:val="center"/>
            <w:hideMark/>
          </w:tcPr>
          <w:p w:rsidR="00D75E79" w:rsidRPr="00D75E79" w:rsidRDefault="00D75E79" w:rsidP="00D75E79">
            <w:pPr>
              <w:rPr>
                <w:sz w:val="20"/>
                <w:szCs w:val="20"/>
              </w:rPr>
            </w:pPr>
          </w:p>
        </w:tc>
        <w:tc>
          <w:tcPr>
            <w:tcW w:w="1326" w:type="dxa"/>
            <w:tcBorders>
              <w:top w:val="nil"/>
              <w:left w:val="nil"/>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50</w:t>
            </w:r>
          </w:p>
        </w:tc>
        <w:tc>
          <w:tcPr>
            <w:tcW w:w="1543" w:type="dxa"/>
            <w:vMerge/>
            <w:tcBorders>
              <w:top w:val="nil"/>
              <w:left w:val="single" w:sz="4" w:space="0" w:color="auto"/>
              <w:bottom w:val="nil"/>
              <w:right w:val="single" w:sz="4" w:space="0" w:color="auto"/>
            </w:tcBorders>
            <w:vAlign w:val="center"/>
            <w:hideMark/>
          </w:tcPr>
          <w:p w:rsidR="00D75E79" w:rsidRPr="00D75E79" w:rsidRDefault="00D75E79" w:rsidP="00D75E79">
            <w:pPr>
              <w:rPr>
                <w:sz w:val="20"/>
                <w:szCs w:val="20"/>
              </w:rPr>
            </w:pPr>
          </w:p>
        </w:tc>
      </w:tr>
      <w:tr w:rsidR="00D75E79" w:rsidRPr="00D75E79" w:rsidTr="00D75E79">
        <w:trPr>
          <w:trHeight w:val="545"/>
        </w:trPr>
        <w:tc>
          <w:tcPr>
            <w:tcW w:w="847" w:type="dxa"/>
            <w:tcBorders>
              <w:top w:val="single" w:sz="4" w:space="0" w:color="auto"/>
              <w:left w:val="single" w:sz="4" w:space="0" w:color="auto"/>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6</w:t>
            </w:r>
          </w:p>
        </w:tc>
        <w:tc>
          <w:tcPr>
            <w:tcW w:w="1621" w:type="dxa"/>
            <w:tcBorders>
              <w:top w:val="single" w:sz="4" w:space="0" w:color="auto"/>
              <w:left w:val="nil"/>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Земельный участок (территория) общего пользования</w:t>
            </w:r>
          </w:p>
        </w:tc>
        <w:tc>
          <w:tcPr>
            <w:tcW w:w="1533" w:type="dxa"/>
            <w:tcBorders>
              <w:top w:val="single" w:sz="4" w:space="0" w:color="auto"/>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6.1</w:t>
            </w:r>
          </w:p>
        </w:tc>
        <w:tc>
          <w:tcPr>
            <w:tcW w:w="1911" w:type="dxa"/>
            <w:tcBorders>
              <w:top w:val="single" w:sz="4" w:space="0" w:color="auto"/>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w:t>
            </w:r>
          </w:p>
        </w:tc>
        <w:tc>
          <w:tcPr>
            <w:tcW w:w="1026" w:type="dxa"/>
            <w:tcBorders>
              <w:top w:val="single" w:sz="4" w:space="0" w:color="auto"/>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w:t>
            </w:r>
          </w:p>
        </w:tc>
        <w:tc>
          <w:tcPr>
            <w:tcW w:w="1562" w:type="dxa"/>
            <w:tcBorders>
              <w:top w:val="single" w:sz="4" w:space="0" w:color="auto"/>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single" w:sz="4" w:space="0" w:color="auto"/>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w:t>
            </w:r>
          </w:p>
        </w:tc>
        <w:tc>
          <w:tcPr>
            <w:tcW w:w="2043" w:type="dxa"/>
            <w:tcBorders>
              <w:top w:val="single" w:sz="4" w:space="0" w:color="auto"/>
              <w:left w:val="nil"/>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Образование земельного участка</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392</w:t>
            </w:r>
          </w:p>
        </w:tc>
        <w:tc>
          <w:tcPr>
            <w:tcW w:w="1543" w:type="dxa"/>
            <w:tcBorders>
              <w:top w:val="single" w:sz="4" w:space="0" w:color="auto"/>
              <w:left w:val="nil"/>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392</w:t>
            </w:r>
          </w:p>
        </w:tc>
      </w:tr>
      <w:tr w:rsidR="00D75E79" w:rsidRPr="00D75E79" w:rsidTr="00D75E79">
        <w:trPr>
          <w:trHeight w:val="519"/>
        </w:trPr>
        <w:tc>
          <w:tcPr>
            <w:tcW w:w="847" w:type="dxa"/>
            <w:tcBorders>
              <w:top w:val="single" w:sz="4" w:space="0" w:color="auto"/>
              <w:left w:val="single" w:sz="4" w:space="0" w:color="auto"/>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7</w:t>
            </w:r>
          </w:p>
        </w:tc>
        <w:tc>
          <w:tcPr>
            <w:tcW w:w="1621" w:type="dxa"/>
            <w:tcBorders>
              <w:top w:val="single" w:sz="4" w:space="0" w:color="auto"/>
              <w:left w:val="nil"/>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Объекты </w:t>
            </w:r>
            <w:r w:rsidR="00BC593A">
              <w:rPr>
                <w:sz w:val="20"/>
                <w:szCs w:val="20"/>
              </w:rPr>
              <w:t>гаражного</w:t>
            </w:r>
            <w:r w:rsidRPr="00D75E79">
              <w:rPr>
                <w:sz w:val="20"/>
                <w:szCs w:val="20"/>
              </w:rPr>
              <w:t xml:space="preserve"> назначения</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7.1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28:01:01139:77</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18</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rPr>
                <w:sz w:val="20"/>
                <w:szCs w:val="20"/>
              </w:rPr>
            </w:pPr>
            <w:r w:rsidRPr="00D75E79">
              <w:rPr>
                <w:sz w:val="20"/>
                <w:szCs w:val="20"/>
              </w:rPr>
              <w:t xml:space="preserve">Для установки металлического </w:t>
            </w:r>
            <w:r w:rsidR="00BC593A" w:rsidRPr="00D75E79">
              <w:rPr>
                <w:sz w:val="20"/>
                <w:szCs w:val="20"/>
              </w:rPr>
              <w:t>гаража</w:t>
            </w:r>
          </w:p>
        </w:tc>
        <w:tc>
          <w:tcPr>
            <w:tcW w:w="2043" w:type="dxa"/>
            <w:tcBorders>
              <w:top w:val="single" w:sz="4" w:space="0" w:color="auto"/>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Границы земельного участка без изменений</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18</w:t>
            </w:r>
          </w:p>
        </w:tc>
        <w:tc>
          <w:tcPr>
            <w:tcW w:w="1543" w:type="dxa"/>
            <w:tcBorders>
              <w:top w:val="single" w:sz="4" w:space="0" w:color="auto"/>
              <w:left w:val="nil"/>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18</w:t>
            </w:r>
          </w:p>
        </w:tc>
      </w:tr>
      <w:tr w:rsidR="00D75E79" w:rsidRPr="00D75E79" w:rsidTr="00D75E79">
        <w:trPr>
          <w:trHeight w:val="433"/>
        </w:trPr>
        <w:tc>
          <w:tcPr>
            <w:tcW w:w="8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8</w:t>
            </w:r>
          </w:p>
        </w:tc>
        <w:tc>
          <w:tcPr>
            <w:tcW w:w="1621" w:type="dxa"/>
            <w:tcBorders>
              <w:top w:val="single" w:sz="4" w:space="0" w:color="auto"/>
              <w:left w:val="nil"/>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Коммунальное обслуживание</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8.1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28:01:010139:141</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111</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Собственность</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rPr>
                <w:sz w:val="20"/>
                <w:szCs w:val="20"/>
              </w:rPr>
            </w:pPr>
            <w:r w:rsidRPr="00D75E79">
              <w:rPr>
                <w:sz w:val="20"/>
                <w:szCs w:val="20"/>
              </w:rPr>
              <w:t>ТП № 139Б</w:t>
            </w:r>
          </w:p>
        </w:tc>
        <w:tc>
          <w:tcPr>
            <w:tcW w:w="20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Границы земельного участка без изменений</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111</w:t>
            </w:r>
          </w:p>
        </w:tc>
        <w:tc>
          <w:tcPr>
            <w:tcW w:w="1543" w:type="dxa"/>
            <w:tcBorders>
              <w:top w:val="single" w:sz="4" w:space="0" w:color="auto"/>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111</w:t>
            </w:r>
          </w:p>
        </w:tc>
      </w:tr>
      <w:tr w:rsidR="00D75E79" w:rsidRPr="00D75E79" w:rsidTr="00D75E79">
        <w:trPr>
          <w:trHeight w:val="599"/>
        </w:trPr>
        <w:tc>
          <w:tcPr>
            <w:tcW w:w="847" w:type="dxa"/>
            <w:vMerge w:val="restart"/>
            <w:tcBorders>
              <w:top w:val="nil"/>
              <w:left w:val="single" w:sz="4" w:space="0" w:color="auto"/>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9</w:t>
            </w:r>
          </w:p>
        </w:tc>
        <w:tc>
          <w:tcPr>
            <w:tcW w:w="1621" w:type="dxa"/>
            <w:vMerge w:val="restart"/>
            <w:tcBorders>
              <w:top w:val="single" w:sz="4" w:space="0" w:color="auto"/>
              <w:left w:val="single" w:sz="4" w:space="0" w:color="auto"/>
              <w:bottom w:val="nil"/>
              <w:right w:val="single" w:sz="4" w:space="0" w:color="auto"/>
            </w:tcBorders>
            <w:shd w:val="clear" w:color="auto" w:fill="auto"/>
            <w:vAlign w:val="center"/>
            <w:hideMark/>
          </w:tcPr>
          <w:p w:rsidR="00D75E79" w:rsidRPr="00D75E79" w:rsidRDefault="00D75E79" w:rsidP="00D75E79">
            <w:pPr>
              <w:jc w:val="center"/>
              <w:rPr>
                <w:sz w:val="20"/>
                <w:szCs w:val="20"/>
              </w:rPr>
            </w:pPr>
            <w:proofErr w:type="spellStart"/>
            <w:r w:rsidRPr="00D75E79">
              <w:rPr>
                <w:sz w:val="20"/>
                <w:szCs w:val="20"/>
              </w:rPr>
              <w:t>Среднеэтажная</w:t>
            </w:r>
            <w:proofErr w:type="spellEnd"/>
            <w:r w:rsidRPr="00D75E79">
              <w:rPr>
                <w:sz w:val="20"/>
                <w:szCs w:val="20"/>
              </w:rPr>
              <w:t xml:space="preserve"> жилая застройка  </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9.1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28:01:010139:30</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6869</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rPr>
                <w:sz w:val="20"/>
                <w:szCs w:val="20"/>
              </w:rPr>
            </w:pPr>
            <w:r w:rsidRPr="00D75E79">
              <w:rPr>
                <w:sz w:val="20"/>
                <w:szCs w:val="20"/>
              </w:rPr>
              <w:t>Многоквартирный жилой дом</w:t>
            </w:r>
          </w:p>
        </w:tc>
        <w:tc>
          <w:tcPr>
            <w:tcW w:w="2043" w:type="dxa"/>
            <w:vMerge w:val="restart"/>
            <w:tcBorders>
              <w:top w:val="nil"/>
              <w:left w:val="single" w:sz="4" w:space="0" w:color="auto"/>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Перераспределение земельного участка до красной линии</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6869</w:t>
            </w:r>
          </w:p>
        </w:tc>
        <w:tc>
          <w:tcPr>
            <w:tcW w:w="1543" w:type="dxa"/>
            <w:vMerge w:val="restart"/>
            <w:tcBorders>
              <w:top w:val="nil"/>
              <w:left w:val="single" w:sz="4" w:space="0" w:color="auto"/>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6926</w:t>
            </w:r>
          </w:p>
        </w:tc>
      </w:tr>
      <w:tr w:rsidR="00D75E79" w:rsidRPr="00D75E79" w:rsidTr="00D75E79">
        <w:trPr>
          <w:trHeight w:val="472"/>
        </w:trPr>
        <w:tc>
          <w:tcPr>
            <w:tcW w:w="847" w:type="dxa"/>
            <w:vMerge/>
            <w:tcBorders>
              <w:top w:val="nil"/>
              <w:left w:val="single" w:sz="4" w:space="0" w:color="auto"/>
              <w:bottom w:val="nil"/>
              <w:right w:val="single" w:sz="4" w:space="0" w:color="auto"/>
            </w:tcBorders>
            <w:vAlign w:val="center"/>
            <w:hideMark/>
          </w:tcPr>
          <w:p w:rsidR="00D75E79" w:rsidRPr="00D75E79" w:rsidRDefault="00D75E79" w:rsidP="00D75E79">
            <w:pPr>
              <w:rPr>
                <w:sz w:val="20"/>
                <w:szCs w:val="20"/>
              </w:rPr>
            </w:pPr>
          </w:p>
        </w:tc>
        <w:tc>
          <w:tcPr>
            <w:tcW w:w="1621" w:type="dxa"/>
            <w:vMerge/>
            <w:tcBorders>
              <w:top w:val="single" w:sz="4" w:space="0" w:color="auto"/>
              <w:left w:val="single" w:sz="4" w:space="0" w:color="auto"/>
              <w:bottom w:val="nil"/>
              <w:right w:val="single" w:sz="4" w:space="0" w:color="auto"/>
            </w:tcBorders>
            <w:vAlign w:val="center"/>
            <w:hideMark/>
          </w:tcPr>
          <w:p w:rsidR="00D75E79" w:rsidRPr="00D75E79" w:rsidRDefault="00D75E79" w:rsidP="00D75E79">
            <w:pPr>
              <w:rPr>
                <w:sz w:val="20"/>
                <w:szCs w:val="20"/>
              </w:rPr>
            </w:pP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9.2</w:t>
            </w:r>
          </w:p>
        </w:tc>
        <w:tc>
          <w:tcPr>
            <w:tcW w:w="1911" w:type="dxa"/>
            <w:tcBorders>
              <w:top w:val="nil"/>
              <w:left w:val="nil"/>
              <w:bottom w:val="nil"/>
              <w:right w:val="nil"/>
            </w:tcBorders>
            <w:shd w:val="clear" w:color="auto" w:fill="auto"/>
            <w:vAlign w:val="center"/>
            <w:hideMark/>
          </w:tcPr>
          <w:p w:rsidR="00D75E79" w:rsidRPr="00D75E79" w:rsidRDefault="00D75E79" w:rsidP="00D75E79">
            <w:pPr>
              <w:jc w:val="center"/>
              <w:rPr>
                <w:sz w:val="20"/>
                <w:szCs w:val="20"/>
              </w:rPr>
            </w:pPr>
          </w:p>
        </w:tc>
        <w:tc>
          <w:tcPr>
            <w:tcW w:w="1026" w:type="dxa"/>
            <w:tcBorders>
              <w:top w:val="nil"/>
              <w:left w:val="single" w:sz="4" w:space="0" w:color="auto"/>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56</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rPr>
                <w:sz w:val="20"/>
                <w:szCs w:val="20"/>
              </w:rPr>
            </w:pPr>
            <w:r w:rsidRPr="00D75E79">
              <w:rPr>
                <w:sz w:val="20"/>
                <w:szCs w:val="20"/>
              </w:rPr>
              <w:t> </w:t>
            </w:r>
          </w:p>
        </w:tc>
        <w:tc>
          <w:tcPr>
            <w:tcW w:w="2043" w:type="dxa"/>
            <w:vMerge/>
            <w:tcBorders>
              <w:top w:val="nil"/>
              <w:left w:val="single" w:sz="4" w:space="0" w:color="auto"/>
              <w:bottom w:val="nil"/>
              <w:right w:val="single" w:sz="4" w:space="0" w:color="auto"/>
            </w:tcBorders>
            <w:vAlign w:val="center"/>
            <w:hideMark/>
          </w:tcPr>
          <w:p w:rsidR="00D75E79" w:rsidRPr="00D75E79" w:rsidRDefault="00D75E79" w:rsidP="00D75E79">
            <w:pPr>
              <w:rPr>
                <w:sz w:val="20"/>
                <w:szCs w:val="20"/>
              </w:rPr>
            </w:pP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56</w:t>
            </w:r>
          </w:p>
        </w:tc>
        <w:tc>
          <w:tcPr>
            <w:tcW w:w="1543" w:type="dxa"/>
            <w:vMerge/>
            <w:tcBorders>
              <w:top w:val="nil"/>
              <w:left w:val="single" w:sz="4" w:space="0" w:color="auto"/>
              <w:bottom w:val="nil"/>
              <w:right w:val="single" w:sz="4" w:space="0" w:color="auto"/>
            </w:tcBorders>
            <w:vAlign w:val="center"/>
            <w:hideMark/>
          </w:tcPr>
          <w:p w:rsidR="00D75E79" w:rsidRPr="00D75E79" w:rsidRDefault="00D75E79" w:rsidP="00D75E79">
            <w:pPr>
              <w:rPr>
                <w:sz w:val="20"/>
                <w:szCs w:val="20"/>
              </w:rPr>
            </w:pPr>
          </w:p>
        </w:tc>
      </w:tr>
      <w:tr w:rsidR="00D75E79" w:rsidRPr="00D75E79" w:rsidTr="00D75E79">
        <w:trPr>
          <w:trHeight w:val="244"/>
        </w:trPr>
        <w:tc>
          <w:tcPr>
            <w:tcW w:w="8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lastRenderedPageBreak/>
              <w:t>11</w:t>
            </w:r>
          </w:p>
        </w:tc>
        <w:tc>
          <w:tcPr>
            <w:tcW w:w="1621" w:type="dxa"/>
            <w:tcBorders>
              <w:top w:val="single" w:sz="4" w:space="0" w:color="auto"/>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Объекты </w:t>
            </w:r>
            <w:r w:rsidR="00BC593A">
              <w:rPr>
                <w:sz w:val="20"/>
                <w:szCs w:val="20"/>
              </w:rPr>
              <w:t>гаражного</w:t>
            </w:r>
            <w:r w:rsidRPr="00D75E79">
              <w:rPr>
                <w:sz w:val="20"/>
                <w:szCs w:val="20"/>
              </w:rPr>
              <w:t xml:space="preserve"> назначения</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11.1</w:t>
            </w:r>
          </w:p>
        </w:tc>
        <w:tc>
          <w:tcPr>
            <w:tcW w:w="1911" w:type="dxa"/>
            <w:tcBorders>
              <w:top w:val="single" w:sz="4" w:space="0" w:color="auto"/>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28:01:010139:454</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26</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Собственность</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гараж</w:t>
            </w:r>
          </w:p>
        </w:tc>
        <w:tc>
          <w:tcPr>
            <w:tcW w:w="2043" w:type="dxa"/>
            <w:tcBorders>
              <w:top w:val="single" w:sz="4" w:space="0" w:color="auto"/>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Границы земельного участка без изменений</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26</w:t>
            </w:r>
          </w:p>
        </w:tc>
        <w:tc>
          <w:tcPr>
            <w:tcW w:w="15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w:t>
            </w:r>
          </w:p>
        </w:tc>
      </w:tr>
      <w:tr w:rsidR="00D75E79" w:rsidRPr="00D75E79" w:rsidTr="00D75E79">
        <w:trPr>
          <w:trHeight w:val="253"/>
        </w:trPr>
        <w:tc>
          <w:tcPr>
            <w:tcW w:w="847" w:type="dxa"/>
            <w:tcBorders>
              <w:top w:val="nil"/>
              <w:left w:val="single" w:sz="4" w:space="0" w:color="auto"/>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12</w:t>
            </w:r>
          </w:p>
        </w:tc>
        <w:tc>
          <w:tcPr>
            <w:tcW w:w="162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Объекты </w:t>
            </w:r>
            <w:r w:rsidR="00BC593A">
              <w:rPr>
                <w:sz w:val="20"/>
                <w:szCs w:val="20"/>
              </w:rPr>
              <w:t>гаражного</w:t>
            </w:r>
            <w:r w:rsidRPr="00D75E79">
              <w:rPr>
                <w:sz w:val="20"/>
                <w:szCs w:val="20"/>
              </w:rPr>
              <w:t xml:space="preserve"> назначения</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12.1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28:01:010139:14</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24</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собственность</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Индивидуальный гараж</w:t>
            </w:r>
          </w:p>
        </w:tc>
        <w:tc>
          <w:tcPr>
            <w:tcW w:w="20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Границы земельного участка без изменений</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24</w:t>
            </w:r>
          </w:p>
        </w:tc>
        <w:tc>
          <w:tcPr>
            <w:tcW w:w="15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24</w:t>
            </w:r>
          </w:p>
        </w:tc>
      </w:tr>
      <w:tr w:rsidR="00D75E79" w:rsidRPr="00D75E79" w:rsidTr="00D75E79">
        <w:trPr>
          <w:trHeight w:val="244"/>
        </w:trPr>
        <w:tc>
          <w:tcPr>
            <w:tcW w:w="847" w:type="dxa"/>
            <w:tcBorders>
              <w:top w:val="nil"/>
              <w:left w:val="single" w:sz="4" w:space="0" w:color="auto"/>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13</w:t>
            </w:r>
          </w:p>
        </w:tc>
        <w:tc>
          <w:tcPr>
            <w:tcW w:w="162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Объекты </w:t>
            </w:r>
            <w:r w:rsidR="00BC593A">
              <w:rPr>
                <w:sz w:val="20"/>
                <w:szCs w:val="20"/>
              </w:rPr>
              <w:t>гаражного</w:t>
            </w:r>
            <w:r w:rsidRPr="00D75E79">
              <w:rPr>
                <w:sz w:val="20"/>
                <w:szCs w:val="20"/>
              </w:rPr>
              <w:t xml:space="preserve"> назначения</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13.1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rPr>
                <w:sz w:val="20"/>
                <w:szCs w:val="20"/>
              </w:rPr>
            </w:pPr>
            <w:r w:rsidRPr="00D75E79">
              <w:rPr>
                <w:sz w:val="20"/>
                <w:szCs w:val="20"/>
              </w:rPr>
              <w:t> </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27</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w:t>
            </w:r>
          </w:p>
        </w:tc>
        <w:tc>
          <w:tcPr>
            <w:tcW w:w="20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Образование земельного участка</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27</w:t>
            </w:r>
          </w:p>
        </w:tc>
        <w:tc>
          <w:tcPr>
            <w:tcW w:w="15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27</w:t>
            </w:r>
          </w:p>
        </w:tc>
      </w:tr>
      <w:tr w:rsidR="00D75E79" w:rsidRPr="00D75E79" w:rsidTr="00D75E79">
        <w:trPr>
          <w:trHeight w:val="314"/>
        </w:trPr>
        <w:tc>
          <w:tcPr>
            <w:tcW w:w="847" w:type="dxa"/>
            <w:tcBorders>
              <w:top w:val="nil"/>
              <w:left w:val="single" w:sz="4" w:space="0" w:color="auto"/>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14</w:t>
            </w:r>
          </w:p>
        </w:tc>
        <w:tc>
          <w:tcPr>
            <w:tcW w:w="162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Объекты </w:t>
            </w:r>
            <w:r w:rsidR="00BC593A">
              <w:rPr>
                <w:sz w:val="20"/>
                <w:szCs w:val="20"/>
              </w:rPr>
              <w:t>гаражного</w:t>
            </w:r>
            <w:r w:rsidRPr="00D75E79">
              <w:rPr>
                <w:sz w:val="20"/>
                <w:szCs w:val="20"/>
              </w:rPr>
              <w:t xml:space="preserve"> назначения</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14.1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28:01:010139:173</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27</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rPr>
                <w:sz w:val="20"/>
                <w:szCs w:val="20"/>
              </w:rPr>
            </w:pPr>
            <w:r w:rsidRPr="00D75E79">
              <w:rPr>
                <w:sz w:val="20"/>
                <w:szCs w:val="20"/>
              </w:rPr>
              <w:t>Под иными объектами социального назначения</w:t>
            </w:r>
          </w:p>
        </w:tc>
        <w:tc>
          <w:tcPr>
            <w:tcW w:w="20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Границы земельного участка без изменений</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27</w:t>
            </w:r>
          </w:p>
        </w:tc>
        <w:tc>
          <w:tcPr>
            <w:tcW w:w="15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27</w:t>
            </w:r>
          </w:p>
        </w:tc>
      </w:tr>
      <w:tr w:rsidR="00D75E79" w:rsidRPr="00D75E79" w:rsidTr="00D75E79">
        <w:trPr>
          <w:trHeight w:val="227"/>
        </w:trPr>
        <w:tc>
          <w:tcPr>
            <w:tcW w:w="847" w:type="dxa"/>
            <w:tcBorders>
              <w:top w:val="nil"/>
              <w:left w:val="single" w:sz="4" w:space="0" w:color="auto"/>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15</w:t>
            </w:r>
          </w:p>
        </w:tc>
        <w:tc>
          <w:tcPr>
            <w:tcW w:w="162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Объекты </w:t>
            </w:r>
            <w:r w:rsidR="00BC593A">
              <w:rPr>
                <w:sz w:val="20"/>
                <w:szCs w:val="20"/>
              </w:rPr>
              <w:t>гаражного</w:t>
            </w:r>
            <w:r w:rsidRPr="00D75E79">
              <w:rPr>
                <w:sz w:val="20"/>
                <w:szCs w:val="20"/>
              </w:rPr>
              <w:t xml:space="preserve"> назначения</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15.1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28:01:010139:67</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25</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Собственность</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для гаража</w:t>
            </w:r>
          </w:p>
        </w:tc>
        <w:tc>
          <w:tcPr>
            <w:tcW w:w="20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Границы земельного участка без изменений</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25</w:t>
            </w:r>
          </w:p>
        </w:tc>
        <w:tc>
          <w:tcPr>
            <w:tcW w:w="15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25</w:t>
            </w:r>
          </w:p>
        </w:tc>
      </w:tr>
      <w:tr w:rsidR="00D75E79" w:rsidRPr="00D75E79" w:rsidTr="00D75E79">
        <w:trPr>
          <w:trHeight w:val="238"/>
        </w:trPr>
        <w:tc>
          <w:tcPr>
            <w:tcW w:w="847" w:type="dxa"/>
            <w:tcBorders>
              <w:top w:val="nil"/>
              <w:left w:val="single" w:sz="4" w:space="0" w:color="auto"/>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16</w:t>
            </w:r>
          </w:p>
        </w:tc>
        <w:tc>
          <w:tcPr>
            <w:tcW w:w="162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Объекты </w:t>
            </w:r>
            <w:r w:rsidR="00BC593A">
              <w:rPr>
                <w:sz w:val="20"/>
                <w:szCs w:val="20"/>
              </w:rPr>
              <w:t>гаражного</w:t>
            </w:r>
            <w:r w:rsidRPr="00D75E79">
              <w:rPr>
                <w:sz w:val="20"/>
                <w:szCs w:val="20"/>
              </w:rPr>
              <w:t xml:space="preserve"> назначения</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16.1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28:01:010139:1059</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22</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Собственность</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для гаража</w:t>
            </w:r>
          </w:p>
        </w:tc>
        <w:tc>
          <w:tcPr>
            <w:tcW w:w="20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Границы земельного участка без изменений</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22</w:t>
            </w:r>
          </w:p>
        </w:tc>
        <w:tc>
          <w:tcPr>
            <w:tcW w:w="15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22</w:t>
            </w:r>
          </w:p>
        </w:tc>
      </w:tr>
      <w:tr w:rsidR="00D75E79" w:rsidRPr="00D75E79" w:rsidTr="00D75E79">
        <w:trPr>
          <w:trHeight w:val="92"/>
        </w:trPr>
        <w:tc>
          <w:tcPr>
            <w:tcW w:w="847" w:type="dxa"/>
            <w:tcBorders>
              <w:top w:val="nil"/>
              <w:left w:val="single" w:sz="4" w:space="0" w:color="auto"/>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17</w:t>
            </w:r>
          </w:p>
        </w:tc>
        <w:tc>
          <w:tcPr>
            <w:tcW w:w="162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Объекты </w:t>
            </w:r>
            <w:r w:rsidR="00BC593A">
              <w:rPr>
                <w:sz w:val="20"/>
                <w:szCs w:val="20"/>
              </w:rPr>
              <w:t>гаражного</w:t>
            </w:r>
            <w:r w:rsidRPr="00D75E79">
              <w:rPr>
                <w:sz w:val="20"/>
                <w:szCs w:val="20"/>
              </w:rPr>
              <w:t xml:space="preserve"> назначения</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17.1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28:01:010139:147</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25</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Собственность</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гараж</w:t>
            </w:r>
          </w:p>
        </w:tc>
        <w:tc>
          <w:tcPr>
            <w:tcW w:w="20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Границы земельного участка без изменений</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25</w:t>
            </w:r>
          </w:p>
        </w:tc>
        <w:tc>
          <w:tcPr>
            <w:tcW w:w="15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25</w:t>
            </w:r>
          </w:p>
        </w:tc>
      </w:tr>
      <w:tr w:rsidR="00D75E79" w:rsidRPr="00D75E79" w:rsidTr="00D75E79">
        <w:trPr>
          <w:trHeight w:val="70"/>
        </w:trPr>
        <w:tc>
          <w:tcPr>
            <w:tcW w:w="847" w:type="dxa"/>
            <w:tcBorders>
              <w:top w:val="nil"/>
              <w:left w:val="single" w:sz="4" w:space="0" w:color="auto"/>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18</w:t>
            </w:r>
          </w:p>
        </w:tc>
        <w:tc>
          <w:tcPr>
            <w:tcW w:w="162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Объекты </w:t>
            </w:r>
            <w:r w:rsidR="00BC593A">
              <w:rPr>
                <w:sz w:val="20"/>
                <w:szCs w:val="20"/>
              </w:rPr>
              <w:t>гаражного</w:t>
            </w:r>
            <w:r w:rsidRPr="00D75E79">
              <w:rPr>
                <w:sz w:val="20"/>
                <w:szCs w:val="20"/>
              </w:rPr>
              <w:t xml:space="preserve"> назначения</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18.1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28:01:010139:1147</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25</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Собственность</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гараж</w:t>
            </w:r>
          </w:p>
        </w:tc>
        <w:tc>
          <w:tcPr>
            <w:tcW w:w="20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Границы земельного участка без изменений</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25</w:t>
            </w:r>
          </w:p>
        </w:tc>
        <w:tc>
          <w:tcPr>
            <w:tcW w:w="15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25</w:t>
            </w:r>
          </w:p>
        </w:tc>
      </w:tr>
      <w:tr w:rsidR="00D75E79" w:rsidRPr="00D75E79" w:rsidTr="00D75E79">
        <w:trPr>
          <w:trHeight w:val="70"/>
        </w:trPr>
        <w:tc>
          <w:tcPr>
            <w:tcW w:w="847" w:type="dxa"/>
            <w:tcBorders>
              <w:top w:val="nil"/>
              <w:left w:val="single" w:sz="4" w:space="0" w:color="auto"/>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19</w:t>
            </w:r>
          </w:p>
        </w:tc>
        <w:tc>
          <w:tcPr>
            <w:tcW w:w="162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Объекты </w:t>
            </w:r>
            <w:r w:rsidR="00BC593A">
              <w:rPr>
                <w:sz w:val="20"/>
                <w:szCs w:val="20"/>
              </w:rPr>
              <w:t>гаражного</w:t>
            </w:r>
            <w:r w:rsidRPr="00D75E79">
              <w:rPr>
                <w:sz w:val="20"/>
                <w:szCs w:val="20"/>
              </w:rPr>
              <w:t xml:space="preserve"> назначения</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19.1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28:01:010139:73</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24</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rPr>
                <w:sz w:val="20"/>
                <w:szCs w:val="20"/>
              </w:rPr>
            </w:pPr>
            <w:r w:rsidRPr="00D75E79">
              <w:rPr>
                <w:sz w:val="20"/>
                <w:szCs w:val="20"/>
              </w:rPr>
              <w:t xml:space="preserve">Под иными объектами социального </w:t>
            </w:r>
            <w:r w:rsidR="00BC593A" w:rsidRPr="00D75E79">
              <w:rPr>
                <w:sz w:val="20"/>
                <w:szCs w:val="20"/>
              </w:rPr>
              <w:t>назначения</w:t>
            </w:r>
          </w:p>
        </w:tc>
        <w:tc>
          <w:tcPr>
            <w:tcW w:w="20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Границы земельного участка без изменений</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24</w:t>
            </w:r>
          </w:p>
        </w:tc>
        <w:tc>
          <w:tcPr>
            <w:tcW w:w="15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24</w:t>
            </w:r>
          </w:p>
        </w:tc>
      </w:tr>
      <w:tr w:rsidR="00D75E79" w:rsidRPr="00D75E79" w:rsidTr="00D75E79">
        <w:trPr>
          <w:trHeight w:val="182"/>
        </w:trPr>
        <w:tc>
          <w:tcPr>
            <w:tcW w:w="847" w:type="dxa"/>
            <w:tcBorders>
              <w:top w:val="nil"/>
              <w:left w:val="single" w:sz="4" w:space="0" w:color="auto"/>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20</w:t>
            </w:r>
          </w:p>
        </w:tc>
        <w:tc>
          <w:tcPr>
            <w:tcW w:w="162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Объекты </w:t>
            </w:r>
            <w:r w:rsidR="00BC593A">
              <w:rPr>
                <w:sz w:val="20"/>
                <w:szCs w:val="20"/>
              </w:rPr>
              <w:t>гаражного</w:t>
            </w:r>
            <w:r w:rsidRPr="00D75E79">
              <w:rPr>
                <w:sz w:val="20"/>
                <w:szCs w:val="20"/>
              </w:rPr>
              <w:t xml:space="preserve"> назначения</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20.1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28:01:010139:52</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23</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Собственность</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Индивидуальный гараж</w:t>
            </w:r>
          </w:p>
        </w:tc>
        <w:tc>
          <w:tcPr>
            <w:tcW w:w="20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Границы земельного участка без изменений</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23</w:t>
            </w:r>
          </w:p>
        </w:tc>
        <w:tc>
          <w:tcPr>
            <w:tcW w:w="15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23</w:t>
            </w:r>
          </w:p>
        </w:tc>
      </w:tr>
      <w:tr w:rsidR="00D75E79" w:rsidRPr="00D75E79" w:rsidTr="00D75E79">
        <w:trPr>
          <w:trHeight w:val="70"/>
        </w:trPr>
        <w:tc>
          <w:tcPr>
            <w:tcW w:w="847" w:type="dxa"/>
            <w:tcBorders>
              <w:top w:val="nil"/>
              <w:left w:val="single" w:sz="4" w:space="0" w:color="auto"/>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21</w:t>
            </w:r>
          </w:p>
        </w:tc>
        <w:tc>
          <w:tcPr>
            <w:tcW w:w="162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Объекты </w:t>
            </w:r>
            <w:r w:rsidR="00BC593A">
              <w:rPr>
                <w:sz w:val="20"/>
                <w:szCs w:val="20"/>
              </w:rPr>
              <w:t>гаражного</w:t>
            </w:r>
            <w:r w:rsidRPr="00D75E79">
              <w:rPr>
                <w:sz w:val="20"/>
                <w:szCs w:val="20"/>
              </w:rPr>
              <w:t xml:space="preserve"> назначения</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21.1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rPr>
                <w:sz w:val="20"/>
                <w:szCs w:val="20"/>
              </w:rPr>
            </w:pPr>
            <w:r w:rsidRPr="00D75E79">
              <w:rPr>
                <w:sz w:val="20"/>
                <w:szCs w:val="20"/>
              </w:rPr>
              <w:t> </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32</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w:t>
            </w:r>
          </w:p>
        </w:tc>
        <w:tc>
          <w:tcPr>
            <w:tcW w:w="20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Образование земельного участка</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32</w:t>
            </w:r>
          </w:p>
        </w:tc>
        <w:tc>
          <w:tcPr>
            <w:tcW w:w="15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32</w:t>
            </w:r>
          </w:p>
        </w:tc>
      </w:tr>
      <w:tr w:rsidR="00D75E79" w:rsidRPr="00D75E79" w:rsidTr="00D75E79">
        <w:trPr>
          <w:trHeight w:val="70"/>
        </w:trPr>
        <w:tc>
          <w:tcPr>
            <w:tcW w:w="847" w:type="dxa"/>
            <w:tcBorders>
              <w:top w:val="nil"/>
              <w:left w:val="single" w:sz="4" w:space="0" w:color="auto"/>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22</w:t>
            </w:r>
          </w:p>
        </w:tc>
        <w:tc>
          <w:tcPr>
            <w:tcW w:w="162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Объекты </w:t>
            </w:r>
            <w:r w:rsidR="00BC593A">
              <w:rPr>
                <w:sz w:val="20"/>
                <w:szCs w:val="20"/>
              </w:rPr>
              <w:t>гаражного</w:t>
            </w:r>
            <w:r w:rsidRPr="00D75E79">
              <w:rPr>
                <w:sz w:val="20"/>
                <w:szCs w:val="20"/>
              </w:rPr>
              <w:t xml:space="preserve"> назначения</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22.1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28:01:010139:149</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27</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гараж</w:t>
            </w:r>
          </w:p>
        </w:tc>
        <w:tc>
          <w:tcPr>
            <w:tcW w:w="20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Границы земельного участка без изменений</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27</w:t>
            </w:r>
          </w:p>
        </w:tc>
        <w:tc>
          <w:tcPr>
            <w:tcW w:w="15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27</w:t>
            </w:r>
          </w:p>
        </w:tc>
      </w:tr>
      <w:tr w:rsidR="00D75E79" w:rsidRPr="00D75E79" w:rsidTr="00D75E79">
        <w:trPr>
          <w:trHeight w:val="83"/>
        </w:trPr>
        <w:tc>
          <w:tcPr>
            <w:tcW w:w="847" w:type="dxa"/>
            <w:tcBorders>
              <w:top w:val="nil"/>
              <w:left w:val="single" w:sz="4" w:space="0" w:color="auto"/>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lastRenderedPageBreak/>
              <w:t>23</w:t>
            </w:r>
          </w:p>
        </w:tc>
        <w:tc>
          <w:tcPr>
            <w:tcW w:w="162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Объекты </w:t>
            </w:r>
            <w:r w:rsidR="00BC593A">
              <w:rPr>
                <w:sz w:val="20"/>
                <w:szCs w:val="20"/>
              </w:rPr>
              <w:t>гаражного</w:t>
            </w:r>
            <w:r w:rsidRPr="00D75E79">
              <w:rPr>
                <w:sz w:val="20"/>
                <w:szCs w:val="20"/>
              </w:rPr>
              <w:t xml:space="preserve"> назначения</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23.1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28:01:010139:222</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27</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Собственность</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гараж</w:t>
            </w:r>
          </w:p>
        </w:tc>
        <w:tc>
          <w:tcPr>
            <w:tcW w:w="20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Границы земельного участка без изменений</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27</w:t>
            </w:r>
          </w:p>
        </w:tc>
        <w:tc>
          <w:tcPr>
            <w:tcW w:w="15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27</w:t>
            </w:r>
          </w:p>
        </w:tc>
      </w:tr>
      <w:tr w:rsidR="00D75E79" w:rsidRPr="00D75E79" w:rsidTr="00D75E79">
        <w:trPr>
          <w:trHeight w:val="248"/>
        </w:trPr>
        <w:tc>
          <w:tcPr>
            <w:tcW w:w="847" w:type="dxa"/>
            <w:tcBorders>
              <w:top w:val="nil"/>
              <w:left w:val="single" w:sz="4" w:space="0" w:color="auto"/>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24</w:t>
            </w:r>
          </w:p>
        </w:tc>
        <w:tc>
          <w:tcPr>
            <w:tcW w:w="162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Объекты </w:t>
            </w:r>
            <w:r w:rsidR="00BC593A">
              <w:rPr>
                <w:sz w:val="20"/>
                <w:szCs w:val="20"/>
              </w:rPr>
              <w:t>гаражного</w:t>
            </w:r>
            <w:r w:rsidRPr="00D75E79">
              <w:rPr>
                <w:sz w:val="20"/>
                <w:szCs w:val="20"/>
              </w:rPr>
              <w:t xml:space="preserve"> назначения</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24.1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rPr>
                <w:sz w:val="20"/>
                <w:szCs w:val="20"/>
              </w:rPr>
            </w:pPr>
            <w:r w:rsidRPr="00D75E79">
              <w:rPr>
                <w:sz w:val="20"/>
                <w:szCs w:val="20"/>
              </w:rPr>
              <w:t> </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20</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w:t>
            </w:r>
          </w:p>
        </w:tc>
        <w:tc>
          <w:tcPr>
            <w:tcW w:w="20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Образование земельного участка</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20</w:t>
            </w:r>
          </w:p>
        </w:tc>
        <w:tc>
          <w:tcPr>
            <w:tcW w:w="15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20</w:t>
            </w:r>
          </w:p>
        </w:tc>
      </w:tr>
      <w:tr w:rsidR="00D75E79" w:rsidRPr="00D75E79" w:rsidTr="00D75E79">
        <w:trPr>
          <w:trHeight w:val="161"/>
        </w:trPr>
        <w:tc>
          <w:tcPr>
            <w:tcW w:w="847" w:type="dxa"/>
            <w:tcBorders>
              <w:top w:val="nil"/>
              <w:left w:val="single" w:sz="4" w:space="0" w:color="auto"/>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25</w:t>
            </w:r>
          </w:p>
        </w:tc>
        <w:tc>
          <w:tcPr>
            <w:tcW w:w="162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Объекты </w:t>
            </w:r>
            <w:r w:rsidR="00BC593A">
              <w:rPr>
                <w:sz w:val="20"/>
                <w:szCs w:val="20"/>
              </w:rPr>
              <w:t>гаражного</w:t>
            </w:r>
            <w:r w:rsidRPr="00D75E79">
              <w:rPr>
                <w:sz w:val="20"/>
                <w:szCs w:val="20"/>
              </w:rPr>
              <w:t xml:space="preserve"> назначения</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25.1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28:01:010139:1114</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24</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Индивидуальный гараж</w:t>
            </w:r>
          </w:p>
        </w:tc>
        <w:tc>
          <w:tcPr>
            <w:tcW w:w="20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Границы земельного участка без изменений</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24</w:t>
            </w:r>
          </w:p>
        </w:tc>
        <w:tc>
          <w:tcPr>
            <w:tcW w:w="15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24</w:t>
            </w:r>
          </w:p>
        </w:tc>
      </w:tr>
      <w:tr w:rsidR="00D75E79" w:rsidRPr="00D75E79" w:rsidTr="00D75E79">
        <w:trPr>
          <w:trHeight w:val="90"/>
        </w:trPr>
        <w:tc>
          <w:tcPr>
            <w:tcW w:w="847" w:type="dxa"/>
            <w:tcBorders>
              <w:top w:val="nil"/>
              <w:left w:val="single" w:sz="4" w:space="0" w:color="auto"/>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26</w:t>
            </w:r>
          </w:p>
        </w:tc>
        <w:tc>
          <w:tcPr>
            <w:tcW w:w="162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Объекты </w:t>
            </w:r>
            <w:r w:rsidR="00BC593A">
              <w:rPr>
                <w:sz w:val="20"/>
                <w:szCs w:val="20"/>
              </w:rPr>
              <w:t>гаражного</w:t>
            </w:r>
            <w:r w:rsidRPr="00D75E79">
              <w:rPr>
                <w:sz w:val="20"/>
                <w:szCs w:val="20"/>
              </w:rPr>
              <w:t xml:space="preserve"> назначения</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26.1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rPr>
                <w:sz w:val="20"/>
                <w:szCs w:val="20"/>
              </w:rPr>
            </w:pPr>
            <w:r w:rsidRPr="00D75E79">
              <w:rPr>
                <w:sz w:val="20"/>
                <w:szCs w:val="20"/>
              </w:rPr>
              <w:t> </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32</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w:t>
            </w:r>
          </w:p>
        </w:tc>
        <w:tc>
          <w:tcPr>
            <w:tcW w:w="20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Образование земельного участка</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32</w:t>
            </w:r>
          </w:p>
        </w:tc>
        <w:tc>
          <w:tcPr>
            <w:tcW w:w="15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32</w:t>
            </w:r>
          </w:p>
        </w:tc>
      </w:tr>
      <w:tr w:rsidR="00D75E79" w:rsidRPr="00D75E79" w:rsidTr="00D75E79">
        <w:trPr>
          <w:trHeight w:val="70"/>
        </w:trPr>
        <w:tc>
          <w:tcPr>
            <w:tcW w:w="847" w:type="dxa"/>
            <w:tcBorders>
              <w:top w:val="nil"/>
              <w:left w:val="single" w:sz="4" w:space="0" w:color="auto"/>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27</w:t>
            </w:r>
          </w:p>
        </w:tc>
        <w:tc>
          <w:tcPr>
            <w:tcW w:w="162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Объекты </w:t>
            </w:r>
            <w:r w:rsidR="00BC593A">
              <w:rPr>
                <w:sz w:val="20"/>
                <w:szCs w:val="20"/>
              </w:rPr>
              <w:t>гаражного</w:t>
            </w:r>
            <w:r w:rsidRPr="00D75E79">
              <w:rPr>
                <w:sz w:val="20"/>
                <w:szCs w:val="20"/>
              </w:rPr>
              <w:t xml:space="preserve"> назначения</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27.1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28:01:01139:21</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24</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собственность</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гараж</w:t>
            </w:r>
          </w:p>
        </w:tc>
        <w:tc>
          <w:tcPr>
            <w:tcW w:w="20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Границы земельного участка без изменений</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24</w:t>
            </w:r>
          </w:p>
        </w:tc>
        <w:tc>
          <w:tcPr>
            <w:tcW w:w="15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24</w:t>
            </w:r>
          </w:p>
        </w:tc>
      </w:tr>
      <w:tr w:rsidR="00D75E79" w:rsidRPr="00D75E79" w:rsidTr="00D75E79">
        <w:trPr>
          <w:trHeight w:val="70"/>
        </w:trPr>
        <w:tc>
          <w:tcPr>
            <w:tcW w:w="847" w:type="dxa"/>
            <w:tcBorders>
              <w:top w:val="nil"/>
              <w:left w:val="single" w:sz="4" w:space="0" w:color="auto"/>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w:t>
            </w:r>
          </w:p>
        </w:tc>
        <w:tc>
          <w:tcPr>
            <w:tcW w:w="162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Объекты </w:t>
            </w:r>
            <w:r w:rsidR="00BC593A">
              <w:rPr>
                <w:sz w:val="20"/>
                <w:szCs w:val="20"/>
              </w:rPr>
              <w:t>гаражного</w:t>
            </w:r>
            <w:r w:rsidRPr="00D75E79">
              <w:rPr>
                <w:sz w:val="20"/>
                <w:szCs w:val="20"/>
              </w:rPr>
              <w:t xml:space="preserve"> назначения</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28:01:010139:80</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25</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собственность</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Гараж</w:t>
            </w:r>
          </w:p>
        </w:tc>
        <w:tc>
          <w:tcPr>
            <w:tcW w:w="20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Границы земельного участка без изменений</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25</w:t>
            </w:r>
          </w:p>
        </w:tc>
        <w:tc>
          <w:tcPr>
            <w:tcW w:w="15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25</w:t>
            </w:r>
          </w:p>
        </w:tc>
      </w:tr>
      <w:tr w:rsidR="00D75E79" w:rsidRPr="00D75E79" w:rsidTr="00D75E79">
        <w:trPr>
          <w:trHeight w:val="166"/>
        </w:trPr>
        <w:tc>
          <w:tcPr>
            <w:tcW w:w="847" w:type="dxa"/>
            <w:tcBorders>
              <w:top w:val="nil"/>
              <w:left w:val="single" w:sz="4" w:space="0" w:color="auto"/>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29</w:t>
            </w:r>
          </w:p>
        </w:tc>
        <w:tc>
          <w:tcPr>
            <w:tcW w:w="162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Объекты </w:t>
            </w:r>
            <w:r w:rsidR="00BC593A">
              <w:rPr>
                <w:sz w:val="20"/>
                <w:szCs w:val="20"/>
              </w:rPr>
              <w:t>гаражного</w:t>
            </w:r>
            <w:r w:rsidRPr="00D75E79">
              <w:rPr>
                <w:sz w:val="20"/>
                <w:szCs w:val="20"/>
              </w:rPr>
              <w:t xml:space="preserve"> назначения</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29.1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28:01:010139:1123</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26</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Собственность</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rPr>
                <w:sz w:val="20"/>
                <w:szCs w:val="20"/>
              </w:rPr>
            </w:pPr>
            <w:r w:rsidRPr="00D75E79">
              <w:rPr>
                <w:sz w:val="20"/>
                <w:szCs w:val="20"/>
              </w:rPr>
              <w:t>Для объекта гаражного назначения</w:t>
            </w:r>
          </w:p>
        </w:tc>
        <w:tc>
          <w:tcPr>
            <w:tcW w:w="20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Границы земельного участка без изменений</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26</w:t>
            </w:r>
          </w:p>
        </w:tc>
        <w:tc>
          <w:tcPr>
            <w:tcW w:w="15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26</w:t>
            </w:r>
          </w:p>
        </w:tc>
      </w:tr>
      <w:tr w:rsidR="00D75E79" w:rsidRPr="00D75E79" w:rsidTr="00D75E79">
        <w:trPr>
          <w:trHeight w:val="70"/>
        </w:trPr>
        <w:tc>
          <w:tcPr>
            <w:tcW w:w="847" w:type="dxa"/>
            <w:tcBorders>
              <w:top w:val="nil"/>
              <w:left w:val="single" w:sz="4" w:space="0" w:color="auto"/>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30</w:t>
            </w:r>
          </w:p>
        </w:tc>
        <w:tc>
          <w:tcPr>
            <w:tcW w:w="162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Объекты </w:t>
            </w:r>
            <w:r w:rsidR="00BC593A">
              <w:rPr>
                <w:sz w:val="20"/>
                <w:szCs w:val="20"/>
              </w:rPr>
              <w:t>гаражного</w:t>
            </w:r>
            <w:r w:rsidRPr="00D75E79">
              <w:rPr>
                <w:sz w:val="20"/>
                <w:szCs w:val="20"/>
              </w:rPr>
              <w:t xml:space="preserve"> назначения</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30.1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28:01:010139:1</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31</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гараж</w:t>
            </w:r>
          </w:p>
        </w:tc>
        <w:tc>
          <w:tcPr>
            <w:tcW w:w="20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Границы земельного участка без изменений</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31</w:t>
            </w:r>
          </w:p>
        </w:tc>
        <w:tc>
          <w:tcPr>
            <w:tcW w:w="15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31</w:t>
            </w:r>
          </w:p>
        </w:tc>
      </w:tr>
      <w:tr w:rsidR="00D75E79" w:rsidRPr="00D75E79" w:rsidTr="00D75E79">
        <w:trPr>
          <w:trHeight w:val="1860"/>
        </w:trPr>
        <w:tc>
          <w:tcPr>
            <w:tcW w:w="847" w:type="dxa"/>
            <w:tcBorders>
              <w:top w:val="nil"/>
              <w:left w:val="single" w:sz="4" w:space="0" w:color="auto"/>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31</w:t>
            </w:r>
          </w:p>
        </w:tc>
        <w:tc>
          <w:tcPr>
            <w:tcW w:w="162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Объекты </w:t>
            </w:r>
            <w:r w:rsidR="00BC593A">
              <w:rPr>
                <w:sz w:val="20"/>
                <w:szCs w:val="20"/>
              </w:rPr>
              <w:t>гаражного</w:t>
            </w:r>
            <w:r w:rsidRPr="00D75E79">
              <w:rPr>
                <w:sz w:val="20"/>
                <w:szCs w:val="20"/>
              </w:rPr>
              <w:t xml:space="preserve"> назначения</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31.1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28:01:010139:66</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25</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гараж</w:t>
            </w:r>
          </w:p>
        </w:tc>
        <w:tc>
          <w:tcPr>
            <w:tcW w:w="20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Границы земельного участка без изменений</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20</w:t>
            </w:r>
          </w:p>
        </w:tc>
        <w:tc>
          <w:tcPr>
            <w:tcW w:w="15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20</w:t>
            </w:r>
          </w:p>
        </w:tc>
      </w:tr>
      <w:tr w:rsidR="00D75E79" w:rsidRPr="00D75E79" w:rsidTr="00D75E79">
        <w:trPr>
          <w:trHeight w:val="70"/>
        </w:trPr>
        <w:tc>
          <w:tcPr>
            <w:tcW w:w="847" w:type="dxa"/>
            <w:vMerge w:val="restart"/>
            <w:tcBorders>
              <w:top w:val="nil"/>
              <w:left w:val="single" w:sz="4" w:space="0" w:color="auto"/>
              <w:bottom w:val="single" w:sz="4" w:space="0" w:color="000000"/>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32</w:t>
            </w:r>
          </w:p>
        </w:tc>
        <w:tc>
          <w:tcPr>
            <w:tcW w:w="1621" w:type="dxa"/>
            <w:vMerge w:val="restart"/>
            <w:tcBorders>
              <w:top w:val="nil"/>
              <w:left w:val="single" w:sz="4" w:space="0" w:color="auto"/>
              <w:bottom w:val="single" w:sz="4" w:space="0" w:color="000000"/>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Объекты </w:t>
            </w:r>
            <w:r w:rsidR="00BC593A">
              <w:rPr>
                <w:sz w:val="20"/>
                <w:szCs w:val="20"/>
              </w:rPr>
              <w:t>гаражного</w:t>
            </w:r>
            <w:r w:rsidRPr="00D75E79">
              <w:rPr>
                <w:sz w:val="20"/>
                <w:szCs w:val="20"/>
              </w:rPr>
              <w:t xml:space="preserve"> назначения</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32.1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28:01:010139:1079</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36</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w:t>
            </w:r>
          </w:p>
        </w:tc>
        <w:tc>
          <w:tcPr>
            <w:tcW w:w="2043" w:type="dxa"/>
            <w:vMerge w:val="restart"/>
            <w:tcBorders>
              <w:top w:val="nil"/>
              <w:left w:val="single" w:sz="4" w:space="0" w:color="auto"/>
              <w:bottom w:val="single" w:sz="4" w:space="0" w:color="000000"/>
              <w:right w:val="single" w:sz="4" w:space="0" w:color="auto"/>
            </w:tcBorders>
            <w:shd w:val="clear" w:color="auto" w:fill="auto"/>
            <w:vAlign w:val="center"/>
            <w:hideMark/>
          </w:tcPr>
          <w:p w:rsidR="00D75E79" w:rsidRPr="00D75E79" w:rsidRDefault="00BC593A" w:rsidP="00D75E79">
            <w:pPr>
              <w:jc w:val="center"/>
              <w:rPr>
                <w:sz w:val="20"/>
                <w:szCs w:val="20"/>
              </w:rPr>
            </w:pPr>
            <w:r w:rsidRPr="00D75E79">
              <w:rPr>
                <w:sz w:val="20"/>
                <w:szCs w:val="20"/>
              </w:rPr>
              <w:t>Перераспределение</w:t>
            </w:r>
            <w:r w:rsidR="00D75E79" w:rsidRPr="00D75E79">
              <w:rPr>
                <w:sz w:val="20"/>
                <w:szCs w:val="20"/>
              </w:rPr>
              <w:t xml:space="preserve"> земельных участков</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36</w:t>
            </w:r>
          </w:p>
        </w:tc>
        <w:tc>
          <w:tcPr>
            <w:tcW w:w="1543" w:type="dxa"/>
            <w:vMerge w:val="restart"/>
            <w:tcBorders>
              <w:top w:val="nil"/>
              <w:left w:val="single" w:sz="4" w:space="0" w:color="auto"/>
              <w:bottom w:val="single" w:sz="4" w:space="0" w:color="000000"/>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88</w:t>
            </w:r>
          </w:p>
        </w:tc>
      </w:tr>
      <w:tr w:rsidR="00D75E79" w:rsidRPr="00D75E79" w:rsidTr="00D75E79">
        <w:trPr>
          <w:trHeight w:val="83"/>
        </w:trPr>
        <w:tc>
          <w:tcPr>
            <w:tcW w:w="847" w:type="dxa"/>
            <w:vMerge/>
            <w:tcBorders>
              <w:top w:val="nil"/>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c>
          <w:tcPr>
            <w:tcW w:w="1621" w:type="dxa"/>
            <w:vMerge/>
            <w:tcBorders>
              <w:top w:val="nil"/>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32.2</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rPr>
                <w:sz w:val="20"/>
                <w:szCs w:val="20"/>
              </w:rPr>
            </w:pPr>
            <w:r w:rsidRPr="00D75E79">
              <w:rPr>
                <w:sz w:val="20"/>
                <w:szCs w:val="20"/>
              </w:rPr>
              <w:t> </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52</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w:t>
            </w:r>
          </w:p>
        </w:tc>
        <w:tc>
          <w:tcPr>
            <w:tcW w:w="2043" w:type="dxa"/>
            <w:vMerge/>
            <w:tcBorders>
              <w:top w:val="nil"/>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52</w:t>
            </w:r>
          </w:p>
        </w:tc>
        <w:tc>
          <w:tcPr>
            <w:tcW w:w="1543" w:type="dxa"/>
            <w:vMerge/>
            <w:tcBorders>
              <w:top w:val="nil"/>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r>
      <w:tr w:rsidR="00D75E79" w:rsidRPr="00D75E79" w:rsidTr="00D75E79">
        <w:trPr>
          <w:trHeight w:val="307"/>
        </w:trPr>
        <w:tc>
          <w:tcPr>
            <w:tcW w:w="847" w:type="dxa"/>
            <w:tcBorders>
              <w:top w:val="nil"/>
              <w:left w:val="single" w:sz="4" w:space="0" w:color="auto"/>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33</w:t>
            </w:r>
          </w:p>
        </w:tc>
        <w:tc>
          <w:tcPr>
            <w:tcW w:w="162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Объекты </w:t>
            </w:r>
            <w:r w:rsidR="00BC593A">
              <w:rPr>
                <w:sz w:val="20"/>
                <w:szCs w:val="20"/>
              </w:rPr>
              <w:t>гаражного</w:t>
            </w:r>
            <w:r w:rsidRPr="00D75E79">
              <w:rPr>
                <w:sz w:val="20"/>
                <w:szCs w:val="20"/>
              </w:rPr>
              <w:t xml:space="preserve"> назначения</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33.1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28:01:010139:187</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31</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Собственность</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гараж</w:t>
            </w:r>
          </w:p>
        </w:tc>
        <w:tc>
          <w:tcPr>
            <w:tcW w:w="20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Границы земельного участка без изменений</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31</w:t>
            </w:r>
          </w:p>
        </w:tc>
        <w:tc>
          <w:tcPr>
            <w:tcW w:w="15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31</w:t>
            </w:r>
          </w:p>
        </w:tc>
      </w:tr>
      <w:tr w:rsidR="00D75E79" w:rsidRPr="00D75E79" w:rsidTr="00D75E79">
        <w:trPr>
          <w:trHeight w:val="586"/>
        </w:trPr>
        <w:tc>
          <w:tcPr>
            <w:tcW w:w="847" w:type="dxa"/>
            <w:tcBorders>
              <w:top w:val="nil"/>
              <w:left w:val="single" w:sz="4" w:space="0" w:color="auto"/>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34</w:t>
            </w:r>
          </w:p>
        </w:tc>
        <w:tc>
          <w:tcPr>
            <w:tcW w:w="162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Объекты </w:t>
            </w:r>
            <w:r w:rsidR="00BC593A">
              <w:rPr>
                <w:sz w:val="20"/>
                <w:szCs w:val="20"/>
              </w:rPr>
              <w:t>гаражного</w:t>
            </w:r>
            <w:r w:rsidRPr="00D75E79">
              <w:rPr>
                <w:sz w:val="20"/>
                <w:szCs w:val="20"/>
              </w:rPr>
              <w:t xml:space="preserve"> назначения</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34.1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28:01:010139:74</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24</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Собственность</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индивидуальный гараж</w:t>
            </w:r>
          </w:p>
        </w:tc>
        <w:tc>
          <w:tcPr>
            <w:tcW w:w="20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Границы земельного участка без изменений</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24</w:t>
            </w:r>
          </w:p>
        </w:tc>
        <w:tc>
          <w:tcPr>
            <w:tcW w:w="15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24</w:t>
            </w:r>
          </w:p>
        </w:tc>
      </w:tr>
      <w:tr w:rsidR="00D75E79" w:rsidRPr="00D75E79" w:rsidTr="00D75E79">
        <w:trPr>
          <w:trHeight w:val="314"/>
        </w:trPr>
        <w:tc>
          <w:tcPr>
            <w:tcW w:w="847" w:type="dxa"/>
            <w:vMerge w:val="restart"/>
            <w:tcBorders>
              <w:top w:val="nil"/>
              <w:left w:val="single" w:sz="4" w:space="0" w:color="auto"/>
              <w:bottom w:val="single" w:sz="4" w:space="0" w:color="000000"/>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35</w:t>
            </w:r>
          </w:p>
        </w:tc>
        <w:tc>
          <w:tcPr>
            <w:tcW w:w="1621" w:type="dxa"/>
            <w:vMerge w:val="restart"/>
            <w:tcBorders>
              <w:top w:val="nil"/>
              <w:left w:val="single" w:sz="4" w:space="0" w:color="auto"/>
              <w:bottom w:val="single" w:sz="4" w:space="0" w:color="000000"/>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Объекты </w:t>
            </w:r>
            <w:r w:rsidR="00BC593A">
              <w:rPr>
                <w:sz w:val="20"/>
                <w:szCs w:val="20"/>
              </w:rPr>
              <w:t>гаражного</w:t>
            </w:r>
            <w:r w:rsidRPr="00D75E79">
              <w:rPr>
                <w:sz w:val="20"/>
                <w:szCs w:val="20"/>
              </w:rPr>
              <w:t xml:space="preserve"> назначения</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35.1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28:01:010139:71</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34</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Собственность</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гараж</w:t>
            </w:r>
          </w:p>
        </w:tc>
        <w:tc>
          <w:tcPr>
            <w:tcW w:w="2043" w:type="dxa"/>
            <w:vMerge w:val="restart"/>
            <w:tcBorders>
              <w:top w:val="nil"/>
              <w:left w:val="single" w:sz="4" w:space="0" w:color="auto"/>
              <w:bottom w:val="single" w:sz="4" w:space="0" w:color="000000"/>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Уточнение земельного участка по фактическому использованию</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34</w:t>
            </w:r>
          </w:p>
        </w:tc>
        <w:tc>
          <w:tcPr>
            <w:tcW w:w="1543" w:type="dxa"/>
            <w:vMerge w:val="restart"/>
            <w:tcBorders>
              <w:top w:val="nil"/>
              <w:left w:val="single" w:sz="4" w:space="0" w:color="auto"/>
              <w:bottom w:val="single" w:sz="4" w:space="0" w:color="000000"/>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36</w:t>
            </w:r>
          </w:p>
        </w:tc>
      </w:tr>
      <w:tr w:rsidR="00D75E79" w:rsidRPr="00D75E79" w:rsidTr="00D75E79">
        <w:trPr>
          <w:trHeight w:val="275"/>
        </w:trPr>
        <w:tc>
          <w:tcPr>
            <w:tcW w:w="847" w:type="dxa"/>
            <w:vMerge/>
            <w:tcBorders>
              <w:top w:val="nil"/>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c>
          <w:tcPr>
            <w:tcW w:w="1621" w:type="dxa"/>
            <w:vMerge/>
            <w:tcBorders>
              <w:top w:val="nil"/>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35.2</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rPr>
                <w:sz w:val="20"/>
                <w:szCs w:val="20"/>
              </w:rPr>
            </w:pPr>
            <w:r w:rsidRPr="00D75E79">
              <w:rPr>
                <w:sz w:val="20"/>
                <w:szCs w:val="20"/>
              </w:rPr>
              <w:t> </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w:t>
            </w:r>
          </w:p>
        </w:tc>
        <w:tc>
          <w:tcPr>
            <w:tcW w:w="2043" w:type="dxa"/>
            <w:vMerge/>
            <w:tcBorders>
              <w:top w:val="nil"/>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w:t>
            </w:r>
          </w:p>
        </w:tc>
        <w:tc>
          <w:tcPr>
            <w:tcW w:w="1543" w:type="dxa"/>
            <w:vMerge/>
            <w:tcBorders>
              <w:top w:val="nil"/>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r>
      <w:tr w:rsidR="00D75E79" w:rsidRPr="00D75E79" w:rsidTr="00D75E79">
        <w:trPr>
          <w:trHeight w:val="70"/>
        </w:trPr>
        <w:tc>
          <w:tcPr>
            <w:tcW w:w="847" w:type="dxa"/>
            <w:tcBorders>
              <w:top w:val="nil"/>
              <w:left w:val="single" w:sz="4" w:space="0" w:color="auto"/>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36</w:t>
            </w:r>
          </w:p>
        </w:tc>
        <w:tc>
          <w:tcPr>
            <w:tcW w:w="162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Объекты </w:t>
            </w:r>
            <w:r w:rsidR="00BC593A">
              <w:rPr>
                <w:sz w:val="20"/>
                <w:szCs w:val="20"/>
              </w:rPr>
              <w:t>гаражного</w:t>
            </w:r>
            <w:r w:rsidRPr="00D75E79">
              <w:rPr>
                <w:sz w:val="20"/>
                <w:szCs w:val="20"/>
              </w:rPr>
              <w:t xml:space="preserve"> назначения</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36</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28:01:010139:75</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49</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Собственность</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для гаража</w:t>
            </w:r>
          </w:p>
        </w:tc>
        <w:tc>
          <w:tcPr>
            <w:tcW w:w="20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Границы земельного участка без изменений</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49</w:t>
            </w:r>
          </w:p>
        </w:tc>
        <w:tc>
          <w:tcPr>
            <w:tcW w:w="15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49</w:t>
            </w:r>
          </w:p>
        </w:tc>
      </w:tr>
      <w:tr w:rsidR="00D75E79" w:rsidRPr="00D75E79" w:rsidTr="00D75E79">
        <w:trPr>
          <w:trHeight w:val="70"/>
        </w:trPr>
        <w:tc>
          <w:tcPr>
            <w:tcW w:w="847" w:type="dxa"/>
            <w:vMerge w:val="restart"/>
            <w:tcBorders>
              <w:top w:val="nil"/>
              <w:left w:val="single" w:sz="4" w:space="0" w:color="auto"/>
              <w:bottom w:val="single" w:sz="4" w:space="0" w:color="000000"/>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37</w:t>
            </w:r>
          </w:p>
        </w:tc>
        <w:tc>
          <w:tcPr>
            <w:tcW w:w="1621" w:type="dxa"/>
            <w:vMerge w:val="restart"/>
            <w:tcBorders>
              <w:top w:val="nil"/>
              <w:left w:val="single" w:sz="4" w:space="0" w:color="auto"/>
              <w:bottom w:val="single" w:sz="4" w:space="0" w:color="000000"/>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Обслуживание автотранспорта и склады</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37.1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28:01:010139:134</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485</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аренда</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rPr>
                <w:sz w:val="20"/>
                <w:szCs w:val="20"/>
              </w:rPr>
            </w:pPr>
            <w:r w:rsidRPr="00D75E79">
              <w:rPr>
                <w:sz w:val="20"/>
                <w:szCs w:val="20"/>
              </w:rPr>
              <w:t>Для эксплуатации и обслуживания теплой стоянки с теплым складом</w:t>
            </w:r>
          </w:p>
        </w:tc>
        <w:tc>
          <w:tcPr>
            <w:tcW w:w="2043" w:type="dxa"/>
            <w:vMerge w:val="restart"/>
            <w:tcBorders>
              <w:top w:val="nil"/>
              <w:left w:val="single" w:sz="4" w:space="0" w:color="auto"/>
              <w:bottom w:val="single" w:sz="4" w:space="0" w:color="000000"/>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Перераспределение земельного участка</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485</w:t>
            </w:r>
          </w:p>
        </w:tc>
        <w:tc>
          <w:tcPr>
            <w:tcW w:w="1543" w:type="dxa"/>
            <w:vMerge w:val="restart"/>
            <w:tcBorders>
              <w:top w:val="nil"/>
              <w:left w:val="single" w:sz="4" w:space="0" w:color="auto"/>
              <w:bottom w:val="single" w:sz="4" w:space="0" w:color="000000"/>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556</w:t>
            </w:r>
          </w:p>
        </w:tc>
      </w:tr>
      <w:tr w:rsidR="00D75E79" w:rsidRPr="00D75E79" w:rsidTr="00D75E79">
        <w:trPr>
          <w:trHeight w:val="70"/>
        </w:trPr>
        <w:tc>
          <w:tcPr>
            <w:tcW w:w="847" w:type="dxa"/>
            <w:vMerge/>
            <w:tcBorders>
              <w:top w:val="nil"/>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c>
          <w:tcPr>
            <w:tcW w:w="1621" w:type="dxa"/>
            <w:vMerge/>
            <w:tcBorders>
              <w:top w:val="nil"/>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37.2</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71</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w:t>
            </w:r>
          </w:p>
        </w:tc>
        <w:tc>
          <w:tcPr>
            <w:tcW w:w="2043" w:type="dxa"/>
            <w:vMerge/>
            <w:tcBorders>
              <w:top w:val="nil"/>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c>
          <w:tcPr>
            <w:tcW w:w="1326" w:type="dxa"/>
            <w:tcBorders>
              <w:top w:val="nil"/>
              <w:left w:val="nil"/>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71</w:t>
            </w:r>
          </w:p>
        </w:tc>
        <w:tc>
          <w:tcPr>
            <w:tcW w:w="1543" w:type="dxa"/>
            <w:vMerge/>
            <w:tcBorders>
              <w:top w:val="nil"/>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r>
      <w:tr w:rsidR="00D75E79" w:rsidRPr="00D75E79" w:rsidTr="00D75E79">
        <w:trPr>
          <w:trHeight w:val="70"/>
        </w:trPr>
        <w:tc>
          <w:tcPr>
            <w:tcW w:w="847" w:type="dxa"/>
            <w:tcBorders>
              <w:top w:val="nil"/>
              <w:left w:val="single" w:sz="4" w:space="0" w:color="auto"/>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38</w:t>
            </w:r>
          </w:p>
        </w:tc>
        <w:tc>
          <w:tcPr>
            <w:tcW w:w="162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Объекты </w:t>
            </w:r>
            <w:r w:rsidR="00BC593A">
              <w:rPr>
                <w:sz w:val="20"/>
                <w:szCs w:val="20"/>
              </w:rPr>
              <w:t>гаражного</w:t>
            </w:r>
            <w:r w:rsidRPr="00D75E79">
              <w:rPr>
                <w:sz w:val="20"/>
                <w:szCs w:val="20"/>
              </w:rPr>
              <w:t xml:space="preserve"> назначения</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38.1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24</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w:t>
            </w:r>
          </w:p>
        </w:tc>
        <w:tc>
          <w:tcPr>
            <w:tcW w:w="2043" w:type="dxa"/>
            <w:tcBorders>
              <w:top w:val="nil"/>
              <w:left w:val="nil"/>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Образование земельного участка</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24</w:t>
            </w:r>
          </w:p>
        </w:tc>
        <w:tc>
          <w:tcPr>
            <w:tcW w:w="1543" w:type="dxa"/>
            <w:tcBorders>
              <w:top w:val="nil"/>
              <w:left w:val="nil"/>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24</w:t>
            </w:r>
          </w:p>
        </w:tc>
      </w:tr>
      <w:tr w:rsidR="00D75E79" w:rsidRPr="00D75E79" w:rsidTr="00D75E79">
        <w:trPr>
          <w:trHeight w:val="1890"/>
        </w:trPr>
        <w:tc>
          <w:tcPr>
            <w:tcW w:w="8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39</w:t>
            </w:r>
          </w:p>
        </w:tc>
        <w:tc>
          <w:tcPr>
            <w:tcW w:w="162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Объекты </w:t>
            </w:r>
            <w:r w:rsidR="00BC593A">
              <w:rPr>
                <w:sz w:val="20"/>
                <w:szCs w:val="20"/>
              </w:rPr>
              <w:t>гаражного</w:t>
            </w:r>
            <w:r w:rsidRPr="00D75E79">
              <w:rPr>
                <w:sz w:val="20"/>
                <w:szCs w:val="20"/>
              </w:rPr>
              <w:t xml:space="preserve"> назначения</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39.1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28:01:010139:175</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26</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rPr>
                <w:sz w:val="20"/>
                <w:szCs w:val="20"/>
              </w:rPr>
            </w:pPr>
            <w:r w:rsidRPr="00D75E79">
              <w:rPr>
                <w:sz w:val="20"/>
                <w:szCs w:val="20"/>
              </w:rPr>
              <w:t xml:space="preserve">Под иными объектами социального </w:t>
            </w:r>
            <w:r w:rsidR="00BC593A" w:rsidRPr="00D75E79">
              <w:rPr>
                <w:sz w:val="20"/>
                <w:szCs w:val="20"/>
              </w:rPr>
              <w:t>назначения</w:t>
            </w:r>
          </w:p>
        </w:tc>
        <w:tc>
          <w:tcPr>
            <w:tcW w:w="2043" w:type="dxa"/>
            <w:tcBorders>
              <w:top w:val="single" w:sz="4" w:space="0" w:color="auto"/>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Границы земельного участка без изменений</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26</w:t>
            </w:r>
          </w:p>
        </w:tc>
        <w:tc>
          <w:tcPr>
            <w:tcW w:w="1543" w:type="dxa"/>
            <w:tcBorders>
              <w:top w:val="nil"/>
              <w:left w:val="nil"/>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26</w:t>
            </w:r>
          </w:p>
        </w:tc>
      </w:tr>
      <w:tr w:rsidR="00D75E79" w:rsidRPr="00D75E79" w:rsidTr="00D75E79">
        <w:trPr>
          <w:trHeight w:val="70"/>
        </w:trPr>
        <w:tc>
          <w:tcPr>
            <w:tcW w:w="847" w:type="dxa"/>
            <w:tcBorders>
              <w:top w:val="nil"/>
              <w:left w:val="single" w:sz="4" w:space="0" w:color="auto"/>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lastRenderedPageBreak/>
              <w:t>40</w:t>
            </w:r>
          </w:p>
        </w:tc>
        <w:tc>
          <w:tcPr>
            <w:tcW w:w="162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Объекты </w:t>
            </w:r>
            <w:r w:rsidR="00BC593A">
              <w:rPr>
                <w:sz w:val="20"/>
                <w:szCs w:val="20"/>
              </w:rPr>
              <w:t>гаражного</w:t>
            </w:r>
            <w:r w:rsidRPr="00D75E79">
              <w:rPr>
                <w:sz w:val="20"/>
                <w:szCs w:val="20"/>
              </w:rPr>
              <w:t xml:space="preserve"> назначения</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40.1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28:01:010139:16</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24</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для гаража</w:t>
            </w:r>
          </w:p>
        </w:tc>
        <w:tc>
          <w:tcPr>
            <w:tcW w:w="20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Границы земельного участка без изменений</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24</w:t>
            </w:r>
          </w:p>
        </w:tc>
        <w:tc>
          <w:tcPr>
            <w:tcW w:w="1543" w:type="dxa"/>
            <w:tcBorders>
              <w:top w:val="single" w:sz="4" w:space="0" w:color="auto"/>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24</w:t>
            </w:r>
          </w:p>
        </w:tc>
      </w:tr>
      <w:tr w:rsidR="00D75E79" w:rsidRPr="00D75E79" w:rsidTr="00D75E79">
        <w:trPr>
          <w:trHeight w:val="70"/>
        </w:trPr>
        <w:tc>
          <w:tcPr>
            <w:tcW w:w="847" w:type="dxa"/>
            <w:tcBorders>
              <w:top w:val="single" w:sz="4" w:space="0" w:color="auto"/>
              <w:left w:val="single" w:sz="4" w:space="0" w:color="auto"/>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41</w:t>
            </w:r>
          </w:p>
        </w:tc>
        <w:tc>
          <w:tcPr>
            <w:tcW w:w="162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Объекты </w:t>
            </w:r>
            <w:r w:rsidR="00BC593A">
              <w:rPr>
                <w:sz w:val="20"/>
                <w:szCs w:val="20"/>
              </w:rPr>
              <w:t>гаражного</w:t>
            </w:r>
            <w:r w:rsidRPr="00D75E79">
              <w:rPr>
                <w:sz w:val="20"/>
                <w:szCs w:val="20"/>
              </w:rPr>
              <w:t xml:space="preserve"> назначения</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41.1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28:01:010139:20</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27</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для гаража</w:t>
            </w:r>
          </w:p>
        </w:tc>
        <w:tc>
          <w:tcPr>
            <w:tcW w:w="20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Границы земельного участка без изменений</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27</w:t>
            </w:r>
          </w:p>
        </w:tc>
        <w:tc>
          <w:tcPr>
            <w:tcW w:w="1543" w:type="dxa"/>
            <w:tcBorders>
              <w:top w:val="nil"/>
              <w:left w:val="nil"/>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27</w:t>
            </w:r>
          </w:p>
        </w:tc>
      </w:tr>
      <w:tr w:rsidR="00D75E79" w:rsidRPr="00D75E79" w:rsidTr="00D75E79">
        <w:trPr>
          <w:trHeight w:val="70"/>
        </w:trPr>
        <w:tc>
          <w:tcPr>
            <w:tcW w:w="847" w:type="dxa"/>
            <w:tcBorders>
              <w:top w:val="single" w:sz="4" w:space="0" w:color="auto"/>
              <w:left w:val="single" w:sz="4" w:space="0" w:color="auto"/>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42</w:t>
            </w:r>
          </w:p>
        </w:tc>
        <w:tc>
          <w:tcPr>
            <w:tcW w:w="162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Объекты </w:t>
            </w:r>
            <w:r w:rsidR="00BC593A">
              <w:rPr>
                <w:sz w:val="20"/>
                <w:szCs w:val="20"/>
              </w:rPr>
              <w:t>гаражного</w:t>
            </w:r>
            <w:r w:rsidRPr="00D75E79">
              <w:rPr>
                <w:sz w:val="20"/>
                <w:szCs w:val="20"/>
              </w:rPr>
              <w:t xml:space="preserve"> назначения</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42.1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28:01:010139:3</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26</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аренда</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Индивидуальный гараж</w:t>
            </w:r>
          </w:p>
        </w:tc>
        <w:tc>
          <w:tcPr>
            <w:tcW w:w="20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Границы земельного участка без изменений</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26</w:t>
            </w:r>
          </w:p>
        </w:tc>
        <w:tc>
          <w:tcPr>
            <w:tcW w:w="1543" w:type="dxa"/>
            <w:tcBorders>
              <w:top w:val="single" w:sz="4" w:space="0" w:color="auto"/>
              <w:left w:val="nil"/>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26</w:t>
            </w:r>
          </w:p>
        </w:tc>
      </w:tr>
      <w:tr w:rsidR="00D75E79" w:rsidRPr="00D75E79" w:rsidTr="00D75E79">
        <w:trPr>
          <w:trHeight w:val="76"/>
        </w:trPr>
        <w:tc>
          <w:tcPr>
            <w:tcW w:w="847" w:type="dxa"/>
            <w:tcBorders>
              <w:top w:val="single" w:sz="4" w:space="0" w:color="auto"/>
              <w:left w:val="single" w:sz="4" w:space="0" w:color="auto"/>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43</w:t>
            </w:r>
          </w:p>
        </w:tc>
        <w:tc>
          <w:tcPr>
            <w:tcW w:w="162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Объекты </w:t>
            </w:r>
            <w:r w:rsidR="00BC593A">
              <w:rPr>
                <w:sz w:val="20"/>
                <w:szCs w:val="20"/>
              </w:rPr>
              <w:t>гаражного</w:t>
            </w:r>
            <w:r w:rsidRPr="00D75E79">
              <w:rPr>
                <w:sz w:val="20"/>
                <w:szCs w:val="20"/>
              </w:rPr>
              <w:t xml:space="preserve"> назначения</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43.1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28:01:010139:18</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26</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Собственность</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гараж</w:t>
            </w:r>
          </w:p>
        </w:tc>
        <w:tc>
          <w:tcPr>
            <w:tcW w:w="20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Границы земельного участка без изменений</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26</w:t>
            </w:r>
          </w:p>
        </w:tc>
        <w:tc>
          <w:tcPr>
            <w:tcW w:w="1543" w:type="dxa"/>
            <w:tcBorders>
              <w:top w:val="single" w:sz="4" w:space="0" w:color="auto"/>
              <w:left w:val="nil"/>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26</w:t>
            </w:r>
          </w:p>
        </w:tc>
      </w:tr>
      <w:tr w:rsidR="00D75E79" w:rsidRPr="00D75E79" w:rsidTr="00D75E79">
        <w:trPr>
          <w:trHeight w:val="70"/>
        </w:trPr>
        <w:tc>
          <w:tcPr>
            <w:tcW w:w="847" w:type="dxa"/>
            <w:tcBorders>
              <w:top w:val="single" w:sz="4" w:space="0" w:color="auto"/>
              <w:left w:val="single" w:sz="4" w:space="0" w:color="auto"/>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44</w:t>
            </w:r>
          </w:p>
        </w:tc>
        <w:tc>
          <w:tcPr>
            <w:tcW w:w="1621" w:type="dxa"/>
            <w:tcBorders>
              <w:top w:val="nil"/>
              <w:left w:val="nil"/>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Объекты </w:t>
            </w:r>
            <w:r w:rsidR="00BC593A">
              <w:rPr>
                <w:sz w:val="20"/>
                <w:szCs w:val="20"/>
              </w:rPr>
              <w:t>гаражного</w:t>
            </w:r>
            <w:r w:rsidRPr="00D75E79">
              <w:rPr>
                <w:sz w:val="20"/>
                <w:szCs w:val="20"/>
              </w:rPr>
              <w:t xml:space="preserve"> назначения</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44.1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rPr>
                <w:sz w:val="20"/>
                <w:szCs w:val="20"/>
              </w:rPr>
            </w:pPr>
            <w:r w:rsidRPr="00D75E79">
              <w:rPr>
                <w:sz w:val="20"/>
                <w:szCs w:val="20"/>
              </w:rPr>
              <w:t> </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21</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Индивидуальный гараж</w:t>
            </w:r>
          </w:p>
        </w:tc>
        <w:tc>
          <w:tcPr>
            <w:tcW w:w="2043" w:type="dxa"/>
            <w:tcBorders>
              <w:top w:val="nil"/>
              <w:left w:val="nil"/>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Образование земельного участка</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21</w:t>
            </w:r>
          </w:p>
        </w:tc>
        <w:tc>
          <w:tcPr>
            <w:tcW w:w="1543" w:type="dxa"/>
            <w:tcBorders>
              <w:top w:val="single" w:sz="4" w:space="0" w:color="auto"/>
              <w:left w:val="nil"/>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21</w:t>
            </w:r>
          </w:p>
        </w:tc>
      </w:tr>
      <w:tr w:rsidR="00D75E79" w:rsidRPr="00D75E79" w:rsidTr="00D75E79">
        <w:trPr>
          <w:trHeight w:val="298"/>
        </w:trPr>
        <w:tc>
          <w:tcPr>
            <w:tcW w:w="84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45</w:t>
            </w:r>
          </w:p>
        </w:tc>
        <w:tc>
          <w:tcPr>
            <w:tcW w:w="162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Объекты </w:t>
            </w:r>
            <w:r w:rsidR="00BC593A">
              <w:rPr>
                <w:sz w:val="20"/>
                <w:szCs w:val="20"/>
              </w:rPr>
              <w:t>гаражного</w:t>
            </w:r>
            <w:r w:rsidRPr="00D75E79">
              <w:rPr>
                <w:sz w:val="20"/>
                <w:szCs w:val="20"/>
              </w:rPr>
              <w:t xml:space="preserve"> назначения</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45.1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28:01:010139:69</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17</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Индивидуальный гараж</w:t>
            </w:r>
          </w:p>
        </w:tc>
        <w:tc>
          <w:tcPr>
            <w:tcW w:w="204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Уточнение земельного участка</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17</w:t>
            </w:r>
          </w:p>
        </w:tc>
        <w:tc>
          <w:tcPr>
            <w:tcW w:w="154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w:t>
            </w:r>
          </w:p>
        </w:tc>
      </w:tr>
      <w:tr w:rsidR="00D75E79" w:rsidRPr="00D75E79" w:rsidTr="00D75E79">
        <w:trPr>
          <w:trHeight w:val="70"/>
        </w:trPr>
        <w:tc>
          <w:tcPr>
            <w:tcW w:w="847" w:type="dxa"/>
            <w:vMerge/>
            <w:tcBorders>
              <w:top w:val="single" w:sz="4" w:space="0" w:color="auto"/>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c>
          <w:tcPr>
            <w:tcW w:w="1621" w:type="dxa"/>
            <w:vMerge/>
            <w:tcBorders>
              <w:top w:val="single" w:sz="4" w:space="0" w:color="auto"/>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45.2</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rPr>
                <w:sz w:val="20"/>
                <w:szCs w:val="20"/>
              </w:rPr>
            </w:pPr>
            <w:r w:rsidRPr="00D75E79">
              <w:rPr>
                <w:sz w:val="20"/>
                <w:szCs w:val="20"/>
              </w:rPr>
              <w:t> </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11</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w:t>
            </w:r>
          </w:p>
        </w:tc>
        <w:tc>
          <w:tcPr>
            <w:tcW w:w="2043" w:type="dxa"/>
            <w:vMerge/>
            <w:tcBorders>
              <w:top w:val="single" w:sz="4" w:space="0" w:color="auto"/>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11</w:t>
            </w:r>
          </w:p>
        </w:tc>
        <w:tc>
          <w:tcPr>
            <w:tcW w:w="1543" w:type="dxa"/>
            <w:vMerge/>
            <w:tcBorders>
              <w:top w:val="single" w:sz="4" w:space="0" w:color="auto"/>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r>
      <w:tr w:rsidR="00D75E79" w:rsidRPr="00D75E79" w:rsidTr="00D75E79">
        <w:trPr>
          <w:trHeight w:val="565"/>
        </w:trPr>
        <w:tc>
          <w:tcPr>
            <w:tcW w:w="847" w:type="dxa"/>
            <w:tcBorders>
              <w:top w:val="nil"/>
              <w:left w:val="single" w:sz="4" w:space="0" w:color="auto"/>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46</w:t>
            </w:r>
          </w:p>
        </w:tc>
        <w:tc>
          <w:tcPr>
            <w:tcW w:w="162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Объекты </w:t>
            </w:r>
            <w:r w:rsidR="00BC593A">
              <w:rPr>
                <w:sz w:val="20"/>
                <w:szCs w:val="20"/>
              </w:rPr>
              <w:t>гаражного</w:t>
            </w:r>
            <w:r w:rsidRPr="00D75E79">
              <w:rPr>
                <w:sz w:val="20"/>
                <w:szCs w:val="20"/>
              </w:rPr>
              <w:t xml:space="preserve"> назначения</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46.1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rPr>
                <w:sz w:val="20"/>
                <w:szCs w:val="20"/>
              </w:rPr>
            </w:pPr>
            <w:r w:rsidRPr="00D75E79">
              <w:rPr>
                <w:sz w:val="20"/>
                <w:szCs w:val="20"/>
              </w:rPr>
              <w:t> </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26</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w:t>
            </w:r>
          </w:p>
        </w:tc>
        <w:tc>
          <w:tcPr>
            <w:tcW w:w="2043" w:type="dxa"/>
            <w:tcBorders>
              <w:top w:val="nil"/>
              <w:left w:val="nil"/>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Образование земельного участка</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26</w:t>
            </w:r>
          </w:p>
        </w:tc>
        <w:tc>
          <w:tcPr>
            <w:tcW w:w="1543" w:type="dxa"/>
            <w:tcBorders>
              <w:top w:val="nil"/>
              <w:left w:val="nil"/>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26</w:t>
            </w:r>
          </w:p>
        </w:tc>
      </w:tr>
      <w:tr w:rsidR="00D75E79" w:rsidRPr="00D75E79" w:rsidTr="00D75E79">
        <w:trPr>
          <w:trHeight w:val="70"/>
        </w:trPr>
        <w:tc>
          <w:tcPr>
            <w:tcW w:w="84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47</w:t>
            </w:r>
          </w:p>
        </w:tc>
        <w:tc>
          <w:tcPr>
            <w:tcW w:w="1621" w:type="dxa"/>
            <w:vMerge w:val="restart"/>
            <w:tcBorders>
              <w:top w:val="nil"/>
              <w:left w:val="single" w:sz="4" w:space="0" w:color="auto"/>
              <w:bottom w:val="single" w:sz="4" w:space="0" w:color="000000"/>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Объекты </w:t>
            </w:r>
            <w:r w:rsidR="00BC593A">
              <w:rPr>
                <w:sz w:val="20"/>
                <w:szCs w:val="20"/>
              </w:rPr>
              <w:t>гаражного</w:t>
            </w:r>
            <w:r w:rsidRPr="00D75E79">
              <w:rPr>
                <w:sz w:val="20"/>
                <w:szCs w:val="20"/>
              </w:rPr>
              <w:t xml:space="preserve"> назначения</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47.1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28:01:010139:137</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Индивидуальный гараж</w:t>
            </w:r>
          </w:p>
        </w:tc>
        <w:tc>
          <w:tcPr>
            <w:tcW w:w="204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Уточнение земельного участка</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24</w:t>
            </w:r>
          </w:p>
        </w:tc>
        <w:tc>
          <w:tcPr>
            <w:tcW w:w="154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w:t>
            </w:r>
          </w:p>
        </w:tc>
      </w:tr>
      <w:tr w:rsidR="00D75E79" w:rsidRPr="00D75E79" w:rsidTr="00D75E79">
        <w:trPr>
          <w:trHeight w:val="70"/>
        </w:trPr>
        <w:tc>
          <w:tcPr>
            <w:tcW w:w="847" w:type="dxa"/>
            <w:vMerge/>
            <w:tcBorders>
              <w:top w:val="single" w:sz="4" w:space="0" w:color="auto"/>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c>
          <w:tcPr>
            <w:tcW w:w="1621" w:type="dxa"/>
            <w:vMerge/>
            <w:tcBorders>
              <w:top w:val="nil"/>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47.2</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rPr>
                <w:sz w:val="20"/>
                <w:szCs w:val="20"/>
              </w:rPr>
            </w:pPr>
            <w:r w:rsidRPr="00D75E79">
              <w:rPr>
                <w:sz w:val="20"/>
                <w:szCs w:val="20"/>
              </w:rPr>
              <w:t> </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w:t>
            </w:r>
          </w:p>
        </w:tc>
        <w:tc>
          <w:tcPr>
            <w:tcW w:w="2043" w:type="dxa"/>
            <w:vMerge/>
            <w:tcBorders>
              <w:top w:val="single" w:sz="4" w:space="0" w:color="auto"/>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4</w:t>
            </w:r>
          </w:p>
        </w:tc>
        <w:tc>
          <w:tcPr>
            <w:tcW w:w="1543" w:type="dxa"/>
            <w:vMerge/>
            <w:tcBorders>
              <w:top w:val="single" w:sz="4" w:space="0" w:color="auto"/>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r>
      <w:tr w:rsidR="00D75E79" w:rsidRPr="00D75E79" w:rsidTr="00D75E79">
        <w:trPr>
          <w:trHeight w:val="70"/>
        </w:trPr>
        <w:tc>
          <w:tcPr>
            <w:tcW w:w="847" w:type="dxa"/>
            <w:tcBorders>
              <w:top w:val="nil"/>
              <w:left w:val="single" w:sz="4" w:space="0" w:color="auto"/>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48</w:t>
            </w:r>
          </w:p>
        </w:tc>
        <w:tc>
          <w:tcPr>
            <w:tcW w:w="1621" w:type="dxa"/>
            <w:tcBorders>
              <w:top w:val="nil"/>
              <w:left w:val="nil"/>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Объекты </w:t>
            </w:r>
            <w:r w:rsidR="00BC593A">
              <w:rPr>
                <w:sz w:val="20"/>
                <w:szCs w:val="20"/>
              </w:rPr>
              <w:t>гаражного</w:t>
            </w:r>
            <w:r w:rsidRPr="00D75E79">
              <w:rPr>
                <w:sz w:val="20"/>
                <w:szCs w:val="20"/>
              </w:rPr>
              <w:t xml:space="preserve"> назначения</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48.1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rPr>
                <w:sz w:val="20"/>
                <w:szCs w:val="20"/>
              </w:rPr>
            </w:pPr>
            <w:r w:rsidRPr="00D75E79">
              <w:rPr>
                <w:sz w:val="20"/>
                <w:szCs w:val="20"/>
              </w:rPr>
              <w:t> </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19</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w:t>
            </w:r>
            <w:r w:rsidRPr="00D75E79">
              <w:rPr>
                <w:sz w:val="20"/>
                <w:szCs w:val="20"/>
              </w:rPr>
              <w:lastRenderedPageBreak/>
              <w:t xml:space="preserve">прав </w:t>
            </w:r>
            <w:r w:rsidR="00BC593A" w:rsidRPr="00D75E79">
              <w:rPr>
                <w:sz w:val="20"/>
                <w:szCs w:val="20"/>
              </w:rPr>
              <w:t>отсутствуют</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lastRenderedPageBreak/>
              <w:t>Индивидуальный гараж</w:t>
            </w:r>
          </w:p>
        </w:tc>
        <w:tc>
          <w:tcPr>
            <w:tcW w:w="2043" w:type="dxa"/>
            <w:tcBorders>
              <w:top w:val="nil"/>
              <w:left w:val="nil"/>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Образование земельного участка</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19</w:t>
            </w:r>
          </w:p>
        </w:tc>
        <w:tc>
          <w:tcPr>
            <w:tcW w:w="1543" w:type="dxa"/>
            <w:tcBorders>
              <w:top w:val="nil"/>
              <w:left w:val="nil"/>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19</w:t>
            </w:r>
          </w:p>
        </w:tc>
      </w:tr>
      <w:tr w:rsidR="00D75E79" w:rsidRPr="00D75E79" w:rsidTr="00D75E79">
        <w:trPr>
          <w:trHeight w:val="188"/>
        </w:trPr>
        <w:tc>
          <w:tcPr>
            <w:tcW w:w="847" w:type="dxa"/>
            <w:tcBorders>
              <w:top w:val="nil"/>
              <w:left w:val="single" w:sz="4" w:space="0" w:color="auto"/>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49</w:t>
            </w:r>
          </w:p>
        </w:tc>
        <w:tc>
          <w:tcPr>
            <w:tcW w:w="1621" w:type="dxa"/>
            <w:tcBorders>
              <w:top w:val="single" w:sz="4" w:space="0" w:color="auto"/>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Объекты </w:t>
            </w:r>
            <w:r w:rsidR="00BC593A">
              <w:rPr>
                <w:sz w:val="20"/>
                <w:szCs w:val="20"/>
              </w:rPr>
              <w:t>гаражного</w:t>
            </w:r>
            <w:r w:rsidRPr="00D75E79">
              <w:rPr>
                <w:sz w:val="20"/>
                <w:szCs w:val="20"/>
              </w:rPr>
              <w:t xml:space="preserve"> назначения</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49.1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28:01:010139:17</w:t>
            </w:r>
          </w:p>
        </w:tc>
        <w:tc>
          <w:tcPr>
            <w:tcW w:w="1026" w:type="dxa"/>
            <w:tcBorders>
              <w:top w:val="nil"/>
              <w:left w:val="nil"/>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27</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nil"/>
              <w:left w:val="nil"/>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гараж</w:t>
            </w:r>
          </w:p>
        </w:tc>
        <w:tc>
          <w:tcPr>
            <w:tcW w:w="2043" w:type="dxa"/>
            <w:tcBorders>
              <w:top w:val="single" w:sz="4" w:space="0" w:color="auto"/>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Границы земельного участка без изменений</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27</w:t>
            </w:r>
          </w:p>
        </w:tc>
        <w:tc>
          <w:tcPr>
            <w:tcW w:w="15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27</w:t>
            </w:r>
          </w:p>
        </w:tc>
      </w:tr>
      <w:tr w:rsidR="00D75E79" w:rsidRPr="00D75E79" w:rsidTr="00D75E79">
        <w:trPr>
          <w:trHeight w:val="70"/>
        </w:trPr>
        <w:tc>
          <w:tcPr>
            <w:tcW w:w="847" w:type="dxa"/>
            <w:tcBorders>
              <w:top w:val="nil"/>
              <w:left w:val="single" w:sz="4" w:space="0" w:color="auto"/>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50</w:t>
            </w:r>
          </w:p>
        </w:tc>
        <w:tc>
          <w:tcPr>
            <w:tcW w:w="162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Объекты </w:t>
            </w:r>
            <w:r w:rsidR="00BC593A">
              <w:rPr>
                <w:sz w:val="20"/>
                <w:szCs w:val="20"/>
              </w:rPr>
              <w:t>гаражного</w:t>
            </w:r>
            <w:r w:rsidRPr="00D75E79">
              <w:rPr>
                <w:sz w:val="20"/>
                <w:szCs w:val="20"/>
              </w:rPr>
              <w:t xml:space="preserve"> назначения</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50.1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28:01:010139:169</w:t>
            </w:r>
          </w:p>
        </w:tc>
        <w:tc>
          <w:tcPr>
            <w:tcW w:w="1026" w:type="dxa"/>
            <w:tcBorders>
              <w:top w:val="single" w:sz="4" w:space="0" w:color="auto"/>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26</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single" w:sz="4" w:space="0" w:color="auto"/>
              <w:left w:val="nil"/>
              <w:bottom w:val="single" w:sz="4" w:space="0" w:color="auto"/>
              <w:right w:val="single" w:sz="4" w:space="0" w:color="auto"/>
            </w:tcBorders>
            <w:shd w:val="clear" w:color="auto" w:fill="auto"/>
            <w:vAlign w:val="center"/>
            <w:hideMark/>
          </w:tcPr>
          <w:p w:rsidR="00D75E79" w:rsidRPr="00D75E79" w:rsidRDefault="00D75E79" w:rsidP="00D75E79">
            <w:pPr>
              <w:rPr>
                <w:sz w:val="20"/>
                <w:szCs w:val="20"/>
              </w:rPr>
            </w:pPr>
            <w:r w:rsidRPr="00D75E79">
              <w:rPr>
                <w:sz w:val="20"/>
                <w:szCs w:val="20"/>
              </w:rPr>
              <w:t>Наземная автостоянка закрытого типа</w:t>
            </w:r>
          </w:p>
        </w:tc>
        <w:tc>
          <w:tcPr>
            <w:tcW w:w="20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Границы земельного участка без изменений</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26</w:t>
            </w:r>
          </w:p>
        </w:tc>
        <w:tc>
          <w:tcPr>
            <w:tcW w:w="15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26</w:t>
            </w:r>
          </w:p>
        </w:tc>
      </w:tr>
      <w:tr w:rsidR="00D75E79" w:rsidRPr="00D75E79" w:rsidTr="00D75E79">
        <w:trPr>
          <w:trHeight w:val="314"/>
        </w:trPr>
        <w:tc>
          <w:tcPr>
            <w:tcW w:w="847" w:type="dxa"/>
            <w:vMerge w:val="restart"/>
            <w:tcBorders>
              <w:top w:val="nil"/>
              <w:left w:val="single" w:sz="4" w:space="0" w:color="auto"/>
              <w:bottom w:val="single" w:sz="4" w:space="0" w:color="000000"/>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51</w:t>
            </w:r>
          </w:p>
        </w:tc>
        <w:tc>
          <w:tcPr>
            <w:tcW w:w="1621" w:type="dxa"/>
            <w:vMerge w:val="restart"/>
            <w:tcBorders>
              <w:top w:val="nil"/>
              <w:left w:val="single" w:sz="4" w:space="0" w:color="auto"/>
              <w:bottom w:val="single" w:sz="4" w:space="0" w:color="000000"/>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Объекты </w:t>
            </w:r>
            <w:r w:rsidR="00BC593A">
              <w:rPr>
                <w:sz w:val="20"/>
                <w:szCs w:val="20"/>
              </w:rPr>
              <w:t>гаражного</w:t>
            </w:r>
            <w:r w:rsidRPr="00D75E79">
              <w:rPr>
                <w:sz w:val="20"/>
                <w:szCs w:val="20"/>
              </w:rPr>
              <w:t xml:space="preserve"> назначения</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52.1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28:01:010139:5</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26</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Собственность</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для гаража</w:t>
            </w:r>
          </w:p>
        </w:tc>
        <w:tc>
          <w:tcPr>
            <w:tcW w:w="2043" w:type="dxa"/>
            <w:vMerge w:val="restart"/>
            <w:tcBorders>
              <w:top w:val="nil"/>
              <w:left w:val="single" w:sz="4" w:space="0" w:color="auto"/>
              <w:bottom w:val="single" w:sz="4" w:space="0" w:color="000000"/>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Уточнение границ земельного участка </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17</w:t>
            </w:r>
          </w:p>
        </w:tc>
        <w:tc>
          <w:tcPr>
            <w:tcW w:w="1543" w:type="dxa"/>
            <w:vMerge w:val="restart"/>
            <w:tcBorders>
              <w:top w:val="nil"/>
              <w:left w:val="single" w:sz="4" w:space="0" w:color="auto"/>
              <w:bottom w:val="single" w:sz="4" w:space="0" w:color="000000"/>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26</w:t>
            </w:r>
          </w:p>
        </w:tc>
      </w:tr>
      <w:tr w:rsidR="00D75E79" w:rsidRPr="00D75E79" w:rsidTr="00D75E79">
        <w:trPr>
          <w:trHeight w:val="275"/>
        </w:trPr>
        <w:tc>
          <w:tcPr>
            <w:tcW w:w="847" w:type="dxa"/>
            <w:vMerge/>
            <w:tcBorders>
              <w:top w:val="nil"/>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c>
          <w:tcPr>
            <w:tcW w:w="1621" w:type="dxa"/>
            <w:vMerge/>
            <w:tcBorders>
              <w:top w:val="nil"/>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51.2</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rPr>
                <w:sz w:val="20"/>
                <w:szCs w:val="20"/>
              </w:rPr>
            </w:pPr>
            <w:r w:rsidRPr="00D75E79">
              <w:rPr>
                <w:sz w:val="20"/>
                <w:szCs w:val="20"/>
              </w:rPr>
              <w:t> </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9</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rPr>
                <w:sz w:val="20"/>
                <w:szCs w:val="20"/>
              </w:rPr>
            </w:pPr>
            <w:r w:rsidRPr="00D75E79">
              <w:rPr>
                <w:sz w:val="20"/>
                <w:szCs w:val="20"/>
              </w:rPr>
              <w:t> </w:t>
            </w:r>
          </w:p>
        </w:tc>
        <w:tc>
          <w:tcPr>
            <w:tcW w:w="2043" w:type="dxa"/>
            <w:vMerge/>
            <w:tcBorders>
              <w:top w:val="nil"/>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9</w:t>
            </w:r>
          </w:p>
        </w:tc>
        <w:tc>
          <w:tcPr>
            <w:tcW w:w="1543" w:type="dxa"/>
            <w:vMerge/>
            <w:tcBorders>
              <w:top w:val="nil"/>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r>
      <w:tr w:rsidR="00D75E79" w:rsidRPr="00D75E79" w:rsidTr="00D75E79">
        <w:trPr>
          <w:trHeight w:val="70"/>
        </w:trPr>
        <w:tc>
          <w:tcPr>
            <w:tcW w:w="847" w:type="dxa"/>
            <w:vMerge w:val="restart"/>
            <w:tcBorders>
              <w:top w:val="nil"/>
              <w:left w:val="single" w:sz="4" w:space="0" w:color="auto"/>
              <w:bottom w:val="single" w:sz="4" w:space="0" w:color="000000"/>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52</w:t>
            </w:r>
          </w:p>
        </w:tc>
        <w:tc>
          <w:tcPr>
            <w:tcW w:w="1621" w:type="dxa"/>
            <w:vMerge w:val="restart"/>
            <w:tcBorders>
              <w:top w:val="nil"/>
              <w:left w:val="single" w:sz="4" w:space="0" w:color="auto"/>
              <w:bottom w:val="single" w:sz="4" w:space="0" w:color="000000"/>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Объекты </w:t>
            </w:r>
            <w:r w:rsidR="00BC593A">
              <w:rPr>
                <w:sz w:val="20"/>
                <w:szCs w:val="20"/>
              </w:rPr>
              <w:t>гаражного</w:t>
            </w:r>
            <w:r w:rsidRPr="00D75E79">
              <w:rPr>
                <w:sz w:val="20"/>
                <w:szCs w:val="20"/>
              </w:rPr>
              <w:t xml:space="preserve"> назначения</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52.1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rPr>
                <w:sz w:val="20"/>
                <w:szCs w:val="20"/>
              </w:rPr>
            </w:pPr>
            <w:r w:rsidRPr="00D75E79">
              <w:rPr>
                <w:sz w:val="20"/>
                <w:szCs w:val="20"/>
              </w:rPr>
              <w:t> </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9</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для гаража</w:t>
            </w:r>
          </w:p>
        </w:tc>
        <w:tc>
          <w:tcPr>
            <w:tcW w:w="2043" w:type="dxa"/>
            <w:vMerge w:val="restart"/>
            <w:tcBorders>
              <w:top w:val="nil"/>
              <w:left w:val="single" w:sz="4" w:space="0" w:color="auto"/>
              <w:bottom w:val="single" w:sz="4" w:space="0" w:color="000000"/>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Уточнение границ земельного участка </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9</w:t>
            </w:r>
          </w:p>
        </w:tc>
        <w:tc>
          <w:tcPr>
            <w:tcW w:w="1543" w:type="dxa"/>
            <w:vMerge w:val="restart"/>
            <w:tcBorders>
              <w:top w:val="nil"/>
              <w:left w:val="single" w:sz="4" w:space="0" w:color="auto"/>
              <w:bottom w:val="single" w:sz="4" w:space="0" w:color="000000"/>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26</w:t>
            </w:r>
          </w:p>
        </w:tc>
      </w:tr>
      <w:tr w:rsidR="00D75E79" w:rsidRPr="00D75E79" w:rsidTr="00D75E79">
        <w:trPr>
          <w:trHeight w:val="70"/>
        </w:trPr>
        <w:tc>
          <w:tcPr>
            <w:tcW w:w="847" w:type="dxa"/>
            <w:vMerge/>
            <w:tcBorders>
              <w:top w:val="nil"/>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c>
          <w:tcPr>
            <w:tcW w:w="1621" w:type="dxa"/>
            <w:vMerge/>
            <w:tcBorders>
              <w:top w:val="nil"/>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53.1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28:01:010139:453</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27</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Собственность</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гараж</w:t>
            </w:r>
          </w:p>
        </w:tc>
        <w:tc>
          <w:tcPr>
            <w:tcW w:w="2043" w:type="dxa"/>
            <w:vMerge/>
            <w:tcBorders>
              <w:top w:val="nil"/>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17</w:t>
            </w:r>
          </w:p>
        </w:tc>
        <w:tc>
          <w:tcPr>
            <w:tcW w:w="1543" w:type="dxa"/>
            <w:vMerge/>
            <w:tcBorders>
              <w:top w:val="nil"/>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r>
      <w:tr w:rsidR="00D75E79" w:rsidRPr="00D75E79" w:rsidTr="00D75E79">
        <w:trPr>
          <w:trHeight w:val="164"/>
        </w:trPr>
        <w:tc>
          <w:tcPr>
            <w:tcW w:w="847" w:type="dxa"/>
            <w:tcBorders>
              <w:top w:val="nil"/>
              <w:left w:val="single" w:sz="4" w:space="0" w:color="auto"/>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53</w:t>
            </w:r>
          </w:p>
        </w:tc>
        <w:tc>
          <w:tcPr>
            <w:tcW w:w="1621" w:type="dxa"/>
            <w:tcBorders>
              <w:top w:val="nil"/>
              <w:left w:val="nil"/>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Объекты </w:t>
            </w:r>
            <w:r w:rsidR="00BC593A">
              <w:rPr>
                <w:sz w:val="20"/>
                <w:szCs w:val="20"/>
              </w:rPr>
              <w:t>гаражного</w:t>
            </w:r>
            <w:r w:rsidRPr="00D75E79">
              <w:rPr>
                <w:sz w:val="20"/>
                <w:szCs w:val="20"/>
              </w:rPr>
              <w:t xml:space="preserve"> назначения</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53.1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rPr>
                <w:sz w:val="20"/>
                <w:szCs w:val="20"/>
              </w:rPr>
            </w:pPr>
            <w:r w:rsidRPr="00D75E79">
              <w:rPr>
                <w:sz w:val="20"/>
                <w:szCs w:val="20"/>
              </w:rPr>
              <w:t> </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26</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w:t>
            </w:r>
          </w:p>
        </w:tc>
        <w:tc>
          <w:tcPr>
            <w:tcW w:w="2043" w:type="dxa"/>
            <w:tcBorders>
              <w:top w:val="nil"/>
              <w:left w:val="nil"/>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Образование земельного участка</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26</w:t>
            </w:r>
          </w:p>
        </w:tc>
        <w:tc>
          <w:tcPr>
            <w:tcW w:w="1543" w:type="dxa"/>
            <w:tcBorders>
              <w:top w:val="nil"/>
              <w:left w:val="nil"/>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26</w:t>
            </w:r>
          </w:p>
        </w:tc>
      </w:tr>
      <w:tr w:rsidR="00D75E79" w:rsidRPr="00D75E79" w:rsidTr="00D75E79">
        <w:trPr>
          <w:trHeight w:val="78"/>
        </w:trPr>
        <w:tc>
          <w:tcPr>
            <w:tcW w:w="8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55</w:t>
            </w:r>
          </w:p>
        </w:tc>
        <w:tc>
          <w:tcPr>
            <w:tcW w:w="1621" w:type="dxa"/>
            <w:tcBorders>
              <w:top w:val="single" w:sz="4" w:space="0" w:color="auto"/>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Объекты </w:t>
            </w:r>
            <w:r w:rsidR="00BC593A">
              <w:rPr>
                <w:sz w:val="20"/>
                <w:szCs w:val="20"/>
              </w:rPr>
              <w:t>гаражного</w:t>
            </w:r>
            <w:r w:rsidRPr="00D75E79">
              <w:rPr>
                <w:sz w:val="20"/>
                <w:szCs w:val="20"/>
              </w:rPr>
              <w:t xml:space="preserve"> назначения</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55.1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28:01:010139:174</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34</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Собственность</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гараж</w:t>
            </w:r>
          </w:p>
        </w:tc>
        <w:tc>
          <w:tcPr>
            <w:tcW w:w="2043" w:type="dxa"/>
            <w:tcBorders>
              <w:top w:val="single" w:sz="4" w:space="0" w:color="auto"/>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Границы земельного участка без изменений</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34</w:t>
            </w:r>
          </w:p>
        </w:tc>
        <w:tc>
          <w:tcPr>
            <w:tcW w:w="1543" w:type="dxa"/>
            <w:tcBorders>
              <w:top w:val="single" w:sz="4" w:space="0" w:color="auto"/>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34</w:t>
            </w:r>
          </w:p>
        </w:tc>
      </w:tr>
      <w:tr w:rsidR="00D75E79" w:rsidRPr="00D75E79" w:rsidTr="00D75E79">
        <w:trPr>
          <w:trHeight w:val="372"/>
        </w:trPr>
        <w:tc>
          <w:tcPr>
            <w:tcW w:w="847" w:type="dxa"/>
            <w:tcBorders>
              <w:top w:val="nil"/>
              <w:left w:val="single" w:sz="4" w:space="0" w:color="auto"/>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56</w:t>
            </w:r>
          </w:p>
        </w:tc>
        <w:tc>
          <w:tcPr>
            <w:tcW w:w="162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Деловое управление</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56.1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28:01:010139:176</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3011</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Собственность</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rPr>
                <w:sz w:val="20"/>
                <w:szCs w:val="20"/>
              </w:rPr>
            </w:pPr>
            <w:r w:rsidRPr="00D75E79">
              <w:rPr>
                <w:sz w:val="20"/>
                <w:szCs w:val="20"/>
              </w:rPr>
              <w:t>Для административно-производственной базы</w:t>
            </w:r>
          </w:p>
        </w:tc>
        <w:tc>
          <w:tcPr>
            <w:tcW w:w="20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Уточнение границ земельного участка </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3011</w:t>
            </w:r>
          </w:p>
        </w:tc>
        <w:tc>
          <w:tcPr>
            <w:tcW w:w="15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3023</w:t>
            </w:r>
          </w:p>
        </w:tc>
      </w:tr>
      <w:tr w:rsidR="00D75E79" w:rsidRPr="00D75E79" w:rsidTr="00D75E79">
        <w:trPr>
          <w:trHeight w:val="1890"/>
        </w:trPr>
        <w:tc>
          <w:tcPr>
            <w:tcW w:w="847" w:type="dxa"/>
            <w:tcBorders>
              <w:top w:val="nil"/>
              <w:left w:val="single" w:sz="4" w:space="0" w:color="auto"/>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57</w:t>
            </w:r>
          </w:p>
        </w:tc>
        <w:tc>
          <w:tcPr>
            <w:tcW w:w="162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Деловое управление</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57.1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28:01:010139:185</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1111</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Собственность</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rPr>
                <w:sz w:val="20"/>
                <w:szCs w:val="20"/>
              </w:rPr>
            </w:pPr>
            <w:r w:rsidRPr="00D75E79">
              <w:rPr>
                <w:sz w:val="20"/>
                <w:szCs w:val="20"/>
              </w:rPr>
              <w:t>Административно-производственная база</w:t>
            </w:r>
          </w:p>
        </w:tc>
        <w:tc>
          <w:tcPr>
            <w:tcW w:w="20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Границы земельного участка без изменений</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1111</w:t>
            </w:r>
          </w:p>
        </w:tc>
        <w:tc>
          <w:tcPr>
            <w:tcW w:w="15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1111</w:t>
            </w:r>
          </w:p>
        </w:tc>
      </w:tr>
      <w:tr w:rsidR="00D75E79" w:rsidRPr="00D75E79" w:rsidTr="00D75E79">
        <w:trPr>
          <w:trHeight w:val="70"/>
        </w:trPr>
        <w:tc>
          <w:tcPr>
            <w:tcW w:w="847" w:type="dxa"/>
            <w:tcBorders>
              <w:top w:val="nil"/>
              <w:left w:val="single" w:sz="4" w:space="0" w:color="auto"/>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lastRenderedPageBreak/>
              <w:t>58</w:t>
            </w:r>
          </w:p>
        </w:tc>
        <w:tc>
          <w:tcPr>
            <w:tcW w:w="162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Коммунальное обслуживание</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58.1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28:01:010139:210 (входит в единое землепользование 28:01:000000:176)</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7</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w:t>
            </w:r>
          </w:p>
        </w:tc>
        <w:tc>
          <w:tcPr>
            <w:tcW w:w="20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Границы земельного участка без изменений</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7</w:t>
            </w:r>
          </w:p>
        </w:tc>
        <w:tc>
          <w:tcPr>
            <w:tcW w:w="15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7</w:t>
            </w:r>
          </w:p>
        </w:tc>
      </w:tr>
      <w:tr w:rsidR="00D75E79" w:rsidRPr="00D75E79" w:rsidTr="00D75E79">
        <w:trPr>
          <w:trHeight w:val="449"/>
        </w:trPr>
        <w:tc>
          <w:tcPr>
            <w:tcW w:w="847" w:type="dxa"/>
            <w:tcBorders>
              <w:top w:val="nil"/>
              <w:left w:val="single" w:sz="4" w:space="0" w:color="auto"/>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59</w:t>
            </w:r>
          </w:p>
        </w:tc>
        <w:tc>
          <w:tcPr>
            <w:tcW w:w="162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Деловое управление</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59.1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28:01:010139:186</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529</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Собственность</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rPr>
                <w:sz w:val="20"/>
                <w:szCs w:val="20"/>
              </w:rPr>
            </w:pPr>
            <w:r w:rsidRPr="00D75E79">
              <w:rPr>
                <w:sz w:val="20"/>
                <w:szCs w:val="20"/>
              </w:rPr>
              <w:t>Административно-производственная база</w:t>
            </w:r>
          </w:p>
        </w:tc>
        <w:tc>
          <w:tcPr>
            <w:tcW w:w="20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Границы земельного участка без изменений</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529</w:t>
            </w:r>
          </w:p>
        </w:tc>
        <w:tc>
          <w:tcPr>
            <w:tcW w:w="15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529</w:t>
            </w:r>
          </w:p>
        </w:tc>
      </w:tr>
      <w:tr w:rsidR="00D75E79" w:rsidRPr="00D75E79" w:rsidTr="00D75E79">
        <w:trPr>
          <w:trHeight w:val="445"/>
        </w:trPr>
        <w:tc>
          <w:tcPr>
            <w:tcW w:w="847" w:type="dxa"/>
            <w:tcBorders>
              <w:top w:val="nil"/>
              <w:left w:val="single" w:sz="4" w:space="0" w:color="auto"/>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60</w:t>
            </w:r>
          </w:p>
        </w:tc>
        <w:tc>
          <w:tcPr>
            <w:tcW w:w="162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Коммунальное обслуживание</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60.1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28:01:010139:209 (входит в единое землепользование 28:01:000000:176)</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7</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w:t>
            </w:r>
          </w:p>
        </w:tc>
        <w:tc>
          <w:tcPr>
            <w:tcW w:w="20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Границы земельного участка без изменений</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7</w:t>
            </w:r>
          </w:p>
        </w:tc>
        <w:tc>
          <w:tcPr>
            <w:tcW w:w="15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7</w:t>
            </w:r>
          </w:p>
        </w:tc>
      </w:tr>
      <w:tr w:rsidR="00D75E79" w:rsidRPr="00D75E79" w:rsidTr="00D75E79">
        <w:trPr>
          <w:trHeight w:val="657"/>
        </w:trPr>
        <w:tc>
          <w:tcPr>
            <w:tcW w:w="847" w:type="dxa"/>
            <w:tcBorders>
              <w:top w:val="nil"/>
              <w:left w:val="single" w:sz="4" w:space="0" w:color="auto"/>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61</w:t>
            </w:r>
          </w:p>
        </w:tc>
        <w:tc>
          <w:tcPr>
            <w:tcW w:w="162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Коммунальное обслуживание</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61.1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28:01:010139:204 (входит в единое землепользование 28:01:000000:176)</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7</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w:t>
            </w:r>
          </w:p>
        </w:tc>
        <w:tc>
          <w:tcPr>
            <w:tcW w:w="20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Границы земельного участка без изменений</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7</w:t>
            </w:r>
          </w:p>
        </w:tc>
        <w:tc>
          <w:tcPr>
            <w:tcW w:w="15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7</w:t>
            </w:r>
          </w:p>
        </w:tc>
      </w:tr>
      <w:tr w:rsidR="00D75E79" w:rsidRPr="00D75E79" w:rsidTr="00D75E79">
        <w:trPr>
          <w:trHeight w:val="70"/>
        </w:trPr>
        <w:tc>
          <w:tcPr>
            <w:tcW w:w="847" w:type="dxa"/>
            <w:vMerge w:val="restart"/>
            <w:tcBorders>
              <w:top w:val="nil"/>
              <w:left w:val="single" w:sz="4" w:space="0" w:color="auto"/>
              <w:bottom w:val="single" w:sz="4" w:space="0" w:color="000000"/>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62</w:t>
            </w:r>
          </w:p>
        </w:tc>
        <w:tc>
          <w:tcPr>
            <w:tcW w:w="1621" w:type="dxa"/>
            <w:vMerge w:val="restart"/>
            <w:tcBorders>
              <w:top w:val="nil"/>
              <w:left w:val="single" w:sz="4" w:space="0" w:color="auto"/>
              <w:bottom w:val="single" w:sz="4" w:space="0" w:color="000000"/>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Деловое управление</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60.1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28:01:010139:135</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1419</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аренда</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rPr>
                <w:sz w:val="20"/>
                <w:szCs w:val="20"/>
              </w:rPr>
            </w:pPr>
            <w:r w:rsidRPr="00D75E79">
              <w:rPr>
                <w:sz w:val="20"/>
                <w:szCs w:val="20"/>
              </w:rPr>
              <w:t>Пристроенное административное здание к многоквартирному жилому дому</w:t>
            </w:r>
          </w:p>
        </w:tc>
        <w:tc>
          <w:tcPr>
            <w:tcW w:w="2043" w:type="dxa"/>
            <w:vMerge w:val="restart"/>
            <w:tcBorders>
              <w:top w:val="nil"/>
              <w:left w:val="single" w:sz="4" w:space="0" w:color="auto"/>
              <w:bottom w:val="single" w:sz="4" w:space="0" w:color="000000"/>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Уточнение границ земельного участка </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1419</w:t>
            </w:r>
          </w:p>
        </w:tc>
        <w:tc>
          <w:tcPr>
            <w:tcW w:w="1543" w:type="dxa"/>
            <w:vMerge w:val="restart"/>
            <w:tcBorders>
              <w:top w:val="nil"/>
              <w:left w:val="single" w:sz="4" w:space="0" w:color="auto"/>
              <w:bottom w:val="single" w:sz="4" w:space="0" w:color="000000"/>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1430</w:t>
            </w:r>
          </w:p>
        </w:tc>
      </w:tr>
      <w:tr w:rsidR="00D75E79" w:rsidRPr="00D75E79" w:rsidTr="00D75E79">
        <w:trPr>
          <w:trHeight w:val="120"/>
        </w:trPr>
        <w:tc>
          <w:tcPr>
            <w:tcW w:w="847" w:type="dxa"/>
            <w:vMerge/>
            <w:tcBorders>
              <w:top w:val="nil"/>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c>
          <w:tcPr>
            <w:tcW w:w="1621" w:type="dxa"/>
            <w:vMerge/>
            <w:tcBorders>
              <w:top w:val="nil"/>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60.2</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11</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w:t>
            </w:r>
          </w:p>
        </w:tc>
        <w:tc>
          <w:tcPr>
            <w:tcW w:w="2043" w:type="dxa"/>
            <w:vMerge/>
            <w:tcBorders>
              <w:top w:val="nil"/>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11</w:t>
            </w:r>
          </w:p>
        </w:tc>
        <w:tc>
          <w:tcPr>
            <w:tcW w:w="1543" w:type="dxa"/>
            <w:vMerge/>
            <w:tcBorders>
              <w:top w:val="nil"/>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r>
      <w:tr w:rsidR="00D75E79" w:rsidRPr="00D75E79" w:rsidTr="00D75E79">
        <w:trPr>
          <w:trHeight w:val="189"/>
        </w:trPr>
        <w:tc>
          <w:tcPr>
            <w:tcW w:w="847" w:type="dxa"/>
            <w:vMerge w:val="restart"/>
            <w:tcBorders>
              <w:top w:val="nil"/>
              <w:left w:val="single" w:sz="4" w:space="0" w:color="auto"/>
              <w:bottom w:val="single" w:sz="4" w:space="0" w:color="000000"/>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63</w:t>
            </w:r>
          </w:p>
        </w:tc>
        <w:tc>
          <w:tcPr>
            <w:tcW w:w="1621" w:type="dxa"/>
            <w:vMerge w:val="restart"/>
            <w:tcBorders>
              <w:top w:val="nil"/>
              <w:left w:val="single" w:sz="4" w:space="0" w:color="auto"/>
              <w:bottom w:val="single" w:sz="4" w:space="0" w:color="000000"/>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Земельный участок (территория) общего пользования</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63.1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28:01:010139:156</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805</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rPr>
                <w:sz w:val="20"/>
                <w:szCs w:val="20"/>
              </w:rPr>
            </w:pPr>
            <w:r w:rsidRPr="00D75E79">
              <w:rPr>
                <w:sz w:val="20"/>
                <w:szCs w:val="20"/>
              </w:rPr>
              <w:t xml:space="preserve">Для размещения гостевой автостоянки и благоустройства прилегающей территории </w:t>
            </w:r>
          </w:p>
        </w:tc>
        <w:tc>
          <w:tcPr>
            <w:tcW w:w="2043" w:type="dxa"/>
            <w:vMerge w:val="restart"/>
            <w:tcBorders>
              <w:top w:val="nil"/>
              <w:left w:val="single" w:sz="4" w:space="0" w:color="auto"/>
              <w:bottom w:val="single" w:sz="4" w:space="0" w:color="000000"/>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Образование земельного участка</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237</w:t>
            </w:r>
          </w:p>
        </w:tc>
        <w:tc>
          <w:tcPr>
            <w:tcW w:w="1543" w:type="dxa"/>
            <w:vMerge w:val="restart"/>
            <w:tcBorders>
              <w:top w:val="nil"/>
              <w:left w:val="single" w:sz="4" w:space="0" w:color="auto"/>
              <w:bottom w:val="single" w:sz="4" w:space="0" w:color="000000"/>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2918</w:t>
            </w:r>
          </w:p>
        </w:tc>
      </w:tr>
      <w:tr w:rsidR="00D75E79" w:rsidRPr="00D75E79" w:rsidTr="00D75E79">
        <w:trPr>
          <w:trHeight w:val="70"/>
        </w:trPr>
        <w:tc>
          <w:tcPr>
            <w:tcW w:w="847" w:type="dxa"/>
            <w:vMerge/>
            <w:tcBorders>
              <w:top w:val="nil"/>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c>
          <w:tcPr>
            <w:tcW w:w="1621" w:type="dxa"/>
            <w:vMerge/>
            <w:tcBorders>
              <w:top w:val="nil"/>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63.2</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28:01:010139:143</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161</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Собственность</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для проезда</w:t>
            </w:r>
          </w:p>
        </w:tc>
        <w:tc>
          <w:tcPr>
            <w:tcW w:w="2043" w:type="dxa"/>
            <w:vMerge/>
            <w:tcBorders>
              <w:top w:val="nil"/>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161</w:t>
            </w:r>
          </w:p>
        </w:tc>
        <w:tc>
          <w:tcPr>
            <w:tcW w:w="1543" w:type="dxa"/>
            <w:vMerge/>
            <w:tcBorders>
              <w:top w:val="nil"/>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r>
      <w:tr w:rsidR="00D75E79" w:rsidRPr="00D75E79" w:rsidTr="00D75E79">
        <w:trPr>
          <w:trHeight w:val="945"/>
        </w:trPr>
        <w:tc>
          <w:tcPr>
            <w:tcW w:w="847" w:type="dxa"/>
            <w:vMerge/>
            <w:tcBorders>
              <w:top w:val="nil"/>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c>
          <w:tcPr>
            <w:tcW w:w="1621" w:type="dxa"/>
            <w:vMerge/>
            <w:tcBorders>
              <w:top w:val="nil"/>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63.1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rPr>
                <w:sz w:val="20"/>
                <w:szCs w:val="20"/>
              </w:rPr>
            </w:pPr>
            <w:r w:rsidRPr="00D75E79">
              <w:rPr>
                <w:sz w:val="20"/>
                <w:szCs w:val="20"/>
              </w:rPr>
              <w:t> </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w:t>
            </w:r>
          </w:p>
        </w:tc>
        <w:tc>
          <w:tcPr>
            <w:tcW w:w="2043" w:type="dxa"/>
            <w:vMerge/>
            <w:tcBorders>
              <w:top w:val="nil"/>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5220</w:t>
            </w:r>
          </w:p>
        </w:tc>
        <w:tc>
          <w:tcPr>
            <w:tcW w:w="1543" w:type="dxa"/>
            <w:vMerge/>
            <w:tcBorders>
              <w:top w:val="nil"/>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r>
      <w:tr w:rsidR="00D75E79" w:rsidRPr="00D75E79" w:rsidTr="00D75E79">
        <w:trPr>
          <w:trHeight w:val="70"/>
        </w:trPr>
        <w:tc>
          <w:tcPr>
            <w:tcW w:w="847" w:type="dxa"/>
            <w:vMerge w:val="restart"/>
            <w:tcBorders>
              <w:top w:val="nil"/>
              <w:left w:val="single" w:sz="4" w:space="0" w:color="auto"/>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64</w:t>
            </w:r>
          </w:p>
        </w:tc>
        <w:tc>
          <w:tcPr>
            <w:tcW w:w="1621" w:type="dxa"/>
            <w:vMerge w:val="restart"/>
            <w:tcBorders>
              <w:top w:val="nil"/>
              <w:left w:val="single" w:sz="4" w:space="0" w:color="auto"/>
              <w:bottom w:val="nil"/>
              <w:right w:val="single" w:sz="4" w:space="0" w:color="auto"/>
            </w:tcBorders>
            <w:shd w:val="clear" w:color="auto" w:fill="auto"/>
            <w:vAlign w:val="center"/>
            <w:hideMark/>
          </w:tcPr>
          <w:p w:rsidR="00D75E79" w:rsidRPr="00D75E79" w:rsidRDefault="00D75E79" w:rsidP="00D75E79">
            <w:pPr>
              <w:jc w:val="center"/>
              <w:rPr>
                <w:sz w:val="20"/>
                <w:szCs w:val="20"/>
              </w:rPr>
            </w:pPr>
            <w:proofErr w:type="spellStart"/>
            <w:r w:rsidRPr="00D75E79">
              <w:rPr>
                <w:sz w:val="20"/>
                <w:szCs w:val="20"/>
              </w:rPr>
              <w:t>Среднеэтажная</w:t>
            </w:r>
            <w:proofErr w:type="spellEnd"/>
            <w:r w:rsidRPr="00D75E79">
              <w:rPr>
                <w:sz w:val="20"/>
                <w:szCs w:val="20"/>
              </w:rPr>
              <w:t xml:space="preserve"> жилая застройка  </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64.1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28:01:010139:36</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4204</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BC593A" w:rsidP="00D75E79">
            <w:pPr>
              <w:rPr>
                <w:sz w:val="20"/>
                <w:szCs w:val="20"/>
              </w:rPr>
            </w:pPr>
            <w:r w:rsidRPr="00D75E79">
              <w:rPr>
                <w:sz w:val="20"/>
                <w:szCs w:val="20"/>
              </w:rPr>
              <w:t>Многоквартирный</w:t>
            </w:r>
            <w:r w:rsidR="00D75E79" w:rsidRPr="00D75E79">
              <w:rPr>
                <w:sz w:val="20"/>
                <w:szCs w:val="20"/>
              </w:rPr>
              <w:t xml:space="preserve"> дом со встроенными нежилыми </w:t>
            </w:r>
            <w:r w:rsidRPr="00D75E79">
              <w:rPr>
                <w:sz w:val="20"/>
                <w:szCs w:val="20"/>
              </w:rPr>
              <w:t>помещениями</w:t>
            </w:r>
          </w:p>
        </w:tc>
        <w:tc>
          <w:tcPr>
            <w:tcW w:w="2043" w:type="dxa"/>
            <w:vMerge w:val="restart"/>
            <w:tcBorders>
              <w:top w:val="nil"/>
              <w:left w:val="single" w:sz="4" w:space="0" w:color="auto"/>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Уточнение границ земельного участка </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4204</w:t>
            </w:r>
          </w:p>
        </w:tc>
        <w:tc>
          <w:tcPr>
            <w:tcW w:w="1543" w:type="dxa"/>
            <w:vMerge w:val="restart"/>
            <w:tcBorders>
              <w:top w:val="nil"/>
              <w:left w:val="single" w:sz="4" w:space="0" w:color="auto"/>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4275</w:t>
            </w:r>
          </w:p>
        </w:tc>
      </w:tr>
      <w:tr w:rsidR="00D75E79" w:rsidRPr="00D75E79" w:rsidTr="00D75E79">
        <w:trPr>
          <w:trHeight w:val="945"/>
        </w:trPr>
        <w:tc>
          <w:tcPr>
            <w:tcW w:w="847" w:type="dxa"/>
            <w:vMerge/>
            <w:tcBorders>
              <w:top w:val="nil"/>
              <w:left w:val="single" w:sz="4" w:space="0" w:color="auto"/>
              <w:bottom w:val="nil"/>
              <w:right w:val="single" w:sz="4" w:space="0" w:color="auto"/>
            </w:tcBorders>
            <w:vAlign w:val="center"/>
            <w:hideMark/>
          </w:tcPr>
          <w:p w:rsidR="00D75E79" w:rsidRPr="00D75E79" w:rsidRDefault="00D75E79" w:rsidP="00D75E79">
            <w:pPr>
              <w:rPr>
                <w:sz w:val="20"/>
                <w:szCs w:val="20"/>
              </w:rPr>
            </w:pPr>
          </w:p>
        </w:tc>
        <w:tc>
          <w:tcPr>
            <w:tcW w:w="1621" w:type="dxa"/>
            <w:vMerge/>
            <w:tcBorders>
              <w:top w:val="nil"/>
              <w:left w:val="single" w:sz="4" w:space="0" w:color="auto"/>
              <w:bottom w:val="nil"/>
              <w:right w:val="single" w:sz="4" w:space="0" w:color="auto"/>
            </w:tcBorders>
            <w:vAlign w:val="center"/>
            <w:hideMark/>
          </w:tcPr>
          <w:p w:rsidR="00D75E79" w:rsidRPr="00D75E79" w:rsidRDefault="00D75E79" w:rsidP="00D75E79">
            <w:pPr>
              <w:rPr>
                <w:sz w:val="20"/>
                <w:szCs w:val="20"/>
              </w:rPr>
            </w:pP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64.2</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70</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w:t>
            </w:r>
          </w:p>
        </w:tc>
        <w:tc>
          <w:tcPr>
            <w:tcW w:w="2043" w:type="dxa"/>
            <w:vMerge/>
            <w:tcBorders>
              <w:top w:val="nil"/>
              <w:left w:val="single" w:sz="4" w:space="0" w:color="auto"/>
              <w:bottom w:val="nil"/>
              <w:right w:val="single" w:sz="4" w:space="0" w:color="auto"/>
            </w:tcBorders>
            <w:vAlign w:val="center"/>
            <w:hideMark/>
          </w:tcPr>
          <w:p w:rsidR="00D75E79" w:rsidRPr="00D75E79" w:rsidRDefault="00D75E79" w:rsidP="00D75E79">
            <w:pPr>
              <w:rPr>
                <w:sz w:val="20"/>
                <w:szCs w:val="20"/>
              </w:rPr>
            </w:pP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71</w:t>
            </w:r>
          </w:p>
        </w:tc>
        <w:tc>
          <w:tcPr>
            <w:tcW w:w="1543" w:type="dxa"/>
            <w:vMerge/>
            <w:tcBorders>
              <w:top w:val="nil"/>
              <w:left w:val="single" w:sz="4" w:space="0" w:color="auto"/>
              <w:bottom w:val="nil"/>
              <w:right w:val="single" w:sz="4" w:space="0" w:color="auto"/>
            </w:tcBorders>
            <w:vAlign w:val="center"/>
            <w:hideMark/>
          </w:tcPr>
          <w:p w:rsidR="00D75E79" w:rsidRPr="00D75E79" w:rsidRDefault="00D75E79" w:rsidP="00D75E79">
            <w:pPr>
              <w:rPr>
                <w:sz w:val="20"/>
                <w:szCs w:val="20"/>
              </w:rPr>
            </w:pPr>
          </w:p>
        </w:tc>
      </w:tr>
      <w:tr w:rsidR="00D75E79" w:rsidRPr="00D75E79" w:rsidTr="00D75E79">
        <w:trPr>
          <w:trHeight w:val="421"/>
        </w:trPr>
        <w:tc>
          <w:tcPr>
            <w:tcW w:w="8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65</w:t>
            </w:r>
          </w:p>
        </w:tc>
        <w:tc>
          <w:tcPr>
            <w:tcW w:w="1621" w:type="dxa"/>
            <w:tcBorders>
              <w:top w:val="single" w:sz="4" w:space="0" w:color="auto"/>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Земельный участок (территория) общего пользования</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65.1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66</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w:t>
            </w:r>
          </w:p>
        </w:tc>
        <w:tc>
          <w:tcPr>
            <w:tcW w:w="2043" w:type="dxa"/>
            <w:tcBorders>
              <w:top w:val="single" w:sz="4" w:space="0" w:color="auto"/>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Образование земельного участка</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66</w:t>
            </w:r>
          </w:p>
        </w:tc>
        <w:tc>
          <w:tcPr>
            <w:tcW w:w="1543" w:type="dxa"/>
            <w:tcBorders>
              <w:top w:val="single" w:sz="4" w:space="0" w:color="auto"/>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66</w:t>
            </w:r>
          </w:p>
        </w:tc>
      </w:tr>
      <w:tr w:rsidR="00D75E79" w:rsidRPr="00D75E79" w:rsidTr="00D75E79">
        <w:trPr>
          <w:trHeight w:val="253"/>
        </w:trPr>
        <w:tc>
          <w:tcPr>
            <w:tcW w:w="847" w:type="dxa"/>
            <w:tcBorders>
              <w:top w:val="nil"/>
              <w:left w:val="single" w:sz="4" w:space="0" w:color="auto"/>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66</w:t>
            </w:r>
          </w:p>
        </w:tc>
        <w:tc>
          <w:tcPr>
            <w:tcW w:w="162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Объекты </w:t>
            </w:r>
            <w:r w:rsidR="00BC593A">
              <w:rPr>
                <w:sz w:val="20"/>
                <w:szCs w:val="20"/>
              </w:rPr>
              <w:t>гаражного</w:t>
            </w:r>
            <w:r w:rsidRPr="00D75E79">
              <w:rPr>
                <w:sz w:val="20"/>
                <w:szCs w:val="20"/>
              </w:rPr>
              <w:t xml:space="preserve"> назначения</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66.1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28:01:010139:218</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32</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Собственность</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Гараж</w:t>
            </w:r>
          </w:p>
        </w:tc>
        <w:tc>
          <w:tcPr>
            <w:tcW w:w="20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Границы земельного участка без изменений</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32</w:t>
            </w:r>
          </w:p>
        </w:tc>
        <w:tc>
          <w:tcPr>
            <w:tcW w:w="15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32</w:t>
            </w:r>
          </w:p>
        </w:tc>
      </w:tr>
      <w:tr w:rsidR="00D75E79" w:rsidRPr="00D75E79" w:rsidTr="00D75E79">
        <w:trPr>
          <w:trHeight w:val="250"/>
        </w:trPr>
        <w:tc>
          <w:tcPr>
            <w:tcW w:w="847" w:type="dxa"/>
            <w:tcBorders>
              <w:top w:val="nil"/>
              <w:left w:val="single" w:sz="4" w:space="0" w:color="auto"/>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67</w:t>
            </w:r>
          </w:p>
        </w:tc>
        <w:tc>
          <w:tcPr>
            <w:tcW w:w="162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Объекты </w:t>
            </w:r>
            <w:r w:rsidR="00BC593A">
              <w:rPr>
                <w:sz w:val="20"/>
                <w:szCs w:val="20"/>
              </w:rPr>
              <w:t>гаражного</w:t>
            </w:r>
            <w:r w:rsidRPr="00D75E79">
              <w:rPr>
                <w:sz w:val="20"/>
                <w:szCs w:val="20"/>
              </w:rPr>
              <w:t xml:space="preserve"> назначения</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67.1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28:01:010139:81</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33</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Аренда</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гараж</w:t>
            </w:r>
          </w:p>
        </w:tc>
        <w:tc>
          <w:tcPr>
            <w:tcW w:w="20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Границы земельного участка без изменений</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33</w:t>
            </w:r>
          </w:p>
        </w:tc>
        <w:tc>
          <w:tcPr>
            <w:tcW w:w="15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33</w:t>
            </w:r>
          </w:p>
        </w:tc>
      </w:tr>
      <w:tr w:rsidR="00D75E79" w:rsidRPr="00D75E79" w:rsidTr="00D75E79">
        <w:trPr>
          <w:trHeight w:val="260"/>
        </w:trPr>
        <w:tc>
          <w:tcPr>
            <w:tcW w:w="847" w:type="dxa"/>
            <w:tcBorders>
              <w:top w:val="nil"/>
              <w:left w:val="single" w:sz="4" w:space="0" w:color="auto"/>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68</w:t>
            </w:r>
          </w:p>
        </w:tc>
        <w:tc>
          <w:tcPr>
            <w:tcW w:w="162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Объекты </w:t>
            </w:r>
            <w:r w:rsidR="00BC593A">
              <w:rPr>
                <w:sz w:val="20"/>
                <w:szCs w:val="20"/>
              </w:rPr>
              <w:t>гаражного</w:t>
            </w:r>
            <w:r w:rsidRPr="00D75E79">
              <w:rPr>
                <w:sz w:val="20"/>
                <w:szCs w:val="20"/>
              </w:rPr>
              <w:t xml:space="preserve"> назначения</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68.1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28:01:010139:1073</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32</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Собственность</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rPr>
                <w:sz w:val="20"/>
                <w:szCs w:val="20"/>
              </w:rPr>
            </w:pPr>
            <w:r w:rsidRPr="00D75E79">
              <w:rPr>
                <w:sz w:val="20"/>
                <w:szCs w:val="20"/>
              </w:rPr>
              <w:t>Для индивидуального гаража</w:t>
            </w:r>
          </w:p>
        </w:tc>
        <w:tc>
          <w:tcPr>
            <w:tcW w:w="20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Уточнение границ земельного участка </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32</w:t>
            </w:r>
          </w:p>
        </w:tc>
        <w:tc>
          <w:tcPr>
            <w:tcW w:w="15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33</w:t>
            </w:r>
          </w:p>
        </w:tc>
      </w:tr>
      <w:tr w:rsidR="00D75E79" w:rsidRPr="00D75E79" w:rsidTr="00D75E79">
        <w:trPr>
          <w:trHeight w:val="425"/>
        </w:trPr>
        <w:tc>
          <w:tcPr>
            <w:tcW w:w="847" w:type="dxa"/>
            <w:vMerge w:val="restart"/>
            <w:tcBorders>
              <w:top w:val="nil"/>
              <w:left w:val="single" w:sz="4" w:space="0" w:color="auto"/>
              <w:bottom w:val="single" w:sz="4" w:space="0" w:color="000000"/>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69</w:t>
            </w:r>
          </w:p>
        </w:tc>
        <w:tc>
          <w:tcPr>
            <w:tcW w:w="1621" w:type="dxa"/>
            <w:vMerge w:val="restart"/>
            <w:tcBorders>
              <w:top w:val="nil"/>
              <w:left w:val="single" w:sz="4" w:space="0" w:color="auto"/>
              <w:bottom w:val="single" w:sz="4" w:space="0" w:color="000000"/>
              <w:right w:val="single" w:sz="4" w:space="0" w:color="auto"/>
            </w:tcBorders>
            <w:shd w:val="clear" w:color="auto" w:fill="auto"/>
            <w:vAlign w:val="center"/>
            <w:hideMark/>
          </w:tcPr>
          <w:p w:rsidR="00D75E79" w:rsidRPr="00D75E79" w:rsidRDefault="00D75E79" w:rsidP="00D75E79">
            <w:pPr>
              <w:jc w:val="center"/>
              <w:rPr>
                <w:sz w:val="20"/>
                <w:szCs w:val="20"/>
              </w:rPr>
            </w:pPr>
            <w:proofErr w:type="spellStart"/>
            <w:r w:rsidRPr="00D75E79">
              <w:rPr>
                <w:sz w:val="20"/>
                <w:szCs w:val="20"/>
              </w:rPr>
              <w:t>Среднеэтажная</w:t>
            </w:r>
            <w:proofErr w:type="spellEnd"/>
            <w:r w:rsidRPr="00D75E79">
              <w:rPr>
                <w:sz w:val="20"/>
                <w:szCs w:val="20"/>
              </w:rPr>
              <w:t xml:space="preserve"> жилая застройка  </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69.1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28:01:010139:25</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4649</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F1149" w:rsidP="00D75E79">
            <w:pPr>
              <w:rPr>
                <w:sz w:val="20"/>
                <w:szCs w:val="20"/>
              </w:rPr>
            </w:pPr>
            <w:r w:rsidRPr="00D75E79">
              <w:rPr>
                <w:sz w:val="20"/>
                <w:szCs w:val="20"/>
              </w:rPr>
              <w:t>Многоквартирный</w:t>
            </w:r>
            <w:r w:rsidR="00D75E79" w:rsidRPr="00D75E79">
              <w:rPr>
                <w:sz w:val="20"/>
                <w:szCs w:val="20"/>
              </w:rPr>
              <w:t xml:space="preserve"> дом</w:t>
            </w:r>
          </w:p>
        </w:tc>
        <w:tc>
          <w:tcPr>
            <w:tcW w:w="2043" w:type="dxa"/>
            <w:vMerge w:val="restart"/>
            <w:tcBorders>
              <w:top w:val="nil"/>
              <w:left w:val="single" w:sz="4" w:space="0" w:color="auto"/>
              <w:bottom w:val="single" w:sz="4" w:space="0" w:color="000000"/>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Уточнение границ земельного участка </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4649</w:t>
            </w:r>
          </w:p>
        </w:tc>
        <w:tc>
          <w:tcPr>
            <w:tcW w:w="1543" w:type="dxa"/>
            <w:vMerge w:val="restart"/>
            <w:tcBorders>
              <w:top w:val="nil"/>
              <w:left w:val="single" w:sz="4" w:space="0" w:color="auto"/>
              <w:bottom w:val="single" w:sz="4" w:space="0" w:color="000000"/>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5017</w:t>
            </w:r>
          </w:p>
        </w:tc>
      </w:tr>
      <w:tr w:rsidR="00D75E79" w:rsidRPr="00D75E79" w:rsidTr="00D75E79">
        <w:trPr>
          <w:trHeight w:val="340"/>
        </w:trPr>
        <w:tc>
          <w:tcPr>
            <w:tcW w:w="847" w:type="dxa"/>
            <w:vMerge/>
            <w:tcBorders>
              <w:top w:val="nil"/>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c>
          <w:tcPr>
            <w:tcW w:w="1621" w:type="dxa"/>
            <w:vMerge/>
            <w:tcBorders>
              <w:top w:val="nil"/>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69.2</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368</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w:t>
            </w:r>
          </w:p>
        </w:tc>
        <w:tc>
          <w:tcPr>
            <w:tcW w:w="2043" w:type="dxa"/>
            <w:vMerge/>
            <w:tcBorders>
              <w:top w:val="nil"/>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368</w:t>
            </w:r>
          </w:p>
        </w:tc>
        <w:tc>
          <w:tcPr>
            <w:tcW w:w="1543" w:type="dxa"/>
            <w:vMerge/>
            <w:tcBorders>
              <w:top w:val="nil"/>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r>
      <w:tr w:rsidR="00D75E79" w:rsidRPr="00D75E79" w:rsidTr="00D75E79">
        <w:trPr>
          <w:trHeight w:val="551"/>
        </w:trPr>
        <w:tc>
          <w:tcPr>
            <w:tcW w:w="847" w:type="dxa"/>
            <w:tcBorders>
              <w:top w:val="nil"/>
              <w:left w:val="single" w:sz="4" w:space="0" w:color="auto"/>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70</w:t>
            </w:r>
          </w:p>
        </w:tc>
        <w:tc>
          <w:tcPr>
            <w:tcW w:w="162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Коммунальное обслуживание</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70.1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28:01:010139:205 (входит в единое землепользование 28:01:000000:176)</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7</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nil"/>
              <w:left w:val="nil"/>
              <w:bottom w:val="nil"/>
              <w:right w:val="nil"/>
            </w:tcBorders>
            <w:shd w:val="clear" w:color="auto" w:fill="auto"/>
            <w:noWrap/>
            <w:vAlign w:val="bottom"/>
            <w:hideMark/>
          </w:tcPr>
          <w:p w:rsidR="00D75E79" w:rsidRPr="00D75E79" w:rsidRDefault="00D75E79" w:rsidP="00D75E79">
            <w:pPr>
              <w:jc w:val="center"/>
              <w:rPr>
                <w:sz w:val="20"/>
                <w:szCs w:val="20"/>
              </w:rPr>
            </w:pPr>
          </w:p>
        </w:tc>
        <w:tc>
          <w:tcPr>
            <w:tcW w:w="2043" w:type="dxa"/>
            <w:tcBorders>
              <w:top w:val="nil"/>
              <w:left w:val="single" w:sz="4" w:space="0" w:color="auto"/>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Границы земельного участка без изменений</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7</w:t>
            </w:r>
          </w:p>
        </w:tc>
        <w:tc>
          <w:tcPr>
            <w:tcW w:w="15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7</w:t>
            </w:r>
          </w:p>
        </w:tc>
      </w:tr>
      <w:tr w:rsidR="00D75E79" w:rsidRPr="00D75E79" w:rsidTr="00D75E79">
        <w:trPr>
          <w:trHeight w:val="324"/>
        </w:trPr>
        <w:tc>
          <w:tcPr>
            <w:tcW w:w="847" w:type="dxa"/>
            <w:vMerge w:val="restart"/>
            <w:tcBorders>
              <w:top w:val="nil"/>
              <w:left w:val="single" w:sz="4" w:space="0" w:color="auto"/>
              <w:bottom w:val="single" w:sz="4" w:space="0" w:color="000000"/>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71</w:t>
            </w:r>
          </w:p>
        </w:tc>
        <w:tc>
          <w:tcPr>
            <w:tcW w:w="1621" w:type="dxa"/>
            <w:vMerge w:val="restart"/>
            <w:tcBorders>
              <w:top w:val="nil"/>
              <w:left w:val="single" w:sz="4" w:space="0" w:color="auto"/>
              <w:bottom w:val="single" w:sz="4" w:space="0" w:color="000000"/>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Многоэтажная жилая застройка (высотная застройка) </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71.1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28:01:010139:31</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5831</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single" w:sz="4" w:space="0" w:color="auto"/>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Многоквартирный дом</w:t>
            </w:r>
          </w:p>
        </w:tc>
        <w:tc>
          <w:tcPr>
            <w:tcW w:w="2043" w:type="dxa"/>
            <w:vMerge w:val="restart"/>
            <w:tcBorders>
              <w:top w:val="nil"/>
              <w:left w:val="single" w:sz="4" w:space="0" w:color="auto"/>
              <w:bottom w:val="single" w:sz="4" w:space="0" w:color="000000"/>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Уточнение земельного участка до красной линии</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5831</w:t>
            </w:r>
          </w:p>
        </w:tc>
        <w:tc>
          <w:tcPr>
            <w:tcW w:w="1543" w:type="dxa"/>
            <w:vMerge w:val="restart"/>
            <w:tcBorders>
              <w:top w:val="nil"/>
              <w:left w:val="single" w:sz="4" w:space="0" w:color="auto"/>
              <w:bottom w:val="single" w:sz="4" w:space="0" w:color="000000"/>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5856</w:t>
            </w:r>
          </w:p>
        </w:tc>
      </w:tr>
      <w:tr w:rsidR="00D75E79" w:rsidRPr="00D75E79" w:rsidTr="00D75E79">
        <w:trPr>
          <w:trHeight w:val="945"/>
        </w:trPr>
        <w:tc>
          <w:tcPr>
            <w:tcW w:w="847" w:type="dxa"/>
            <w:vMerge/>
            <w:tcBorders>
              <w:top w:val="nil"/>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c>
          <w:tcPr>
            <w:tcW w:w="1621" w:type="dxa"/>
            <w:vMerge/>
            <w:tcBorders>
              <w:top w:val="nil"/>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71.2</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25</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w:t>
            </w:r>
          </w:p>
        </w:tc>
        <w:tc>
          <w:tcPr>
            <w:tcW w:w="2043" w:type="dxa"/>
            <w:vMerge/>
            <w:tcBorders>
              <w:top w:val="nil"/>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25</w:t>
            </w:r>
          </w:p>
        </w:tc>
        <w:tc>
          <w:tcPr>
            <w:tcW w:w="1543" w:type="dxa"/>
            <w:vMerge/>
            <w:tcBorders>
              <w:top w:val="nil"/>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r>
      <w:tr w:rsidR="00D75E79" w:rsidRPr="00D75E79" w:rsidTr="00D75E79">
        <w:trPr>
          <w:trHeight w:val="70"/>
        </w:trPr>
        <w:tc>
          <w:tcPr>
            <w:tcW w:w="847" w:type="dxa"/>
            <w:tcBorders>
              <w:top w:val="nil"/>
              <w:left w:val="single" w:sz="4" w:space="0" w:color="auto"/>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lastRenderedPageBreak/>
              <w:t>72</w:t>
            </w:r>
          </w:p>
        </w:tc>
        <w:tc>
          <w:tcPr>
            <w:tcW w:w="162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Коммунальное обслуживание</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72.1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28:01:010139:139</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73</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Собственность</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rPr>
                <w:sz w:val="20"/>
                <w:szCs w:val="20"/>
              </w:rPr>
            </w:pPr>
            <w:r w:rsidRPr="00D75E79">
              <w:rPr>
                <w:sz w:val="20"/>
                <w:szCs w:val="20"/>
              </w:rPr>
              <w:t>Трансформаторная подстанция ТП 139А</w:t>
            </w:r>
          </w:p>
        </w:tc>
        <w:tc>
          <w:tcPr>
            <w:tcW w:w="20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Границы земельного участка без изменений</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73</w:t>
            </w:r>
          </w:p>
        </w:tc>
        <w:tc>
          <w:tcPr>
            <w:tcW w:w="15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73</w:t>
            </w:r>
          </w:p>
        </w:tc>
      </w:tr>
      <w:tr w:rsidR="00D75E79" w:rsidRPr="00D75E79" w:rsidTr="00D75E79">
        <w:trPr>
          <w:trHeight w:val="248"/>
        </w:trPr>
        <w:tc>
          <w:tcPr>
            <w:tcW w:w="847" w:type="dxa"/>
            <w:tcBorders>
              <w:top w:val="nil"/>
              <w:left w:val="single" w:sz="4" w:space="0" w:color="auto"/>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73</w:t>
            </w:r>
          </w:p>
        </w:tc>
        <w:tc>
          <w:tcPr>
            <w:tcW w:w="162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Коммунальное обслуживание</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73.1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28:01:01139:23</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105</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Собственность</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rPr>
                <w:sz w:val="20"/>
                <w:szCs w:val="20"/>
              </w:rPr>
            </w:pPr>
            <w:proofErr w:type="spellStart"/>
            <w:r w:rsidRPr="00D75E79">
              <w:rPr>
                <w:sz w:val="20"/>
                <w:szCs w:val="20"/>
              </w:rPr>
              <w:t>Повысительная</w:t>
            </w:r>
            <w:proofErr w:type="spellEnd"/>
            <w:r w:rsidRPr="00D75E79">
              <w:rPr>
                <w:sz w:val="20"/>
                <w:szCs w:val="20"/>
              </w:rPr>
              <w:t xml:space="preserve"> насосная станция</w:t>
            </w:r>
          </w:p>
        </w:tc>
        <w:tc>
          <w:tcPr>
            <w:tcW w:w="20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Границы земельного участка без изменений</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105</w:t>
            </w:r>
          </w:p>
        </w:tc>
        <w:tc>
          <w:tcPr>
            <w:tcW w:w="15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105</w:t>
            </w:r>
          </w:p>
        </w:tc>
      </w:tr>
      <w:tr w:rsidR="00D75E79" w:rsidRPr="00D75E79" w:rsidTr="00D75E79">
        <w:trPr>
          <w:trHeight w:val="385"/>
        </w:trPr>
        <w:tc>
          <w:tcPr>
            <w:tcW w:w="847" w:type="dxa"/>
            <w:tcBorders>
              <w:top w:val="nil"/>
              <w:left w:val="single" w:sz="4" w:space="0" w:color="auto"/>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74</w:t>
            </w:r>
          </w:p>
        </w:tc>
        <w:tc>
          <w:tcPr>
            <w:tcW w:w="162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Коммунальное обслуживание</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74.1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28:01:010139:211 (входит в единое землепользование 28:01:000000:176)</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7</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w:t>
            </w:r>
          </w:p>
        </w:tc>
        <w:tc>
          <w:tcPr>
            <w:tcW w:w="20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Границы земельного участка без изменений</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7</w:t>
            </w:r>
          </w:p>
        </w:tc>
        <w:tc>
          <w:tcPr>
            <w:tcW w:w="154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7</w:t>
            </w:r>
          </w:p>
        </w:tc>
      </w:tr>
      <w:tr w:rsidR="00D75E79" w:rsidRPr="00D75E79" w:rsidTr="00D75E79">
        <w:trPr>
          <w:trHeight w:val="597"/>
        </w:trPr>
        <w:tc>
          <w:tcPr>
            <w:tcW w:w="847" w:type="dxa"/>
            <w:vMerge w:val="restart"/>
            <w:tcBorders>
              <w:top w:val="nil"/>
              <w:left w:val="single" w:sz="4" w:space="0" w:color="auto"/>
              <w:bottom w:val="single" w:sz="4" w:space="0" w:color="000000"/>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75</w:t>
            </w:r>
          </w:p>
        </w:tc>
        <w:tc>
          <w:tcPr>
            <w:tcW w:w="1621" w:type="dxa"/>
            <w:vMerge w:val="restart"/>
            <w:tcBorders>
              <w:top w:val="nil"/>
              <w:left w:val="single" w:sz="4" w:space="0" w:color="auto"/>
              <w:bottom w:val="single" w:sz="4" w:space="0" w:color="000000"/>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Общественное питание</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75.1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28:01:010139:214</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688</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Собственность</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rPr>
                <w:sz w:val="20"/>
                <w:szCs w:val="20"/>
              </w:rPr>
            </w:pPr>
            <w:r w:rsidRPr="00D75E79">
              <w:rPr>
                <w:sz w:val="20"/>
                <w:szCs w:val="20"/>
              </w:rPr>
              <w:t>Размещение объектов розничной торговли, общественного питания, амбулаторно-поликлинических учреждений</w:t>
            </w:r>
          </w:p>
        </w:tc>
        <w:tc>
          <w:tcPr>
            <w:tcW w:w="2043" w:type="dxa"/>
            <w:vMerge w:val="restart"/>
            <w:tcBorders>
              <w:top w:val="nil"/>
              <w:left w:val="single" w:sz="4" w:space="0" w:color="auto"/>
              <w:bottom w:val="single" w:sz="4" w:space="0" w:color="000000"/>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Перераспределение земельного участка</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638</w:t>
            </w:r>
          </w:p>
        </w:tc>
        <w:tc>
          <w:tcPr>
            <w:tcW w:w="1543" w:type="dxa"/>
            <w:vMerge w:val="restart"/>
            <w:tcBorders>
              <w:top w:val="nil"/>
              <w:left w:val="single" w:sz="4" w:space="0" w:color="auto"/>
              <w:bottom w:val="single" w:sz="4" w:space="0" w:color="000000"/>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928</w:t>
            </w:r>
          </w:p>
        </w:tc>
      </w:tr>
      <w:tr w:rsidR="00D75E79" w:rsidRPr="00D75E79" w:rsidTr="00D75E79">
        <w:trPr>
          <w:trHeight w:val="70"/>
        </w:trPr>
        <w:tc>
          <w:tcPr>
            <w:tcW w:w="847" w:type="dxa"/>
            <w:vMerge/>
            <w:tcBorders>
              <w:top w:val="nil"/>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c>
          <w:tcPr>
            <w:tcW w:w="1621" w:type="dxa"/>
            <w:vMerge/>
            <w:tcBorders>
              <w:top w:val="nil"/>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75.2</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283</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w:t>
            </w:r>
          </w:p>
        </w:tc>
        <w:tc>
          <w:tcPr>
            <w:tcW w:w="2043" w:type="dxa"/>
            <w:vMerge/>
            <w:tcBorders>
              <w:top w:val="nil"/>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290</w:t>
            </w:r>
          </w:p>
        </w:tc>
        <w:tc>
          <w:tcPr>
            <w:tcW w:w="1543" w:type="dxa"/>
            <w:vMerge/>
            <w:tcBorders>
              <w:top w:val="nil"/>
              <w:left w:val="single" w:sz="4" w:space="0" w:color="auto"/>
              <w:bottom w:val="single" w:sz="4" w:space="0" w:color="000000"/>
              <w:right w:val="single" w:sz="4" w:space="0" w:color="auto"/>
            </w:tcBorders>
            <w:vAlign w:val="center"/>
            <w:hideMark/>
          </w:tcPr>
          <w:p w:rsidR="00D75E79" w:rsidRPr="00D75E79" w:rsidRDefault="00D75E79" w:rsidP="00D75E79">
            <w:pPr>
              <w:rPr>
                <w:sz w:val="20"/>
                <w:szCs w:val="20"/>
              </w:rPr>
            </w:pPr>
          </w:p>
        </w:tc>
      </w:tr>
      <w:tr w:rsidR="00D75E79" w:rsidRPr="00D75E79" w:rsidTr="00D75E79">
        <w:trPr>
          <w:trHeight w:val="368"/>
        </w:trPr>
        <w:tc>
          <w:tcPr>
            <w:tcW w:w="847" w:type="dxa"/>
            <w:vMerge w:val="restart"/>
            <w:tcBorders>
              <w:top w:val="nil"/>
              <w:left w:val="single" w:sz="4" w:space="0" w:color="auto"/>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76</w:t>
            </w:r>
          </w:p>
        </w:tc>
        <w:tc>
          <w:tcPr>
            <w:tcW w:w="1621" w:type="dxa"/>
            <w:vMerge w:val="restart"/>
            <w:tcBorders>
              <w:top w:val="nil"/>
              <w:left w:val="single" w:sz="4" w:space="0" w:color="auto"/>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Многоэтажная жилая застройка (высотная застройка)</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76.1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28:01:01139:39</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3106</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аренда</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rPr>
                <w:sz w:val="20"/>
                <w:szCs w:val="20"/>
              </w:rPr>
            </w:pPr>
            <w:r w:rsidRPr="00D75E79">
              <w:rPr>
                <w:sz w:val="20"/>
                <w:szCs w:val="20"/>
              </w:rPr>
              <w:t>Строительство многоквартирного жилого дома с магазином (Л27)</w:t>
            </w:r>
          </w:p>
        </w:tc>
        <w:tc>
          <w:tcPr>
            <w:tcW w:w="2043" w:type="dxa"/>
            <w:vMerge w:val="restart"/>
            <w:tcBorders>
              <w:top w:val="nil"/>
              <w:left w:val="single" w:sz="4" w:space="0" w:color="auto"/>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Перераспределение земельных участков</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2949</w:t>
            </w:r>
          </w:p>
        </w:tc>
        <w:tc>
          <w:tcPr>
            <w:tcW w:w="1543" w:type="dxa"/>
            <w:vMerge w:val="restart"/>
            <w:tcBorders>
              <w:top w:val="nil"/>
              <w:left w:val="single" w:sz="4" w:space="0" w:color="auto"/>
              <w:bottom w:val="nil"/>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3874</w:t>
            </w:r>
          </w:p>
        </w:tc>
      </w:tr>
      <w:tr w:rsidR="00D75E79" w:rsidRPr="00D75E79" w:rsidTr="00D75E79">
        <w:trPr>
          <w:trHeight w:val="70"/>
        </w:trPr>
        <w:tc>
          <w:tcPr>
            <w:tcW w:w="847" w:type="dxa"/>
            <w:vMerge/>
            <w:tcBorders>
              <w:top w:val="nil"/>
              <w:left w:val="single" w:sz="4" w:space="0" w:color="auto"/>
              <w:bottom w:val="nil"/>
              <w:right w:val="single" w:sz="4" w:space="0" w:color="auto"/>
            </w:tcBorders>
            <w:vAlign w:val="center"/>
            <w:hideMark/>
          </w:tcPr>
          <w:p w:rsidR="00D75E79" w:rsidRPr="00D75E79" w:rsidRDefault="00D75E79" w:rsidP="00D75E79">
            <w:pPr>
              <w:rPr>
                <w:sz w:val="20"/>
                <w:szCs w:val="20"/>
              </w:rPr>
            </w:pPr>
          </w:p>
        </w:tc>
        <w:tc>
          <w:tcPr>
            <w:tcW w:w="1621" w:type="dxa"/>
            <w:vMerge/>
            <w:tcBorders>
              <w:top w:val="nil"/>
              <w:left w:val="single" w:sz="4" w:space="0" w:color="auto"/>
              <w:bottom w:val="nil"/>
              <w:right w:val="single" w:sz="4" w:space="0" w:color="auto"/>
            </w:tcBorders>
            <w:vAlign w:val="center"/>
            <w:hideMark/>
          </w:tcPr>
          <w:p w:rsidR="00D75E79" w:rsidRPr="00D75E79" w:rsidRDefault="00D75E79" w:rsidP="00D75E79">
            <w:pPr>
              <w:rPr>
                <w:sz w:val="20"/>
                <w:szCs w:val="20"/>
              </w:rPr>
            </w:pP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76.2</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925</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w:t>
            </w:r>
          </w:p>
        </w:tc>
        <w:tc>
          <w:tcPr>
            <w:tcW w:w="2043" w:type="dxa"/>
            <w:vMerge/>
            <w:tcBorders>
              <w:top w:val="nil"/>
              <w:left w:val="single" w:sz="4" w:space="0" w:color="auto"/>
              <w:bottom w:val="nil"/>
              <w:right w:val="single" w:sz="4" w:space="0" w:color="auto"/>
            </w:tcBorders>
            <w:vAlign w:val="center"/>
            <w:hideMark/>
          </w:tcPr>
          <w:p w:rsidR="00D75E79" w:rsidRPr="00D75E79" w:rsidRDefault="00D75E79" w:rsidP="00D75E79">
            <w:pPr>
              <w:rPr>
                <w:sz w:val="20"/>
                <w:szCs w:val="20"/>
              </w:rPr>
            </w:pP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925</w:t>
            </w:r>
          </w:p>
        </w:tc>
        <w:tc>
          <w:tcPr>
            <w:tcW w:w="1543" w:type="dxa"/>
            <w:vMerge/>
            <w:tcBorders>
              <w:top w:val="nil"/>
              <w:left w:val="single" w:sz="4" w:space="0" w:color="auto"/>
              <w:bottom w:val="nil"/>
              <w:right w:val="single" w:sz="4" w:space="0" w:color="auto"/>
            </w:tcBorders>
            <w:vAlign w:val="center"/>
            <w:hideMark/>
          </w:tcPr>
          <w:p w:rsidR="00D75E79" w:rsidRPr="00D75E79" w:rsidRDefault="00D75E79" w:rsidP="00D75E79">
            <w:pPr>
              <w:rPr>
                <w:sz w:val="20"/>
                <w:szCs w:val="20"/>
              </w:rPr>
            </w:pPr>
          </w:p>
        </w:tc>
      </w:tr>
      <w:tr w:rsidR="00D75E79" w:rsidRPr="00D75E79" w:rsidTr="00D75E79">
        <w:trPr>
          <w:trHeight w:val="635"/>
        </w:trPr>
        <w:tc>
          <w:tcPr>
            <w:tcW w:w="8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77</w:t>
            </w:r>
          </w:p>
        </w:tc>
        <w:tc>
          <w:tcPr>
            <w:tcW w:w="1621" w:type="dxa"/>
            <w:tcBorders>
              <w:top w:val="single" w:sz="4" w:space="0" w:color="auto"/>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Коммунальное обслуживание</w:t>
            </w:r>
          </w:p>
        </w:tc>
        <w:tc>
          <w:tcPr>
            <w:tcW w:w="153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75.1</w:t>
            </w:r>
          </w:p>
        </w:tc>
        <w:tc>
          <w:tcPr>
            <w:tcW w:w="1911"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28:01:010139:208 (входит в единое землепользование 28:01:000000:176)</w:t>
            </w:r>
          </w:p>
        </w:tc>
        <w:tc>
          <w:tcPr>
            <w:tcW w:w="10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7</w:t>
            </w:r>
          </w:p>
        </w:tc>
        <w:tc>
          <w:tcPr>
            <w:tcW w:w="1562"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сведения о регистрации прав </w:t>
            </w:r>
            <w:r w:rsidR="00BC593A" w:rsidRPr="00D75E79">
              <w:rPr>
                <w:sz w:val="20"/>
                <w:szCs w:val="20"/>
              </w:rPr>
              <w:t>отсутствуют</w:t>
            </w:r>
          </w:p>
        </w:tc>
        <w:tc>
          <w:tcPr>
            <w:tcW w:w="1983"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w:t>
            </w:r>
          </w:p>
        </w:tc>
        <w:tc>
          <w:tcPr>
            <w:tcW w:w="2043" w:type="dxa"/>
            <w:tcBorders>
              <w:top w:val="single" w:sz="4" w:space="0" w:color="auto"/>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 xml:space="preserve">Уточнение границ земельного участка </w:t>
            </w:r>
          </w:p>
        </w:tc>
        <w:tc>
          <w:tcPr>
            <w:tcW w:w="1326" w:type="dxa"/>
            <w:tcBorders>
              <w:top w:val="nil"/>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7</w:t>
            </w:r>
          </w:p>
        </w:tc>
        <w:tc>
          <w:tcPr>
            <w:tcW w:w="1543" w:type="dxa"/>
            <w:tcBorders>
              <w:top w:val="single" w:sz="4" w:space="0" w:color="auto"/>
              <w:left w:val="nil"/>
              <w:bottom w:val="single" w:sz="4" w:space="0" w:color="auto"/>
              <w:right w:val="single" w:sz="4" w:space="0" w:color="auto"/>
            </w:tcBorders>
            <w:shd w:val="clear" w:color="auto" w:fill="auto"/>
            <w:vAlign w:val="center"/>
            <w:hideMark/>
          </w:tcPr>
          <w:p w:rsidR="00D75E79" w:rsidRPr="00D75E79" w:rsidRDefault="00D75E79" w:rsidP="00D75E79">
            <w:pPr>
              <w:jc w:val="center"/>
              <w:rPr>
                <w:sz w:val="20"/>
                <w:szCs w:val="20"/>
              </w:rPr>
            </w:pPr>
            <w:r w:rsidRPr="00D75E79">
              <w:rPr>
                <w:sz w:val="20"/>
                <w:szCs w:val="20"/>
              </w:rPr>
              <w:t>7</w:t>
            </w:r>
          </w:p>
        </w:tc>
      </w:tr>
    </w:tbl>
    <w:p w:rsidR="00AB4B40" w:rsidRDefault="00AB4B40" w:rsidP="00BB6C7E">
      <w:pPr>
        <w:pStyle w:val="affc"/>
        <w:spacing w:line="360" w:lineRule="auto"/>
        <w:ind w:left="0"/>
        <w:jc w:val="center"/>
        <w:rPr>
          <w:b/>
          <w:bCs/>
          <w:iCs/>
          <w:noProof/>
        </w:rPr>
      </w:pPr>
    </w:p>
    <w:p w:rsidR="00AB4B40" w:rsidRDefault="00AB4B40" w:rsidP="00BB6C7E">
      <w:pPr>
        <w:pStyle w:val="affc"/>
        <w:spacing w:line="360" w:lineRule="auto"/>
        <w:ind w:left="0"/>
        <w:jc w:val="center"/>
        <w:rPr>
          <w:b/>
          <w:bCs/>
          <w:iCs/>
          <w:noProof/>
        </w:rPr>
      </w:pPr>
    </w:p>
    <w:p w:rsidR="00D75E79" w:rsidRDefault="00D75E79" w:rsidP="00BB6C7E">
      <w:pPr>
        <w:pStyle w:val="affc"/>
        <w:spacing w:line="360" w:lineRule="auto"/>
        <w:ind w:left="0"/>
        <w:jc w:val="center"/>
        <w:rPr>
          <w:b/>
          <w:bCs/>
          <w:iCs/>
          <w:noProof/>
        </w:rPr>
      </w:pPr>
    </w:p>
    <w:p w:rsidR="008544EF" w:rsidRDefault="008544EF" w:rsidP="00BB6C7E">
      <w:pPr>
        <w:pStyle w:val="affc"/>
        <w:spacing w:line="360" w:lineRule="auto"/>
        <w:ind w:left="0"/>
        <w:jc w:val="center"/>
        <w:rPr>
          <w:b/>
          <w:bCs/>
          <w:iCs/>
          <w:noProof/>
        </w:rPr>
      </w:pPr>
    </w:p>
    <w:p w:rsidR="008544EF" w:rsidRDefault="008544EF" w:rsidP="00BB6C7E">
      <w:pPr>
        <w:pStyle w:val="affc"/>
        <w:spacing w:line="360" w:lineRule="auto"/>
        <w:ind w:left="0"/>
        <w:jc w:val="center"/>
        <w:rPr>
          <w:b/>
          <w:bCs/>
          <w:iCs/>
          <w:noProof/>
        </w:rPr>
      </w:pPr>
      <w:r w:rsidRPr="008544EF">
        <w:rPr>
          <w:b/>
          <w:bCs/>
          <w:iCs/>
          <w:noProof/>
        </w:rPr>
        <w:lastRenderedPageBreak/>
        <w:drawing>
          <wp:inline distT="0" distB="0" distL="0" distR="0" wp14:anchorId="0E70422B" wp14:editId="03A72026">
            <wp:extent cx="9239250" cy="6120765"/>
            <wp:effectExtent l="0" t="0" r="0" b="0"/>
            <wp:docPr id="6" name="Рисунок 6" descr="D:\Рабочий стол\139 квартал ПС\ППиМ кв. 139 04.2019\ПМТ_01022019\Утверждаемая часть\ПМТ-I_Л_1_Границы эл-та пл. структур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Рабочий стол\139 квартал ПС\ППиМ кв. 139 04.2019\ПМТ_01022019\Утверждаемая часть\ПМТ-I_Л_1_Границы эл-та пл. структуры.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9239250" cy="6120765"/>
                    </a:xfrm>
                    <a:prstGeom prst="rect">
                      <a:avLst/>
                    </a:prstGeom>
                    <a:noFill/>
                    <a:ln>
                      <a:noFill/>
                    </a:ln>
                  </pic:spPr>
                </pic:pic>
              </a:graphicData>
            </a:graphic>
          </wp:inline>
        </w:drawing>
      </w:r>
    </w:p>
    <w:p w:rsidR="008544EF" w:rsidRDefault="008544EF" w:rsidP="00BB6C7E">
      <w:pPr>
        <w:pStyle w:val="affc"/>
        <w:spacing w:line="360" w:lineRule="auto"/>
        <w:ind w:left="0"/>
        <w:jc w:val="center"/>
        <w:rPr>
          <w:b/>
          <w:bCs/>
          <w:iCs/>
          <w:noProof/>
        </w:rPr>
        <w:sectPr w:rsidR="008544EF" w:rsidSect="00D75E79">
          <w:pgSz w:w="16840" w:h="11907" w:orient="landscape" w:code="9"/>
          <w:pgMar w:top="567" w:right="1134" w:bottom="1701" w:left="567" w:header="284" w:footer="397" w:gutter="0"/>
          <w:cols w:space="720"/>
          <w:docGrid w:linePitch="326"/>
        </w:sectPr>
      </w:pPr>
    </w:p>
    <w:p w:rsidR="008544EF" w:rsidRDefault="008544EF" w:rsidP="00BB6C7E">
      <w:pPr>
        <w:pStyle w:val="affc"/>
        <w:spacing w:line="360" w:lineRule="auto"/>
        <w:ind w:left="0"/>
        <w:jc w:val="center"/>
        <w:rPr>
          <w:b/>
          <w:bCs/>
          <w:iCs/>
          <w:noProof/>
        </w:rPr>
        <w:sectPr w:rsidR="008544EF" w:rsidSect="008544EF">
          <w:pgSz w:w="11907" w:h="16840" w:code="9"/>
          <w:pgMar w:top="567" w:right="1134" w:bottom="851" w:left="567" w:header="284" w:footer="397" w:gutter="0"/>
          <w:cols w:space="720"/>
          <w:titlePg/>
          <w:docGrid w:linePitch="326"/>
        </w:sectPr>
      </w:pPr>
      <w:r w:rsidRPr="008544EF">
        <w:rPr>
          <w:b/>
          <w:bCs/>
          <w:iCs/>
          <w:noProof/>
        </w:rPr>
        <w:lastRenderedPageBreak/>
        <w:drawing>
          <wp:inline distT="0" distB="0" distL="0" distR="0">
            <wp:extent cx="6120765" cy="8891905"/>
            <wp:effectExtent l="0" t="0" r="0" b="4445"/>
            <wp:docPr id="7" name="Рисунок 7" descr="D:\Рабочий стол\139 квартал ПС\ППиМ кв. 139 04.2019\ПМТ_01022019\Утверждаемая часть\ПМТ-I_Л_2_Чертеж межевания территори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Рабочий стол\139 квартал ПС\ППиМ кв. 139 04.2019\ПМТ_01022019\Утверждаемая часть\ПМТ-I_Л_2_Чертеж межевания территории.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0765" cy="8891905"/>
                    </a:xfrm>
                    <a:prstGeom prst="rect">
                      <a:avLst/>
                    </a:prstGeom>
                    <a:noFill/>
                    <a:ln>
                      <a:noFill/>
                    </a:ln>
                  </pic:spPr>
                </pic:pic>
              </a:graphicData>
            </a:graphic>
          </wp:inline>
        </w:drawing>
      </w:r>
    </w:p>
    <w:p w:rsidR="00BC593A" w:rsidRPr="00BC593A" w:rsidRDefault="00BC593A" w:rsidP="00BC593A">
      <w:pPr>
        <w:pStyle w:val="28"/>
        <w:spacing w:line="240" w:lineRule="auto"/>
        <w:ind w:left="284"/>
        <w:jc w:val="both"/>
        <w:rPr>
          <w:sz w:val="20"/>
        </w:rPr>
      </w:pPr>
    </w:p>
    <w:p w:rsidR="00BC593A" w:rsidRPr="00BC593A" w:rsidRDefault="00BC593A" w:rsidP="00BC593A">
      <w:pPr>
        <w:pStyle w:val="28"/>
        <w:jc w:val="center"/>
        <w:rPr>
          <w:b/>
          <w:sz w:val="20"/>
        </w:rPr>
      </w:pPr>
      <w:r w:rsidRPr="00BC593A">
        <w:rPr>
          <w:b/>
          <w:sz w:val="20"/>
        </w:rPr>
        <w:t>Основные технико-экономические показатели проекта межевания</w:t>
      </w:r>
    </w:p>
    <w:p w:rsidR="00BC593A" w:rsidRPr="00BC593A" w:rsidRDefault="00BC593A" w:rsidP="00BC593A">
      <w:pPr>
        <w:autoSpaceDE w:val="0"/>
        <w:autoSpaceDN w:val="0"/>
        <w:adjustRightInd w:val="0"/>
        <w:ind w:firstLine="709"/>
        <w:rPr>
          <w:sz w:val="20"/>
          <w:szCs w:val="20"/>
        </w:rPr>
      </w:pPr>
    </w:p>
    <w:tbl>
      <w:tblPr>
        <w:tblW w:w="10124" w:type="dxa"/>
        <w:tblInd w:w="3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475"/>
        <w:gridCol w:w="3909"/>
        <w:gridCol w:w="1430"/>
        <w:gridCol w:w="1619"/>
        <w:gridCol w:w="1691"/>
      </w:tblGrid>
      <w:tr w:rsidR="00BC593A" w:rsidRPr="00BC593A" w:rsidTr="00BC593A">
        <w:trPr>
          <w:trHeight w:val="276"/>
        </w:trPr>
        <w:tc>
          <w:tcPr>
            <w:tcW w:w="1475" w:type="dxa"/>
            <w:vMerge w:val="restart"/>
            <w:vAlign w:val="center"/>
          </w:tcPr>
          <w:p w:rsidR="00BC593A" w:rsidRPr="00BC593A" w:rsidRDefault="00BC593A" w:rsidP="002D6577">
            <w:pPr>
              <w:tabs>
                <w:tab w:val="left" w:pos="157"/>
              </w:tabs>
              <w:autoSpaceDE w:val="0"/>
              <w:autoSpaceDN w:val="0"/>
              <w:adjustRightInd w:val="0"/>
              <w:ind w:firstLine="709"/>
              <w:jc w:val="center"/>
              <w:rPr>
                <w:sz w:val="20"/>
                <w:szCs w:val="20"/>
              </w:rPr>
            </w:pPr>
            <w:r w:rsidRPr="00BC593A">
              <w:rPr>
                <w:sz w:val="20"/>
                <w:szCs w:val="20"/>
              </w:rPr>
              <w:t>№</w:t>
            </w:r>
          </w:p>
        </w:tc>
        <w:tc>
          <w:tcPr>
            <w:tcW w:w="3909" w:type="dxa"/>
            <w:vMerge w:val="restart"/>
            <w:vAlign w:val="center"/>
          </w:tcPr>
          <w:p w:rsidR="00BC593A" w:rsidRPr="00BC593A" w:rsidRDefault="00BC593A" w:rsidP="002D6577">
            <w:pPr>
              <w:autoSpaceDE w:val="0"/>
              <w:autoSpaceDN w:val="0"/>
              <w:adjustRightInd w:val="0"/>
              <w:ind w:firstLine="120"/>
              <w:jc w:val="center"/>
              <w:rPr>
                <w:sz w:val="20"/>
                <w:szCs w:val="20"/>
              </w:rPr>
            </w:pPr>
            <w:r w:rsidRPr="00BC593A">
              <w:rPr>
                <w:sz w:val="20"/>
                <w:szCs w:val="20"/>
              </w:rPr>
              <w:t>Наименование показателя</w:t>
            </w:r>
          </w:p>
        </w:tc>
        <w:tc>
          <w:tcPr>
            <w:tcW w:w="1430" w:type="dxa"/>
            <w:vMerge w:val="restart"/>
            <w:vAlign w:val="center"/>
          </w:tcPr>
          <w:p w:rsidR="00BC593A" w:rsidRPr="00BC593A" w:rsidRDefault="00BC593A" w:rsidP="002D6577">
            <w:pPr>
              <w:autoSpaceDE w:val="0"/>
              <w:autoSpaceDN w:val="0"/>
              <w:adjustRightInd w:val="0"/>
              <w:ind w:firstLine="230"/>
              <w:jc w:val="center"/>
              <w:rPr>
                <w:sz w:val="20"/>
                <w:szCs w:val="20"/>
              </w:rPr>
            </w:pPr>
            <w:r w:rsidRPr="00BC593A">
              <w:rPr>
                <w:sz w:val="20"/>
                <w:szCs w:val="20"/>
              </w:rPr>
              <w:t>Ед. изм.</w:t>
            </w:r>
          </w:p>
        </w:tc>
        <w:tc>
          <w:tcPr>
            <w:tcW w:w="3310" w:type="dxa"/>
            <w:gridSpan w:val="2"/>
          </w:tcPr>
          <w:p w:rsidR="00BC593A" w:rsidRPr="00BC593A" w:rsidRDefault="00BC593A" w:rsidP="002D6577">
            <w:pPr>
              <w:autoSpaceDE w:val="0"/>
              <w:autoSpaceDN w:val="0"/>
              <w:adjustRightInd w:val="0"/>
              <w:ind w:firstLine="359"/>
              <w:jc w:val="center"/>
              <w:rPr>
                <w:sz w:val="20"/>
                <w:szCs w:val="20"/>
              </w:rPr>
            </w:pPr>
            <w:r w:rsidRPr="00BC593A">
              <w:rPr>
                <w:sz w:val="20"/>
                <w:szCs w:val="20"/>
              </w:rPr>
              <w:t>Величина показателя</w:t>
            </w:r>
          </w:p>
        </w:tc>
      </w:tr>
      <w:tr w:rsidR="00BC593A" w:rsidRPr="00BC593A" w:rsidTr="00BC593A">
        <w:tc>
          <w:tcPr>
            <w:tcW w:w="1475" w:type="dxa"/>
            <w:vMerge/>
          </w:tcPr>
          <w:p w:rsidR="00BC593A" w:rsidRPr="00BC593A" w:rsidRDefault="00BC593A" w:rsidP="002D6577">
            <w:pPr>
              <w:tabs>
                <w:tab w:val="left" w:pos="157"/>
              </w:tabs>
              <w:autoSpaceDE w:val="0"/>
              <w:autoSpaceDN w:val="0"/>
              <w:adjustRightInd w:val="0"/>
              <w:ind w:firstLine="709"/>
              <w:jc w:val="center"/>
              <w:rPr>
                <w:sz w:val="20"/>
                <w:szCs w:val="20"/>
              </w:rPr>
            </w:pPr>
          </w:p>
        </w:tc>
        <w:tc>
          <w:tcPr>
            <w:tcW w:w="3909" w:type="dxa"/>
            <w:vMerge/>
          </w:tcPr>
          <w:p w:rsidR="00BC593A" w:rsidRPr="00BC593A" w:rsidRDefault="00BC593A" w:rsidP="002D6577">
            <w:pPr>
              <w:autoSpaceDE w:val="0"/>
              <w:autoSpaceDN w:val="0"/>
              <w:adjustRightInd w:val="0"/>
              <w:ind w:firstLine="709"/>
              <w:jc w:val="center"/>
              <w:rPr>
                <w:sz w:val="20"/>
                <w:szCs w:val="20"/>
              </w:rPr>
            </w:pPr>
          </w:p>
        </w:tc>
        <w:tc>
          <w:tcPr>
            <w:tcW w:w="1430" w:type="dxa"/>
            <w:vMerge/>
          </w:tcPr>
          <w:p w:rsidR="00BC593A" w:rsidRPr="00BC593A" w:rsidRDefault="00BC593A" w:rsidP="002D6577">
            <w:pPr>
              <w:autoSpaceDE w:val="0"/>
              <w:autoSpaceDN w:val="0"/>
              <w:adjustRightInd w:val="0"/>
              <w:ind w:firstLine="709"/>
              <w:jc w:val="center"/>
              <w:rPr>
                <w:sz w:val="20"/>
                <w:szCs w:val="20"/>
              </w:rPr>
            </w:pPr>
          </w:p>
        </w:tc>
        <w:tc>
          <w:tcPr>
            <w:tcW w:w="1619" w:type="dxa"/>
          </w:tcPr>
          <w:p w:rsidR="00BC593A" w:rsidRPr="00BC593A" w:rsidRDefault="00BC593A" w:rsidP="002D6577">
            <w:pPr>
              <w:autoSpaceDE w:val="0"/>
              <w:autoSpaceDN w:val="0"/>
              <w:adjustRightInd w:val="0"/>
              <w:ind w:firstLine="217"/>
              <w:jc w:val="center"/>
              <w:rPr>
                <w:sz w:val="20"/>
                <w:szCs w:val="20"/>
              </w:rPr>
            </w:pPr>
            <w:r w:rsidRPr="00BC593A">
              <w:rPr>
                <w:sz w:val="20"/>
                <w:szCs w:val="20"/>
              </w:rPr>
              <w:t>Современное состояние</w:t>
            </w:r>
          </w:p>
        </w:tc>
        <w:tc>
          <w:tcPr>
            <w:tcW w:w="1691" w:type="dxa"/>
          </w:tcPr>
          <w:p w:rsidR="00BC593A" w:rsidRPr="00BC593A" w:rsidRDefault="00BC593A" w:rsidP="002D6577">
            <w:pPr>
              <w:autoSpaceDE w:val="0"/>
              <w:autoSpaceDN w:val="0"/>
              <w:adjustRightInd w:val="0"/>
              <w:ind w:firstLine="217"/>
              <w:jc w:val="center"/>
              <w:rPr>
                <w:sz w:val="20"/>
                <w:szCs w:val="20"/>
              </w:rPr>
            </w:pPr>
            <w:r w:rsidRPr="00BC593A">
              <w:rPr>
                <w:sz w:val="20"/>
                <w:szCs w:val="20"/>
              </w:rPr>
              <w:t>Расчетный срок</w:t>
            </w:r>
          </w:p>
        </w:tc>
      </w:tr>
      <w:tr w:rsidR="00BC593A" w:rsidRPr="00BC593A" w:rsidTr="00BC593A">
        <w:tc>
          <w:tcPr>
            <w:tcW w:w="1475" w:type="dxa"/>
          </w:tcPr>
          <w:p w:rsidR="00BC593A" w:rsidRPr="00BC593A" w:rsidRDefault="00BC593A" w:rsidP="002D6577">
            <w:pPr>
              <w:tabs>
                <w:tab w:val="left" w:pos="157"/>
              </w:tabs>
              <w:autoSpaceDE w:val="0"/>
              <w:autoSpaceDN w:val="0"/>
              <w:adjustRightInd w:val="0"/>
              <w:ind w:firstLine="709"/>
              <w:jc w:val="center"/>
              <w:rPr>
                <w:sz w:val="20"/>
                <w:szCs w:val="20"/>
              </w:rPr>
            </w:pPr>
            <w:r>
              <w:rPr>
                <w:sz w:val="20"/>
                <w:szCs w:val="20"/>
              </w:rPr>
              <w:t>1</w:t>
            </w:r>
          </w:p>
        </w:tc>
        <w:tc>
          <w:tcPr>
            <w:tcW w:w="3909" w:type="dxa"/>
          </w:tcPr>
          <w:p w:rsidR="00BC593A" w:rsidRPr="00BC593A" w:rsidRDefault="00BC593A" w:rsidP="002D6577">
            <w:pPr>
              <w:autoSpaceDE w:val="0"/>
              <w:autoSpaceDN w:val="0"/>
              <w:adjustRightInd w:val="0"/>
              <w:ind w:firstLine="120"/>
              <w:rPr>
                <w:sz w:val="20"/>
                <w:szCs w:val="20"/>
              </w:rPr>
            </w:pPr>
            <w:r w:rsidRPr="00BC593A">
              <w:rPr>
                <w:sz w:val="20"/>
                <w:szCs w:val="20"/>
              </w:rPr>
              <w:t xml:space="preserve">Территория квартала в красных линиях </w:t>
            </w:r>
          </w:p>
        </w:tc>
        <w:tc>
          <w:tcPr>
            <w:tcW w:w="1430" w:type="dxa"/>
            <w:vAlign w:val="center"/>
          </w:tcPr>
          <w:p w:rsidR="00BC593A" w:rsidRPr="00BC593A" w:rsidRDefault="00BC593A" w:rsidP="002D6577">
            <w:pPr>
              <w:autoSpaceDE w:val="0"/>
              <w:autoSpaceDN w:val="0"/>
              <w:adjustRightInd w:val="0"/>
              <w:ind w:firstLine="230"/>
              <w:jc w:val="center"/>
              <w:rPr>
                <w:sz w:val="20"/>
                <w:szCs w:val="20"/>
              </w:rPr>
            </w:pPr>
            <w:r w:rsidRPr="00BC593A">
              <w:rPr>
                <w:sz w:val="20"/>
                <w:szCs w:val="20"/>
              </w:rPr>
              <w:t>га</w:t>
            </w:r>
          </w:p>
        </w:tc>
        <w:tc>
          <w:tcPr>
            <w:tcW w:w="1619" w:type="dxa"/>
          </w:tcPr>
          <w:p w:rsidR="00BC593A" w:rsidRPr="00BC593A" w:rsidRDefault="00BC593A" w:rsidP="002D6577">
            <w:pPr>
              <w:ind w:firstLine="217"/>
              <w:jc w:val="center"/>
              <w:rPr>
                <w:sz w:val="20"/>
                <w:szCs w:val="20"/>
              </w:rPr>
            </w:pPr>
          </w:p>
          <w:p w:rsidR="00BC593A" w:rsidRPr="00BC593A" w:rsidRDefault="00BC593A" w:rsidP="002D6577">
            <w:pPr>
              <w:ind w:firstLine="217"/>
              <w:jc w:val="center"/>
              <w:rPr>
                <w:sz w:val="20"/>
                <w:szCs w:val="20"/>
              </w:rPr>
            </w:pPr>
            <w:r w:rsidRPr="00BC593A">
              <w:rPr>
                <w:sz w:val="20"/>
                <w:szCs w:val="20"/>
              </w:rPr>
              <w:t>4,9</w:t>
            </w:r>
          </w:p>
        </w:tc>
        <w:tc>
          <w:tcPr>
            <w:tcW w:w="1691" w:type="dxa"/>
            <w:vAlign w:val="center"/>
          </w:tcPr>
          <w:p w:rsidR="00BC593A" w:rsidRPr="00BC593A" w:rsidRDefault="00BC593A" w:rsidP="002D6577">
            <w:pPr>
              <w:ind w:firstLine="217"/>
              <w:jc w:val="center"/>
              <w:rPr>
                <w:sz w:val="20"/>
                <w:szCs w:val="20"/>
              </w:rPr>
            </w:pPr>
            <w:r w:rsidRPr="00BC593A">
              <w:rPr>
                <w:sz w:val="20"/>
                <w:szCs w:val="20"/>
              </w:rPr>
              <w:t>4,9</w:t>
            </w:r>
          </w:p>
        </w:tc>
      </w:tr>
      <w:tr w:rsidR="00BC593A" w:rsidRPr="00BC593A" w:rsidTr="00BC593A">
        <w:tc>
          <w:tcPr>
            <w:tcW w:w="1475" w:type="dxa"/>
          </w:tcPr>
          <w:p w:rsidR="00BC593A" w:rsidRPr="00BC593A" w:rsidRDefault="00BC593A" w:rsidP="002D6577">
            <w:pPr>
              <w:tabs>
                <w:tab w:val="left" w:pos="157"/>
              </w:tabs>
              <w:autoSpaceDE w:val="0"/>
              <w:autoSpaceDN w:val="0"/>
              <w:adjustRightInd w:val="0"/>
              <w:ind w:firstLine="709"/>
              <w:jc w:val="center"/>
              <w:rPr>
                <w:sz w:val="20"/>
                <w:szCs w:val="20"/>
              </w:rPr>
            </w:pPr>
            <w:r>
              <w:rPr>
                <w:sz w:val="20"/>
                <w:szCs w:val="20"/>
              </w:rPr>
              <w:t>2</w:t>
            </w:r>
          </w:p>
        </w:tc>
        <w:tc>
          <w:tcPr>
            <w:tcW w:w="3909" w:type="dxa"/>
          </w:tcPr>
          <w:p w:rsidR="00BC593A" w:rsidRPr="00BC593A" w:rsidRDefault="00BC593A" w:rsidP="002D6577">
            <w:pPr>
              <w:ind w:firstLine="120"/>
              <w:rPr>
                <w:sz w:val="20"/>
                <w:szCs w:val="20"/>
              </w:rPr>
            </w:pPr>
            <w:proofErr w:type="gramStart"/>
            <w:r w:rsidRPr="00BC593A">
              <w:rPr>
                <w:sz w:val="20"/>
                <w:szCs w:val="20"/>
              </w:rPr>
              <w:t>Территория</w:t>
            </w:r>
            <w:proofErr w:type="gramEnd"/>
            <w:r w:rsidRPr="00BC593A">
              <w:rPr>
                <w:sz w:val="20"/>
                <w:szCs w:val="20"/>
              </w:rPr>
              <w:t xml:space="preserve"> подлежащая межеванию</w:t>
            </w:r>
          </w:p>
        </w:tc>
        <w:tc>
          <w:tcPr>
            <w:tcW w:w="1430" w:type="dxa"/>
            <w:vAlign w:val="center"/>
          </w:tcPr>
          <w:p w:rsidR="00BC593A" w:rsidRPr="00BC593A" w:rsidRDefault="00BC593A" w:rsidP="002D6577">
            <w:pPr>
              <w:autoSpaceDE w:val="0"/>
              <w:autoSpaceDN w:val="0"/>
              <w:adjustRightInd w:val="0"/>
              <w:ind w:firstLine="230"/>
              <w:jc w:val="center"/>
              <w:rPr>
                <w:sz w:val="20"/>
                <w:szCs w:val="20"/>
              </w:rPr>
            </w:pPr>
            <w:r w:rsidRPr="00BC593A">
              <w:rPr>
                <w:sz w:val="20"/>
                <w:szCs w:val="20"/>
              </w:rPr>
              <w:t>га</w:t>
            </w:r>
          </w:p>
        </w:tc>
        <w:tc>
          <w:tcPr>
            <w:tcW w:w="1619" w:type="dxa"/>
          </w:tcPr>
          <w:p w:rsidR="00BC593A" w:rsidRPr="00BC593A" w:rsidRDefault="00BC593A" w:rsidP="002D6577">
            <w:pPr>
              <w:ind w:firstLine="217"/>
              <w:jc w:val="center"/>
              <w:rPr>
                <w:color w:val="000000"/>
                <w:sz w:val="20"/>
                <w:szCs w:val="20"/>
              </w:rPr>
            </w:pPr>
            <w:r w:rsidRPr="00BC593A">
              <w:rPr>
                <w:sz w:val="20"/>
                <w:szCs w:val="20"/>
              </w:rPr>
              <w:t>4,9</w:t>
            </w:r>
          </w:p>
        </w:tc>
        <w:tc>
          <w:tcPr>
            <w:tcW w:w="1691" w:type="dxa"/>
            <w:vAlign w:val="center"/>
          </w:tcPr>
          <w:p w:rsidR="00BC593A" w:rsidRPr="00BC593A" w:rsidRDefault="00BC593A" w:rsidP="002D6577">
            <w:pPr>
              <w:ind w:firstLine="217"/>
              <w:jc w:val="center"/>
              <w:rPr>
                <w:color w:val="000000"/>
                <w:sz w:val="20"/>
                <w:szCs w:val="20"/>
              </w:rPr>
            </w:pPr>
            <w:r w:rsidRPr="00BC593A">
              <w:rPr>
                <w:color w:val="000000"/>
                <w:sz w:val="20"/>
                <w:szCs w:val="20"/>
              </w:rPr>
              <w:t>4,9</w:t>
            </w:r>
          </w:p>
        </w:tc>
      </w:tr>
      <w:tr w:rsidR="00BC593A" w:rsidRPr="00BC593A" w:rsidTr="00BC593A">
        <w:tc>
          <w:tcPr>
            <w:tcW w:w="1475" w:type="dxa"/>
          </w:tcPr>
          <w:p w:rsidR="00BC593A" w:rsidRPr="00BC593A" w:rsidRDefault="00BC593A" w:rsidP="002D6577">
            <w:pPr>
              <w:tabs>
                <w:tab w:val="left" w:pos="157"/>
              </w:tabs>
              <w:autoSpaceDE w:val="0"/>
              <w:autoSpaceDN w:val="0"/>
              <w:adjustRightInd w:val="0"/>
              <w:ind w:firstLine="709"/>
              <w:jc w:val="center"/>
              <w:rPr>
                <w:sz w:val="20"/>
                <w:szCs w:val="20"/>
              </w:rPr>
            </w:pPr>
          </w:p>
        </w:tc>
        <w:tc>
          <w:tcPr>
            <w:tcW w:w="3909" w:type="dxa"/>
          </w:tcPr>
          <w:p w:rsidR="00BC593A" w:rsidRPr="00BC593A" w:rsidRDefault="00BC593A" w:rsidP="002D6577">
            <w:pPr>
              <w:ind w:firstLine="120"/>
              <w:rPr>
                <w:sz w:val="20"/>
                <w:szCs w:val="20"/>
              </w:rPr>
            </w:pPr>
            <w:r w:rsidRPr="00BC593A">
              <w:rPr>
                <w:sz w:val="20"/>
                <w:szCs w:val="20"/>
              </w:rPr>
              <w:t>Территории жилой застройки, из них:</w:t>
            </w:r>
          </w:p>
        </w:tc>
        <w:tc>
          <w:tcPr>
            <w:tcW w:w="1430" w:type="dxa"/>
            <w:vAlign w:val="center"/>
          </w:tcPr>
          <w:p w:rsidR="00BC593A" w:rsidRPr="00BC593A" w:rsidRDefault="00BC593A" w:rsidP="002D6577">
            <w:pPr>
              <w:autoSpaceDE w:val="0"/>
              <w:autoSpaceDN w:val="0"/>
              <w:adjustRightInd w:val="0"/>
              <w:ind w:firstLine="230"/>
              <w:jc w:val="center"/>
              <w:rPr>
                <w:sz w:val="20"/>
                <w:szCs w:val="20"/>
              </w:rPr>
            </w:pPr>
            <w:r w:rsidRPr="00BC593A">
              <w:rPr>
                <w:sz w:val="20"/>
                <w:szCs w:val="20"/>
              </w:rPr>
              <w:t>га</w:t>
            </w:r>
          </w:p>
        </w:tc>
        <w:tc>
          <w:tcPr>
            <w:tcW w:w="1619" w:type="dxa"/>
          </w:tcPr>
          <w:p w:rsidR="00BC593A" w:rsidRPr="00BC593A" w:rsidRDefault="00BC593A" w:rsidP="002D6577">
            <w:pPr>
              <w:ind w:firstLine="217"/>
              <w:jc w:val="center"/>
              <w:rPr>
                <w:color w:val="000000"/>
                <w:sz w:val="20"/>
                <w:szCs w:val="20"/>
              </w:rPr>
            </w:pPr>
            <w:r w:rsidRPr="00BC593A">
              <w:rPr>
                <w:sz w:val="20"/>
                <w:szCs w:val="20"/>
              </w:rPr>
              <w:t>4,9</w:t>
            </w:r>
          </w:p>
        </w:tc>
        <w:tc>
          <w:tcPr>
            <w:tcW w:w="1691" w:type="dxa"/>
          </w:tcPr>
          <w:p w:rsidR="00BC593A" w:rsidRPr="00BC593A" w:rsidRDefault="00BC593A" w:rsidP="002D6577">
            <w:pPr>
              <w:ind w:firstLine="217"/>
              <w:jc w:val="center"/>
              <w:rPr>
                <w:color w:val="000000"/>
                <w:sz w:val="20"/>
                <w:szCs w:val="20"/>
              </w:rPr>
            </w:pPr>
            <w:r w:rsidRPr="00BC593A">
              <w:rPr>
                <w:color w:val="000000"/>
                <w:sz w:val="20"/>
                <w:szCs w:val="20"/>
              </w:rPr>
              <w:t>4,9</w:t>
            </w:r>
          </w:p>
        </w:tc>
      </w:tr>
      <w:tr w:rsidR="00BC593A" w:rsidRPr="00BC593A" w:rsidTr="00BC593A">
        <w:tc>
          <w:tcPr>
            <w:tcW w:w="1475" w:type="dxa"/>
          </w:tcPr>
          <w:p w:rsidR="00BC593A" w:rsidRPr="00BC593A" w:rsidRDefault="00BC593A" w:rsidP="002D6577">
            <w:pPr>
              <w:tabs>
                <w:tab w:val="left" w:pos="157"/>
              </w:tabs>
              <w:autoSpaceDE w:val="0"/>
              <w:autoSpaceDN w:val="0"/>
              <w:adjustRightInd w:val="0"/>
              <w:ind w:firstLine="709"/>
              <w:jc w:val="center"/>
              <w:rPr>
                <w:sz w:val="20"/>
                <w:szCs w:val="20"/>
              </w:rPr>
            </w:pPr>
          </w:p>
        </w:tc>
        <w:tc>
          <w:tcPr>
            <w:tcW w:w="3909" w:type="dxa"/>
          </w:tcPr>
          <w:p w:rsidR="00BC593A" w:rsidRPr="00BC593A" w:rsidRDefault="00BC593A" w:rsidP="002D6577">
            <w:pPr>
              <w:ind w:firstLine="120"/>
              <w:rPr>
                <w:sz w:val="20"/>
                <w:szCs w:val="20"/>
              </w:rPr>
            </w:pPr>
            <w:r w:rsidRPr="00BC593A">
              <w:rPr>
                <w:sz w:val="20"/>
                <w:szCs w:val="20"/>
              </w:rPr>
              <w:t>-территория многоэтажной застройки</w:t>
            </w:r>
          </w:p>
        </w:tc>
        <w:tc>
          <w:tcPr>
            <w:tcW w:w="1430" w:type="dxa"/>
            <w:vAlign w:val="center"/>
          </w:tcPr>
          <w:p w:rsidR="00BC593A" w:rsidRPr="00BC593A" w:rsidRDefault="00BC593A" w:rsidP="002D6577">
            <w:pPr>
              <w:autoSpaceDE w:val="0"/>
              <w:autoSpaceDN w:val="0"/>
              <w:adjustRightInd w:val="0"/>
              <w:ind w:firstLine="230"/>
              <w:jc w:val="center"/>
              <w:rPr>
                <w:sz w:val="20"/>
                <w:szCs w:val="20"/>
              </w:rPr>
            </w:pPr>
            <w:r w:rsidRPr="00BC593A">
              <w:rPr>
                <w:sz w:val="20"/>
                <w:szCs w:val="20"/>
              </w:rPr>
              <w:t>га</w:t>
            </w:r>
          </w:p>
        </w:tc>
        <w:tc>
          <w:tcPr>
            <w:tcW w:w="1619" w:type="dxa"/>
          </w:tcPr>
          <w:p w:rsidR="00BC593A" w:rsidRPr="00BC593A" w:rsidRDefault="00BC593A" w:rsidP="002D6577">
            <w:pPr>
              <w:ind w:firstLine="217"/>
              <w:jc w:val="center"/>
              <w:rPr>
                <w:color w:val="000000"/>
                <w:sz w:val="20"/>
                <w:szCs w:val="20"/>
              </w:rPr>
            </w:pPr>
            <w:r w:rsidRPr="00BC593A">
              <w:rPr>
                <w:color w:val="000000"/>
                <w:sz w:val="20"/>
                <w:szCs w:val="20"/>
              </w:rPr>
              <w:t>1,6</w:t>
            </w:r>
          </w:p>
        </w:tc>
        <w:tc>
          <w:tcPr>
            <w:tcW w:w="1691" w:type="dxa"/>
          </w:tcPr>
          <w:p w:rsidR="00BC593A" w:rsidRPr="00BC593A" w:rsidRDefault="00BC593A" w:rsidP="002D6577">
            <w:pPr>
              <w:ind w:firstLine="217"/>
              <w:jc w:val="center"/>
              <w:rPr>
                <w:color w:val="000000"/>
                <w:sz w:val="20"/>
                <w:szCs w:val="20"/>
              </w:rPr>
            </w:pPr>
            <w:r w:rsidRPr="00BC593A">
              <w:rPr>
                <w:color w:val="000000"/>
                <w:sz w:val="20"/>
                <w:szCs w:val="20"/>
              </w:rPr>
              <w:t>1,9</w:t>
            </w:r>
          </w:p>
        </w:tc>
      </w:tr>
      <w:tr w:rsidR="00BC593A" w:rsidRPr="00BC593A" w:rsidTr="00BC593A">
        <w:tc>
          <w:tcPr>
            <w:tcW w:w="1475" w:type="dxa"/>
          </w:tcPr>
          <w:p w:rsidR="00BC593A" w:rsidRPr="00BC593A" w:rsidRDefault="00BC593A" w:rsidP="002D6577">
            <w:pPr>
              <w:tabs>
                <w:tab w:val="left" w:pos="157"/>
              </w:tabs>
              <w:autoSpaceDE w:val="0"/>
              <w:autoSpaceDN w:val="0"/>
              <w:adjustRightInd w:val="0"/>
              <w:ind w:firstLine="709"/>
              <w:jc w:val="center"/>
              <w:rPr>
                <w:sz w:val="20"/>
                <w:szCs w:val="20"/>
              </w:rPr>
            </w:pPr>
          </w:p>
        </w:tc>
        <w:tc>
          <w:tcPr>
            <w:tcW w:w="3909" w:type="dxa"/>
          </w:tcPr>
          <w:p w:rsidR="00BC593A" w:rsidRPr="00BC593A" w:rsidRDefault="00BC593A" w:rsidP="002D6577">
            <w:pPr>
              <w:ind w:firstLine="120"/>
              <w:rPr>
                <w:sz w:val="20"/>
                <w:szCs w:val="20"/>
              </w:rPr>
            </w:pPr>
            <w:r w:rsidRPr="00BC593A">
              <w:rPr>
                <w:sz w:val="20"/>
                <w:szCs w:val="20"/>
              </w:rPr>
              <w:t>- территории 4-5 этажной застройки</w:t>
            </w:r>
          </w:p>
        </w:tc>
        <w:tc>
          <w:tcPr>
            <w:tcW w:w="1430" w:type="dxa"/>
            <w:vAlign w:val="center"/>
          </w:tcPr>
          <w:p w:rsidR="00BC593A" w:rsidRPr="00BC593A" w:rsidRDefault="00BC593A" w:rsidP="002D6577">
            <w:pPr>
              <w:autoSpaceDE w:val="0"/>
              <w:autoSpaceDN w:val="0"/>
              <w:adjustRightInd w:val="0"/>
              <w:ind w:firstLine="230"/>
              <w:jc w:val="center"/>
              <w:rPr>
                <w:sz w:val="20"/>
                <w:szCs w:val="20"/>
              </w:rPr>
            </w:pPr>
            <w:r w:rsidRPr="00BC593A">
              <w:rPr>
                <w:sz w:val="20"/>
                <w:szCs w:val="20"/>
              </w:rPr>
              <w:t>га</w:t>
            </w:r>
          </w:p>
        </w:tc>
        <w:tc>
          <w:tcPr>
            <w:tcW w:w="1619" w:type="dxa"/>
          </w:tcPr>
          <w:p w:rsidR="00BC593A" w:rsidRPr="00BC593A" w:rsidRDefault="00BC593A" w:rsidP="002D6577">
            <w:pPr>
              <w:ind w:firstLine="217"/>
              <w:jc w:val="center"/>
              <w:rPr>
                <w:color w:val="000000"/>
                <w:sz w:val="20"/>
                <w:szCs w:val="20"/>
              </w:rPr>
            </w:pPr>
            <w:r w:rsidRPr="00BC593A">
              <w:rPr>
                <w:color w:val="000000"/>
                <w:sz w:val="20"/>
                <w:szCs w:val="20"/>
              </w:rPr>
              <w:t>1,8</w:t>
            </w:r>
          </w:p>
        </w:tc>
        <w:tc>
          <w:tcPr>
            <w:tcW w:w="1691" w:type="dxa"/>
            <w:vAlign w:val="center"/>
          </w:tcPr>
          <w:p w:rsidR="00BC593A" w:rsidRPr="00BC593A" w:rsidRDefault="00BC593A" w:rsidP="002D6577">
            <w:pPr>
              <w:ind w:firstLine="217"/>
              <w:jc w:val="center"/>
              <w:rPr>
                <w:color w:val="000000"/>
                <w:sz w:val="20"/>
                <w:szCs w:val="20"/>
              </w:rPr>
            </w:pPr>
            <w:r w:rsidRPr="00BC593A">
              <w:rPr>
                <w:color w:val="000000"/>
                <w:sz w:val="20"/>
                <w:szCs w:val="20"/>
              </w:rPr>
              <w:t>1,7</w:t>
            </w:r>
          </w:p>
        </w:tc>
      </w:tr>
      <w:tr w:rsidR="00BC593A" w:rsidRPr="00BC593A" w:rsidTr="00BC593A">
        <w:tc>
          <w:tcPr>
            <w:tcW w:w="1475" w:type="dxa"/>
          </w:tcPr>
          <w:p w:rsidR="00BC593A" w:rsidRPr="00BC593A" w:rsidRDefault="00BC593A" w:rsidP="002D6577">
            <w:pPr>
              <w:tabs>
                <w:tab w:val="left" w:pos="157"/>
              </w:tabs>
              <w:autoSpaceDE w:val="0"/>
              <w:autoSpaceDN w:val="0"/>
              <w:adjustRightInd w:val="0"/>
              <w:ind w:firstLine="709"/>
              <w:jc w:val="center"/>
              <w:rPr>
                <w:sz w:val="20"/>
                <w:szCs w:val="20"/>
              </w:rPr>
            </w:pPr>
          </w:p>
        </w:tc>
        <w:tc>
          <w:tcPr>
            <w:tcW w:w="3909" w:type="dxa"/>
          </w:tcPr>
          <w:p w:rsidR="00BC593A" w:rsidRPr="00BC593A" w:rsidRDefault="00BC593A" w:rsidP="002D6577">
            <w:pPr>
              <w:ind w:firstLine="120"/>
              <w:rPr>
                <w:sz w:val="20"/>
                <w:szCs w:val="20"/>
              </w:rPr>
            </w:pPr>
            <w:r w:rsidRPr="00BC593A">
              <w:rPr>
                <w:sz w:val="20"/>
                <w:szCs w:val="20"/>
              </w:rPr>
              <w:t>- территории малоэтажной жилой застройки, в том числе:</w:t>
            </w:r>
          </w:p>
        </w:tc>
        <w:tc>
          <w:tcPr>
            <w:tcW w:w="1430" w:type="dxa"/>
            <w:vAlign w:val="center"/>
          </w:tcPr>
          <w:p w:rsidR="00BC593A" w:rsidRPr="00BC593A" w:rsidRDefault="00BC593A" w:rsidP="002D6577">
            <w:pPr>
              <w:autoSpaceDE w:val="0"/>
              <w:autoSpaceDN w:val="0"/>
              <w:adjustRightInd w:val="0"/>
              <w:ind w:firstLine="230"/>
              <w:jc w:val="center"/>
              <w:rPr>
                <w:sz w:val="20"/>
                <w:szCs w:val="20"/>
              </w:rPr>
            </w:pPr>
            <w:r w:rsidRPr="00BC593A">
              <w:rPr>
                <w:sz w:val="20"/>
                <w:szCs w:val="20"/>
              </w:rPr>
              <w:t>га</w:t>
            </w:r>
          </w:p>
        </w:tc>
        <w:tc>
          <w:tcPr>
            <w:tcW w:w="1619" w:type="dxa"/>
          </w:tcPr>
          <w:p w:rsidR="00BC593A" w:rsidRPr="00BC593A" w:rsidRDefault="00BC593A" w:rsidP="002D6577">
            <w:pPr>
              <w:ind w:firstLine="217"/>
              <w:jc w:val="center"/>
              <w:rPr>
                <w:color w:val="000000"/>
                <w:sz w:val="20"/>
                <w:szCs w:val="20"/>
              </w:rPr>
            </w:pPr>
            <w:r w:rsidRPr="00BC593A">
              <w:rPr>
                <w:color w:val="000000"/>
                <w:sz w:val="20"/>
                <w:szCs w:val="20"/>
              </w:rPr>
              <w:t>-</w:t>
            </w:r>
          </w:p>
        </w:tc>
        <w:tc>
          <w:tcPr>
            <w:tcW w:w="1691" w:type="dxa"/>
            <w:vAlign w:val="center"/>
          </w:tcPr>
          <w:p w:rsidR="00BC593A" w:rsidRPr="00BC593A" w:rsidRDefault="00BC593A" w:rsidP="002D6577">
            <w:pPr>
              <w:ind w:firstLine="217"/>
              <w:jc w:val="center"/>
              <w:rPr>
                <w:color w:val="000000"/>
                <w:sz w:val="20"/>
                <w:szCs w:val="20"/>
              </w:rPr>
            </w:pPr>
            <w:r w:rsidRPr="00BC593A">
              <w:rPr>
                <w:color w:val="000000"/>
                <w:sz w:val="20"/>
                <w:szCs w:val="20"/>
              </w:rPr>
              <w:t>-</w:t>
            </w:r>
          </w:p>
        </w:tc>
      </w:tr>
      <w:tr w:rsidR="00BC593A" w:rsidRPr="00BC593A" w:rsidTr="00BC593A">
        <w:tc>
          <w:tcPr>
            <w:tcW w:w="1475" w:type="dxa"/>
          </w:tcPr>
          <w:p w:rsidR="00BC593A" w:rsidRPr="00BC593A" w:rsidRDefault="00BC593A" w:rsidP="002D6577">
            <w:pPr>
              <w:tabs>
                <w:tab w:val="left" w:pos="157"/>
              </w:tabs>
              <w:autoSpaceDE w:val="0"/>
              <w:autoSpaceDN w:val="0"/>
              <w:adjustRightInd w:val="0"/>
              <w:ind w:firstLine="709"/>
              <w:jc w:val="center"/>
              <w:rPr>
                <w:sz w:val="20"/>
                <w:szCs w:val="20"/>
              </w:rPr>
            </w:pPr>
          </w:p>
        </w:tc>
        <w:tc>
          <w:tcPr>
            <w:tcW w:w="3909" w:type="dxa"/>
          </w:tcPr>
          <w:p w:rsidR="00BC593A" w:rsidRPr="00BC593A" w:rsidRDefault="00BC593A" w:rsidP="002D6577">
            <w:pPr>
              <w:ind w:firstLine="120"/>
              <w:rPr>
                <w:sz w:val="20"/>
                <w:szCs w:val="20"/>
              </w:rPr>
            </w:pPr>
            <w:r w:rsidRPr="00BC593A">
              <w:rPr>
                <w:sz w:val="20"/>
                <w:szCs w:val="20"/>
              </w:rPr>
              <w:t xml:space="preserve">-малоэтажные жилые дома с </w:t>
            </w:r>
            <w:proofErr w:type="spellStart"/>
            <w:r w:rsidRPr="00BC593A">
              <w:rPr>
                <w:sz w:val="20"/>
                <w:szCs w:val="20"/>
              </w:rPr>
              <w:t>приквартирными</w:t>
            </w:r>
            <w:proofErr w:type="spellEnd"/>
            <w:r w:rsidRPr="00BC593A">
              <w:rPr>
                <w:sz w:val="20"/>
                <w:szCs w:val="20"/>
              </w:rPr>
              <w:t xml:space="preserve"> земельными участками</w:t>
            </w:r>
          </w:p>
        </w:tc>
        <w:tc>
          <w:tcPr>
            <w:tcW w:w="1430" w:type="dxa"/>
            <w:vAlign w:val="center"/>
          </w:tcPr>
          <w:p w:rsidR="00BC593A" w:rsidRPr="00BC593A" w:rsidRDefault="00BC593A" w:rsidP="002D6577">
            <w:pPr>
              <w:autoSpaceDE w:val="0"/>
              <w:autoSpaceDN w:val="0"/>
              <w:adjustRightInd w:val="0"/>
              <w:ind w:firstLine="230"/>
              <w:jc w:val="center"/>
              <w:rPr>
                <w:sz w:val="20"/>
                <w:szCs w:val="20"/>
              </w:rPr>
            </w:pPr>
            <w:r w:rsidRPr="00BC593A">
              <w:rPr>
                <w:sz w:val="20"/>
                <w:szCs w:val="20"/>
              </w:rPr>
              <w:t>га</w:t>
            </w:r>
          </w:p>
        </w:tc>
        <w:tc>
          <w:tcPr>
            <w:tcW w:w="1619" w:type="dxa"/>
          </w:tcPr>
          <w:p w:rsidR="00BC593A" w:rsidRPr="00BC593A" w:rsidRDefault="00BC593A" w:rsidP="002D6577">
            <w:pPr>
              <w:ind w:firstLine="217"/>
              <w:jc w:val="center"/>
              <w:rPr>
                <w:color w:val="000000"/>
                <w:sz w:val="20"/>
                <w:szCs w:val="20"/>
              </w:rPr>
            </w:pPr>
            <w:r w:rsidRPr="00BC593A">
              <w:rPr>
                <w:color w:val="000000"/>
                <w:sz w:val="20"/>
                <w:szCs w:val="20"/>
              </w:rPr>
              <w:t>-</w:t>
            </w:r>
          </w:p>
        </w:tc>
        <w:tc>
          <w:tcPr>
            <w:tcW w:w="1691" w:type="dxa"/>
            <w:vAlign w:val="center"/>
          </w:tcPr>
          <w:p w:rsidR="00BC593A" w:rsidRPr="00BC593A" w:rsidRDefault="00BC593A" w:rsidP="002D6577">
            <w:pPr>
              <w:ind w:firstLine="217"/>
              <w:jc w:val="center"/>
              <w:rPr>
                <w:color w:val="000000"/>
                <w:sz w:val="20"/>
                <w:szCs w:val="20"/>
              </w:rPr>
            </w:pPr>
            <w:r w:rsidRPr="00BC593A">
              <w:rPr>
                <w:color w:val="000000"/>
                <w:sz w:val="20"/>
                <w:szCs w:val="20"/>
              </w:rPr>
              <w:t>-</w:t>
            </w:r>
          </w:p>
        </w:tc>
      </w:tr>
      <w:tr w:rsidR="00BC593A" w:rsidRPr="00BC593A" w:rsidTr="00BC593A">
        <w:tc>
          <w:tcPr>
            <w:tcW w:w="1475" w:type="dxa"/>
          </w:tcPr>
          <w:p w:rsidR="00BC593A" w:rsidRPr="00BC593A" w:rsidRDefault="00BC593A" w:rsidP="002D6577">
            <w:pPr>
              <w:tabs>
                <w:tab w:val="left" w:pos="157"/>
              </w:tabs>
              <w:autoSpaceDE w:val="0"/>
              <w:autoSpaceDN w:val="0"/>
              <w:adjustRightInd w:val="0"/>
              <w:ind w:firstLine="709"/>
              <w:jc w:val="center"/>
              <w:rPr>
                <w:sz w:val="20"/>
                <w:szCs w:val="20"/>
              </w:rPr>
            </w:pPr>
          </w:p>
        </w:tc>
        <w:tc>
          <w:tcPr>
            <w:tcW w:w="3909" w:type="dxa"/>
          </w:tcPr>
          <w:p w:rsidR="00BC593A" w:rsidRPr="00BC593A" w:rsidRDefault="00BC593A" w:rsidP="002D6577">
            <w:pPr>
              <w:ind w:firstLine="120"/>
              <w:rPr>
                <w:sz w:val="20"/>
                <w:szCs w:val="20"/>
              </w:rPr>
            </w:pPr>
            <w:r w:rsidRPr="00BC593A">
              <w:rPr>
                <w:sz w:val="20"/>
                <w:szCs w:val="20"/>
              </w:rPr>
              <w:t>-индивидуальные жилые дома с приусадебными земельными участками</w:t>
            </w:r>
          </w:p>
        </w:tc>
        <w:tc>
          <w:tcPr>
            <w:tcW w:w="1430" w:type="dxa"/>
            <w:vAlign w:val="center"/>
          </w:tcPr>
          <w:p w:rsidR="00BC593A" w:rsidRPr="00BC593A" w:rsidRDefault="00BC593A" w:rsidP="002D6577">
            <w:pPr>
              <w:autoSpaceDE w:val="0"/>
              <w:autoSpaceDN w:val="0"/>
              <w:adjustRightInd w:val="0"/>
              <w:ind w:firstLine="230"/>
              <w:jc w:val="center"/>
              <w:rPr>
                <w:sz w:val="20"/>
                <w:szCs w:val="20"/>
              </w:rPr>
            </w:pPr>
            <w:r w:rsidRPr="00BC593A">
              <w:rPr>
                <w:sz w:val="20"/>
                <w:szCs w:val="20"/>
              </w:rPr>
              <w:t>га</w:t>
            </w:r>
          </w:p>
        </w:tc>
        <w:tc>
          <w:tcPr>
            <w:tcW w:w="1619" w:type="dxa"/>
          </w:tcPr>
          <w:p w:rsidR="00BC593A" w:rsidRPr="00BC593A" w:rsidRDefault="00BC593A" w:rsidP="002D6577">
            <w:pPr>
              <w:ind w:firstLine="217"/>
              <w:jc w:val="center"/>
              <w:rPr>
                <w:color w:val="000000"/>
                <w:sz w:val="20"/>
                <w:szCs w:val="20"/>
              </w:rPr>
            </w:pPr>
            <w:r w:rsidRPr="00BC593A">
              <w:rPr>
                <w:color w:val="000000"/>
                <w:sz w:val="20"/>
                <w:szCs w:val="20"/>
              </w:rPr>
              <w:t>0,2</w:t>
            </w:r>
          </w:p>
        </w:tc>
        <w:tc>
          <w:tcPr>
            <w:tcW w:w="1691" w:type="dxa"/>
            <w:vAlign w:val="center"/>
          </w:tcPr>
          <w:p w:rsidR="00BC593A" w:rsidRPr="00BC593A" w:rsidRDefault="00BC593A" w:rsidP="002D6577">
            <w:pPr>
              <w:ind w:firstLine="217"/>
              <w:jc w:val="center"/>
              <w:rPr>
                <w:color w:val="000000"/>
                <w:sz w:val="20"/>
                <w:szCs w:val="20"/>
              </w:rPr>
            </w:pPr>
            <w:r w:rsidRPr="00BC593A">
              <w:rPr>
                <w:color w:val="000000"/>
                <w:sz w:val="20"/>
                <w:szCs w:val="20"/>
              </w:rPr>
              <w:t>0,2</w:t>
            </w:r>
          </w:p>
        </w:tc>
      </w:tr>
      <w:tr w:rsidR="00BC593A" w:rsidRPr="00BC593A" w:rsidTr="00BC593A">
        <w:tc>
          <w:tcPr>
            <w:tcW w:w="1475" w:type="dxa"/>
          </w:tcPr>
          <w:p w:rsidR="00BC593A" w:rsidRPr="00BC593A" w:rsidRDefault="00BC593A" w:rsidP="002D6577">
            <w:pPr>
              <w:tabs>
                <w:tab w:val="left" w:pos="157"/>
              </w:tabs>
              <w:autoSpaceDE w:val="0"/>
              <w:autoSpaceDN w:val="0"/>
              <w:adjustRightInd w:val="0"/>
              <w:ind w:firstLine="709"/>
              <w:jc w:val="center"/>
              <w:rPr>
                <w:sz w:val="20"/>
                <w:szCs w:val="20"/>
              </w:rPr>
            </w:pPr>
          </w:p>
        </w:tc>
        <w:tc>
          <w:tcPr>
            <w:tcW w:w="3909" w:type="dxa"/>
          </w:tcPr>
          <w:p w:rsidR="00BC593A" w:rsidRPr="00BC593A" w:rsidRDefault="00BC593A" w:rsidP="002D6577">
            <w:pPr>
              <w:ind w:firstLine="120"/>
              <w:rPr>
                <w:sz w:val="20"/>
                <w:szCs w:val="20"/>
              </w:rPr>
            </w:pPr>
            <w:r w:rsidRPr="00BC593A">
              <w:rPr>
                <w:sz w:val="20"/>
                <w:szCs w:val="20"/>
              </w:rPr>
              <w:t>Территории объектов спортивных сооружений</w:t>
            </w:r>
          </w:p>
        </w:tc>
        <w:tc>
          <w:tcPr>
            <w:tcW w:w="1430" w:type="dxa"/>
            <w:vAlign w:val="center"/>
          </w:tcPr>
          <w:p w:rsidR="00BC593A" w:rsidRPr="00BC593A" w:rsidRDefault="00BC593A" w:rsidP="002D6577">
            <w:pPr>
              <w:autoSpaceDE w:val="0"/>
              <w:autoSpaceDN w:val="0"/>
              <w:adjustRightInd w:val="0"/>
              <w:ind w:firstLine="230"/>
              <w:jc w:val="center"/>
              <w:rPr>
                <w:sz w:val="20"/>
                <w:szCs w:val="20"/>
              </w:rPr>
            </w:pPr>
            <w:r w:rsidRPr="00BC593A">
              <w:rPr>
                <w:sz w:val="20"/>
                <w:szCs w:val="20"/>
              </w:rPr>
              <w:t>га</w:t>
            </w:r>
          </w:p>
        </w:tc>
        <w:tc>
          <w:tcPr>
            <w:tcW w:w="1619" w:type="dxa"/>
          </w:tcPr>
          <w:p w:rsidR="00BC593A" w:rsidRPr="00BC593A" w:rsidRDefault="00BC593A" w:rsidP="002D6577">
            <w:pPr>
              <w:ind w:firstLine="217"/>
              <w:jc w:val="center"/>
              <w:rPr>
                <w:color w:val="000000"/>
                <w:sz w:val="20"/>
                <w:szCs w:val="20"/>
              </w:rPr>
            </w:pPr>
            <w:r w:rsidRPr="00BC593A">
              <w:rPr>
                <w:color w:val="000000"/>
                <w:sz w:val="20"/>
                <w:szCs w:val="20"/>
              </w:rPr>
              <w:t>-</w:t>
            </w:r>
          </w:p>
        </w:tc>
        <w:tc>
          <w:tcPr>
            <w:tcW w:w="1691" w:type="dxa"/>
          </w:tcPr>
          <w:p w:rsidR="00BC593A" w:rsidRPr="00BC593A" w:rsidRDefault="00BC593A" w:rsidP="002D6577">
            <w:pPr>
              <w:ind w:firstLine="217"/>
              <w:jc w:val="center"/>
              <w:rPr>
                <w:color w:val="000000"/>
                <w:sz w:val="20"/>
                <w:szCs w:val="20"/>
              </w:rPr>
            </w:pPr>
            <w:r w:rsidRPr="00BC593A">
              <w:rPr>
                <w:color w:val="000000"/>
                <w:sz w:val="20"/>
                <w:szCs w:val="20"/>
              </w:rPr>
              <w:t>-</w:t>
            </w:r>
          </w:p>
        </w:tc>
      </w:tr>
      <w:tr w:rsidR="00BC593A" w:rsidRPr="00BC593A" w:rsidTr="00BC593A">
        <w:tc>
          <w:tcPr>
            <w:tcW w:w="1475" w:type="dxa"/>
          </w:tcPr>
          <w:p w:rsidR="00BC593A" w:rsidRPr="00BC593A" w:rsidRDefault="00BC593A" w:rsidP="002D6577">
            <w:pPr>
              <w:tabs>
                <w:tab w:val="left" w:pos="157"/>
              </w:tabs>
              <w:autoSpaceDE w:val="0"/>
              <w:autoSpaceDN w:val="0"/>
              <w:adjustRightInd w:val="0"/>
              <w:ind w:firstLine="709"/>
              <w:jc w:val="center"/>
              <w:rPr>
                <w:sz w:val="20"/>
                <w:szCs w:val="20"/>
              </w:rPr>
            </w:pPr>
          </w:p>
        </w:tc>
        <w:tc>
          <w:tcPr>
            <w:tcW w:w="3909" w:type="dxa"/>
          </w:tcPr>
          <w:p w:rsidR="00BC593A" w:rsidRPr="00BC593A" w:rsidRDefault="00BC593A" w:rsidP="002D6577">
            <w:pPr>
              <w:ind w:firstLine="120"/>
              <w:rPr>
                <w:sz w:val="20"/>
                <w:szCs w:val="20"/>
              </w:rPr>
            </w:pPr>
            <w:r w:rsidRPr="00BC593A">
              <w:rPr>
                <w:sz w:val="20"/>
                <w:szCs w:val="20"/>
              </w:rPr>
              <w:t xml:space="preserve">Территории объектов социального и культурно-бытового обслуживания </w:t>
            </w:r>
            <w:proofErr w:type="spellStart"/>
            <w:r w:rsidRPr="00BC593A">
              <w:rPr>
                <w:sz w:val="20"/>
                <w:szCs w:val="20"/>
              </w:rPr>
              <w:t>внемикрорайонного</w:t>
            </w:r>
            <w:proofErr w:type="spellEnd"/>
            <w:r w:rsidRPr="00BC593A">
              <w:rPr>
                <w:sz w:val="20"/>
                <w:szCs w:val="20"/>
              </w:rPr>
              <w:t xml:space="preserve"> значения</w:t>
            </w:r>
          </w:p>
        </w:tc>
        <w:tc>
          <w:tcPr>
            <w:tcW w:w="1430" w:type="dxa"/>
            <w:vAlign w:val="center"/>
          </w:tcPr>
          <w:p w:rsidR="00BC593A" w:rsidRPr="00BC593A" w:rsidRDefault="00BC593A" w:rsidP="002D6577">
            <w:pPr>
              <w:autoSpaceDE w:val="0"/>
              <w:autoSpaceDN w:val="0"/>
              <w:adjustRightInd w:val="0"/>
              <w:ind w:firstLine="230"/>
              <w:jc w:val="center"/>
              <w:rPr>
                <w:sz w:val="20"/>
                <w:szCs w:val="20"/>
              </w:rPr>
            </w:pPr>
            <w:r w:rsidRPr="00BC593A">
              <w:rPr>
                <w:sz w:val="20"/>
                <w:szCs w:val="20"/>
              </w:rPr>
              <w:t>га</w:t>
            </w:r>
          </w:p>
        </w:tc>
        <w:tc>
          <w:tcPr>
            <w:tcW w:w="1619" w:type="dxa"/>
          </w:tcPr>
          <w:p w:rsidR="00BC593A" w:rsidRPr="00BC593A" w:rsidRDefault="00BC593A" w:rsidP="002D6577">
            <w:pPr>
              <w:ind w:firstLine="217"/>
              <w:jc w:val="center"/>
              <w:rPr>
                <w:color w:val="000000"/>
                <w:sz w:val="20"/>
                <w:szCs w:val="20"/>
              </w:rPr>
            </w:pPr>
            <w:r w:rsidRPr="00BC593A">
              <w:rPr>
                <w:color w:val="000000"/>
                <w:sz w:val="20"/>
                <w:szCs w:val="20"/>
              </w:rPr>
              <w:t>0,07</w:t>
            </w:r>
          </w:p>
        </w:tc>
        <w:tc>
          <w:tcPr>
            <w:tcW w:w="1691" w:type="dxa"/>
            <w:vAlign w:val="center"/>
          </w:tcPr>
          <w:p w:rsidR="00BC593A" w:rsidRPr="00BC593A" w:rsidRDefault="00BC593A" w:rsidP="002D6577">
            <w:pPr>
              <w:ind w:firstLine="217"/>
              <w:jc w:val="center"/>
              <w:rPr>
                <w:color w:val="000000"/>
                <w:sz w:val="20"/>
                <w:szCs w:val="20"/>
              </w:rPr>
            </w:pPr>
            <w:r w:rsidRPr="00BC593A">
              <w:rPr>
                <w:color w:val="000000"/>
                <w:sz w:val="20"/>
                <w:szCs w:val="20"/>
              </w:rPr>
              <w:t>0,1</w:t>
            </w:r>
          </w:p>
        </w:tc>
      </w:tr>
      <w:tr w:rsidR="00BC593A" w:rsidRPr="00BC593A" w:rsidTr="00BC593A">
        <w:tc>
          <w:tcPr>
            <w:tcW w:w="1475" w:type="dxa"/>
          </w:tcPr>
          <w:p w:rsidR="00BC593A" w:rsidRPr="00BC593A" w:rsidRDefault="00BC593A" w:rsidP="002D6577">
            <w:pPr>
              <w:tabs>
                <w:tab w:val="left" w:pos="157"/>
              </w:tabs>
              <w:autoSpaceDE w:val="0"/>
              <w:autoSpaceDN w:val="0"/>
              <w:adjustRightInd w:val="0"/>
              <w:ind w:firstLine="709"/>
              <w:jc w:val="center"/>
              <w:rPr>
                <w:sz w:val="20"/>
                <w:szCs w:val="20"/>
              </w:rPr>
            </w:pPr>
          </w:p>
        </w:tc>
        <w:tc>
          <w:tcPr>
            <w:tcW w:w="3909" w:type="dxa"/>
          </w:tcPr>
          <w:p w:rsidR="00BC593A" w:rsidRPr="00BC593A" w:rsidRDefault="00BC593A" w:rsidP="002D6577">
            <w:pPr>
              <w:ind w:firstLine="120"/>
              <w:rPr>
                <w:sz w:val="20"/>
                <w:szCs w:val="20"/>
              </w:rPr>
            </w:pPr>
            <w:r w:rsidRPr="00BC593A">
              <w:rPr>
                <w:sz w:val="20"/>
                <w:szCs w:val="20"/>
              </w:rPr>
              <w:t>Территории объектов гаражного назначения</w:t>
            </w:r>
          </w:p>
        </w:tc>
        <w:tc>
          <w:tcPr>
            <w:tcW w:w="1430" w:type="dxa"/>
            <w:vAlign w:val="center"/>
          </w:tcPr>
          <w:p w:rsidR="00BC593A" w:rsidRPr="00BC593A" w:rsidRDefault="00BC593A" w:rsidP="002D6577">
            <w:pPr>
              <w:autoSpaceDE w:val="0"/>
              <w:autoSpaceDN w:val="0"/>
              <w:adjustRightInd w:val="0"/>
              <w:ind w:firstLine="230"/>
              <w:jc w:val="center"/>
              <w:rPr>
                <w:sz w:val="20"/>
                <w:szCs w:val="20"/>
              </w:rPr>
            </w:pPr>
            <w:r w:rsidRPr="00BC593A">
              <w:rPr>
                <w:sz w:val="20"/>
                <w:szCs w:val="20"/>
              </w:rPr>
              <w:t>га</w:t>
            </w:r>
          </w:p>
        </w:tc>
        <w:tc>
          <w:tcPr>
            <w:tcW w:w="1619" w:type="dxa"/>
          </w:tcPr>
          <w:p w:rsidR="00BC593A" w:rsidRPr="00BC593A" w:rsidRDefault="00BC593A" w:rsidP="002D6577">
            <w:pPr>
              <w:ind w:firstLine="217"/>
              <w:jc w:val="center"/>
              <w:rPr>
                <w:color w:val="000000"/>
                <w:sz w:val="20"/>
                <w:szCs w:val="20"/>
              </w:rPr>
            </w:pPr>
            <w:r w:rsidRPr="00BC593A">
              <w:rPr>
                <w:color w:val="000000"/>
                <w:sz w:val="20"/>
                <w:szCs w:val="20"/>
              </w:rPr>
              <w:t>0,1</w:t>
            </w:r>
          </w:p>
        </w:tc>
        <w:tc>
          <w:tcPr>
            <w:tcW w:w="1691" w:type="dxa"/>
            <w:vAlign w:val="center"/>
          </w:tcPr>
          <w:p w:rsidR="00BC593A" w:rsidRPr="00BC593A" w:rsidRDefault="00BC593A" w:rsidP="002D6577">
            <w:pPr>
              <w:ind w:firstLine="217"/>
              <w:jc w:val="center"/>
              <w:rPr>
                <w:color w:val="000000"/>
                <w:sz w:val="20"/>
                <w:szCs w:val="20"/>
              </w:rPr>
            </w:pPr>
            <w:r w:rsidRPr="00BC593A">
              <w:rPr>
                <w:color w:val="000000"/>
                <w:sz w:val="20"/>
                <w:szCs w:val="20"/>
              </w:rPr>
              <w:t>0,1</w:t>
            </w:r>
          </w:p>
        </w:tc>
      </w:tr>
      <w:tr w:rsidR="00BC593A" w:rsidRPr="00BC593A" w:rsidTr="00BC593A">
        <w:tc>
          <w:tcPr>
            <w:tcW w:w="1475" w:type="dxa"/>
          </w:tcPr>
          <w:p w:rsidR="00BC593A" w:rsidRPr="00BC593A" w:rsidRDefault="00BC593A" w:rsidP="002D6577">
            <w:pPr>
              <w:tabs>
                <w:tab w:val="left" w:pos="157"/>
              </w:tabs>
              <w:autoSpaceDE w:val="0"/>
              <w:autoSpaceDN w:val="0"/>
              <w:adjustRightInd w:val="0"/>
              <w:ind w:firstLine="709"/>
              <w:jc w:val="center"/>
              <w:rPr>
                <w:sz w:val="20"/>
                <w:szCs w:val="20"/>
              </w:rPr>
            </w:pPr>
          </w:p>
        </w:tc>
        <w:tc>
          <w:tcPr>
            <w:tcW w:w="3909" w:type="dxa"/>
          </w:tcPr>
          <w:p w:rsidR="00BC593A" w:rsidRPr="00BC593A" w:rsidRDefault="00BC593A" w:rsidP="002D6577">
            <w:pPr>
              <w:autoSpaceDE w:val="0"/>
              <w:autoSpaceDN w:val="0"/>
              <w:adjustRightInd w:val="0"/>
              <w:ind w:firstLine="120"/>
              <w:rPr>
                <w:sz w:val="20"/>
                <w:szCs w:val="20"/>
              </w:rPr>
            </w:pPr>
            <w:r w:rsidRPr="00BC593A">
              <w:rPr>
                <w:sz w:val="20"/>
                <w:szCs w:val="20"/>
              </w:rPr>
              <w:t>Территория для объектов инженерной инфраструктуры</w:t>
            </w:r>
          </w:p>
        </w:tc>
        <w:tc>
          <w:tcPr>
            <w:tcW w:w="1430" w:type="dxa"/>
          </w:tcPr>
          <w:p w:rsidR="00BC593A" w:rsidRPr="00BC593A" w:rsidRDefault="00BC593A" w:rsidP="002D6577">
            <w:pPr>
              <w:autoSpaceDE w:val="0"/>
              <w:autoSpaceDN w:val="0"/>
              <w:adjustRightInd w:val="0"/>
              <w:ind w:firstLine="230"/>
              <w:jc w:val="center"/>
              <w:rPr>
                <w:sz w:val="20"/>
                <w:szCs w:val="20"/>
              </w:rPr>
            </w:pPr>
            <w:r w:rsidRPr="00BC593A">
              <w:rPr>
                <w:sz w:val="20"/>
                <w:szCs w:val="20"/>
              </w:rPr>
              <w:t>га</w:t>
            </w:r>
          </w:p>
        </w:tc>
        <w:tc>
          <w:tcPr>
            <w:tcW w:w="1619" w:type="dxa"/>
          </w:tcPr>
          <w:p w:rsidR="00BC593A" w:rsidRPr="00BC593A" w:rsidRDefault="00BC593A" w:rsidP="002D6577">
            <w:pPr>
              <w:ind w:firstLine="217"/>
              <w:jc w:val="center"/>
              <w:rPr>
                <w:color w:val="000000"/>
                <w:sz w:val="20"/>
                <w:szCs w:val="20"/>
              </w:rPr>
            </w:pPr>
            <w:r w:rsidRPr="00BC593A">
              <w:rPr>
                <w:color w:val="000000"/>
                <w:sz w:val="20"/>
                <w:szCs w:val="20"/>
              </w:rPr>
              <w:t>0,03</w:t>
            </w:r>
          </w:p>
        </w:tc>
        <w:tc>
          <w:tcPr>
            <w:tcW w:w="1691" w:type="dxa"/>
          </w:tcPr>
          <w:p w:rsidR="00BC593A" w:rsidRPr="00BC593A" w:rsidRDefault="00BC593A" w:rsidP="002D6577">
            <w:pPr>
              <w:ind w:firstLine="217"/>
              <w:jc w:val="center"/>
              <w:rPr>
                <w:color w:val="000000"/>
                <w:sz w:val="20"/>
                <w:szCs w:val="20"/>
              </w:rPr>
            </w:pPr>
            <w:r w:rsidRPr="00BC593A">
              <w:rPr>
                <w:color w:val="000000"/>
                <w:sz w:val="20"/>
                <w:szCs w:val="20"/>
              </w:rPr>
              <w:t>0,03</w:t>
            </w:r>
          </w:p>
        </w:tc>
      </w:tr>
      <w:tr w:rsidR="00BC593A" w:rsidRPr="00BC593A" w:rsidTr="00BC593A">
        <w:tc>
          <w:tcPr>
            <w:tcW w:w="1475" w:type="dxa"/>
          </w:tcPr>
          <w:p w:rsidR="00BC593A" w:rsidRPr="00BC593A" w:rsidRDefault="00BC593A" w:rsidP="002D6577">
            <w:pPr>
              <w:tabs>
                <w:tab w:val="left" w:pos="157"/>
              </w:tabs>
              <w:autoSpaceDE w:val="0"/>
              <w:autoSpaceDN w:val="0"/>
              <w:adjustRightInd w:val="0"/>
              <w:ind w:firstLine="709"/>
              <w:jc w:val="center"/>
              <w:rPr>
                <w:sz w:val="20"/>
                <w:szCs w:val="20"/>
              </w:rPr>
            </w:pPr>
            <w:r>
              <w:rPr>
                <w:sz w:val="20"/>
                <w:szCs w:val="20"/>
              </w:rPr>
              <w:t>3</w:t>
            </w:r>
          </w:p>
        </w:tc>
        <w:tc>
          <w:tcPr>
            <w:tcW w:w="3909" w:type="dxa"/>
          </w:tcPr>
          <w:p w:rsidR="00BC593A" w:rsidRPr="00BC593A" w:rsidRDefault="00BC593A" w:rsidP="002D6577">
            <w:pPr>
              <w:ind w:firstLine="120"/>
              <w:rPr>
                <w:sz w:val="20"/>
                <w:szCs w:val="20"/>
              </w:rPr>
            </w:pPr>
            <w:r w:rsidRPr="00BC593A">
              <w:rPr>
                <w:sz w:val="20"/>
                <w:szCs w:val="20"/>
              </w:rPr>
              <w:t>Территории объектов торговли и общественного питания</w:t>
            </w:r>
          </w:p>
        </w:tc>
        <w:tc>
          <w:tcPr>
            <w:tcW w:w="1430" w:type="dxa"/>
            <w:vAlign w:val="center"/>
          </w:tcPr>
          <w:p w:rsidR="00BC593A" w:rsidRPr="00BC593A" w:rsidRDefault="00BC593A" w:rsidP="002D6577">
            <w:pPr>
              <w:autoSpaceDE w:val="0"/>
              <w:autoSpaceDN w:val="0"/>
              <w:adjustRightInd w:val="0"/>
              <w:ind w:firstLine="230"/>
              <w:jc w:val="center"/>
              <w:rPr>
                <w:sz w:val="20"/>
                <w:szCs w:val="20"/>
              </w:rPr>
            </w:pPr>
            <w:r w:rsidRPr="00BC593A">
              <w:rPr>
                <w:sz w:val="20"/>
                <w:szCs w:val="20"/>
              </w:rPr>
              <w:t>га</w:t>
            </w:r>
          </w:p>
        </w:tc>
        <w:tc>
          <w:tcPr>
            <w:tcW w:w="1619" w:type="dxa"/>
          </w:tcPr>
          <w:p w:rsidR="00BC593A" w:rsidRPr="00BC593A" w:rsidRDefault="00BC593A" w:rsidP="002D6577">
            <w:pPr>
              <w:ind w:firstLine="217"/>
              <w:jc w:val="center"/>
              <w:rPr>
                <w:color w:val="000000"/>
                <w:sz w:val="20"/>
                <w:szCs w:val="20"/>
              </w:rPr>
            </w:pPr>
            <w:r w:rsidRPr="00BC593A">
              <w:rPr>
                <w:color w:val="000000"/>
                <w:sz w:val="20"/>
                <w:szCs w:val="20"/>
              </w:rPr>
              <w:t>0,7</w:t>
            </w:r>
          </w:p>
        </w:tc>
        <w:tc>
          <w:tcPr>
            <w:tcW w:w="1691" w:type="dxa"/>
            <w:vAlign w:val="center"/>
          </w:tcPr>
          <w:p w:rsidR="00BC593A" w:rsidRPr="00BC593A" w:rsidRDefault="00BC593A" w:rsidP="002D6577">
            <w:pPr>
              <w:ind w:firstLine="217"/>
              <w:jc w:val="center"/>
              <w:rPr>
                <w:color w:val="000000"/>
                <w:sz w:val="20"/>
                <w:szCs w:val="20"/>
              </w:rPr>
            </w:pPr>
            <w:r w:rsidRPr="00BC593A">
              <w:rPr>
                <w:color w:val="000000"/>
                <w:sz w:val="20"/>
                <w:szCs w:val="20"/>
              </w:rPr>
              <w:t>0,7</w:t>
            </w:r>
          </w:p>
        </w:tc>
      </w:tr>
      <w:tr w:rsidR="00BC593A" w:rsidRPr="00BC593A" w:rsidTr="00BC593A">
        <w:tc>
          <w:tcPr>
            <w:tcW w:w="1475" w:type="dxa"/>
          </w:tcPr>
          <w:p w:rsidR="00BC593A" w:rsidRPr="00BC593A" w:rsidRDefault="00BC593A" w:rsidP="002D6577">
            <w:pPr>
              <w:tabs>
                <w:tab w:val="left" w:pos="157"/>
              </w:tabs>
              <w:autoSpaceDE w:val="0"/>
              <w:autoSpaceDN w:val="0"/>
              <w:adjustRightInd w:val="0"/>
              <w:ind w:firstLine="709"/>
              <w:jc w:val="center"/>
              <w:rPr>
                <w:sz w:val="20"/>
                <w:szCs w:val="20"/>
              </w:rPr>
            </w:pPr>
            <w:r>
              <w:rPr>
                <w:sz w:val="20"/>
                <w:szCs w:val="20"/>
              </w:rPr>
              <w:t>4</w:t>
            </w:r>
          </w:p>
        </w:tc>
        <w:tc>
          <w:tcPr>
            <w:tcW w:w="3909" w:type="dxa"/>
          </w:tcPr>
          <w:p w:rsidR="00BC593A" w:rsidRPr="00BC593A" w:rsidRDefault="00BC593A" w:rsidP="002D6577">
            <w:pPr>
              <w:ind w:firstLine="120"/>
              <w:rPr>
                <w:sz w:val="20"/>
                <w:szCs w:val="20"/>
              </w:rPr>
            </w:pPr>
            <w:proofErr w:type="gramStart"/>
            <w:r w:rsidRPr="00BC593A">
              <w:rPr>
                <w:sz w:val="20"/>
                <w:szCs w:val="20"/>
              </w:rPr>
              <w:t>Территории</w:t>
            </w:r>
            <w:proofErr w:type="gramEnd"/>
            <w:r w:rsidRPr="00BC593A">
              <w:rPr>
                <w:sz w:val="20"/>
                <w:szCs w:val="20"/>
              </w:rPr>
              <w:t xml:space="preserve"> не подлежащие межеванию, в том числе:</w:t>
            </w:r>
          </w:p>
        </w:tc>
        <w:tc>
          <w:tcPr>
            <w:tcW w:w="1430" w:type="dxa"/>
            <w:vAlign w:val="center"/>
          </w:tcPr>
          <w:p w:rsidR="00BC593A" w:rsidRPr="00BC593A" w:rsidRDefault="00BC593A" w:rsidP="002D6577">
            <w:pPr>
              <w:autoSpaceDE w:val="0"/>
              <w:autoSpaceDN w:val="0"/>
              <w:adjustRightInd w:val="0"/>
              <w:ind w:firstLine="230"/>
              <w:jc w:val="center"/>
              <w:rPr>
                <w:sz w:val="20"/>
                <w:szCs w:val="20"/>
              </w:rPr>
            </w:pPr>
            <w:r w:rsidRPr="00BC593A">
              <w:rPr>
                <w:sz w:val="20"/>
                <w:szCs w:val="20"/>
              </w:rPr>
              <w:t>га</w:t>
            </w:r>
          </w:p>
        </w:tc>
        <w:tc>
          <w:tcPr>
            <w:tcW w:w="1619" w:type="dxa"/>
          </w:tcPr>
          <w:p w:rsidR="00BC593A" w:rsidRPr="00BC593A" w:rsidRDefault="00BC593A" w:rsidP="002D6577">
            <w:pPr>
              <w:ind w:firstLine="217"/>
              <w:jc w:val="center"/>
              <w:rPr>
                <w:color w:val="000000"/>
                <w:sz w:val="20"/>
                <w:szCs w:val="20"/>
              </w:rPr>
            </w:pPr>
            <w:r w:rsidRPr="00BC593A">
              <w:rPr>
                <w:color w:val="000000"/>
                <w:sz w:val="20"/>
                <w:szCs w:val="20"/>
              </w:rPr>
              <w:t>0,1</w:t>
            </w:r>
          </w:p>
        </w:tc>
        <w:tc>
          <w:tcPr>
            <w:tcW w:w="1691" w:type="dxa"/>
            <w:vAlign w:val="center"/>
          </w:tcPr>
          <w:p w:rsidR="00BC593A" w:rsidRPr="00BC593A" w:rsidRDefault="00BC593A" w:rsidP="002D6577">
            <w:pPr>
              <w:ind w:firstLine="217"/>
              <w:jc w:val="center"/>
              <w:rPr>
                <w:color w:val="000000"/>
                <w:sz w:val="20"/>
                <w:szCs w:val="20"/>
              </w:rPr>
            </w:pPr>
            <w:r w:rsidRPr="00BC593A">
              <w:rPr>
                <w:color w:val="000000"/>
                <w:sz w:val="20"/>
                <w:szCs w:val="20"/>
              </w:rPr>
              <w:t>0,1</w:t>
            </w:r>
          </w:p>
        </w:tc>
      </w:tr>
      <w:tr w:rsidR="00BC593A" w:rsidRPr="00BC593A" w:rsidTr="00BC593A">
        <w:tc>
          <w:tcPr>
            <w:tcW w:w="1475" w:type="dxa"/>
          </w:tcPr>
          <w:p w:rsidR="00BC593A" w:rsidRPr="00BC593A" w:rsidRDefault="00BC593A" w:rsidP="002D6577">
            <w:pPr>
              <w:tabs>
                <w:tab w:val="left" w:pos="157"/>
              </w:tabs>
              <w:autoSpaceDE w:val="0"/>
              <w:autoSpaceDN w:val="0"/>
              <w:adjustRightInd w:val="0"/>
              <w:ind w:firstLine="709"/>
              <w:jc w:val="center"/>
              <w:rPr>
                <w:sz w:val="20"/>
                <w:szCs w:val="20"/>
              </w:rPr>
            </w:pPr>
          </w:p>
        </w:tc>
        <w:tc>
          <w:tcPr>
            <w:tcW w:w="3909" w:type="dxa"/>
          </w:tcPr>
          <w:p w:rsidR="00BC593A" w:rsidRPr="00BC593A" w:rsidRDefault="00BC593A" w:rsidP="002D6577">
            <w:pPr>
              <w:ind w:firstLine="120"/>
              <w:rPr>
                <w:sz w:val="20"/>
                <w:szCs w:val="20"/>
              </w:rPr>
            </w:pPr>
            <w:r w:rsidRPr="00BC593A">
              <w:rPr>
                <w:sz w:val="20"/>
                <w:szCs w:val="20"/>
              </w:rPr>
              <w:t>- зеленые насаждения общего пользования</w:t>
            </w:r>
          </w:p>
        </w:tc>
        <w:tc>
          <w:tcPr>
            <w:tcW w:w="1430" w:type="dxa"/>
            <w:vAlign w:val="center"/>
          </w:tcPr>
          <w:p w:rsidR="00BC593A" w:rsidRPr="00BC593A" w:rsidRDefault="00BC593A" w:rsidP="002D6577">
            <w:pPr>
              <w:autoSpaceDE w:val="0"/>
              <w:autoSpaceDN w:val="0"/>
              <w:adjustRightInd w:val="0"/>
              <w:ind w:firstLine="230"/>
              <w:jc w:val="center"/>
              <w:rPr>
                <w:sz w:val="20"/>
                <w:szCs w:val="20"/>
              </w:rPr>
            </w:pPr>
            <w:r w:rsidRPr="00BC593A">
              <w:rPr>
                <w:sz w:val="20"/>
                <w:szCs w:val="20"/>
              </w:rPr>
              <w:t>га</w:t>
            </w:r>
          </w:p>
        </w:tc>
        <w:tc>
          <w:tcPr>
            <w:tcW w:w="1619" w:type="dxa"/>
          </w:tcPr>
          <w:p w:rsidR="00BC593A" w:rsidRPr="00BC593A" w:rsidRDefault="00BC593A" w:rsidP="002D6577">
            <w:pPr>
              <w:ind w:firstLine="217"/>
              <w:jc w:val="center"/>
              <w:rPr>
                <w:color w:val="000000"/>
                <w:sz w:val="20"/>
                <w:szCs w:val="20"/>
              </w:rPr>
            </w:pPr>
            <w:r w:rsidRPr="00BC593A">
              <w:rPr>
                <w:color w:val="000000"/>
                <w:sz w:val="20"/>
                <w:szCs w:val="20"/>
              </w:rPr>
              <w:t>-</w:t>
            </w:r>
          </w:p>
        </w:tc>
        <w:tc>
          <w:tcPr>
            <w:tcW w:w="1691" w:type="dxa"/>
            <w:vAlign w:val="center"/>
          </w:tcPr>
          <w:p w:rsidR="00BC593A" w:rsidRPr="00BC593A" w:rsidRDefault="00BC593A" w:rsidP="002D6577">
            <w:pPr>
              <w:ind w:firstLine="217"/>
              <w:jc w:val="center"/>
              <w:rPr>
                <w:color w:val="000000"/>
                <w:sz w:val="20"/>
                <w:szCs w:val="20"/>
              </w:rPr>
            </w:pPr>
            <w:r w:rsidRPr="00BC593A">
              <w:rPr>
                <w:color w:val="000000"/>
                <w:sz w:val="20"/>
                <w:szCs w:val="20"/>
              </w:rPr>
              <w:t>-</w:t>
            </w:r>
          </w:p>
        </w:tc>
      </w:tr>
      <w:tr w:rsidR="00BC593A" w:rsidRPr="00BC593A" w:rsidTr="00BC593A">
        <w:tc>
          <w:tcPr>
            <w:tcW w:w="1475" w:type="dxa"/>
          </w:tcPr>
          <w:p w:rsidR="00BC593A" w:rsidRPr="00BC593A" w:rsidRDefault="00BC593A" w:rsidP="002D6577">
            <w:pPr>
              <w:tabs>
                <w:tab w:val="left" w:pos="157"/>
              </w:tabs>
              <w:autoSpaceDE w:val="0"/>
              <w:autoSpaceDN w:val="0"/>
              <w:adjustRightInd w:val="0"/>
              <w:ind w:firstLine="709"/>
              <w:jc w:val="center"/>
              <w:rPr>
                <w:sz w:val="20"/>
                <w:szCs w:val="20"/>
              </w:rPr>
            </w:pPr>
          </w:p>
        </w:tc>
        <w:tc>
          <w:tcPr>
            <w:tcW w:w="3909" w:type="dxa"/>
          </w:tcPr>
          <w:p w:rsidR="00BC593A" w:rsidRPr="00BC593A" w:rsidRDefault="00BC593A" w:rsidP="002D6577">
            <w:pPr>
              <w:ind w:firstLine="120"/>
              <w:rPr>
                <w:sz w:val="20"/>
                <w:szCs w:val="20"/>
              </w:rPr>
            </w:pPr>
            <w:r w:rsidRPr="00BC593A">
              <w:rPr>
                <w:sz w:val="20"/>
                <w:szCs w:val="20"/>
              </w:rPr>
              <w:t>- улицы, проезды, дороги, площади</w:t>
            </w:r>
          </w:p>
        </w:tc>
        <w:tc>
          <w:tcPr>
            <w:tcW w:w="1430" w:type="dxa"/>
            <w:vAlign w:val="center"/>
          </w:tcPr>
          <w:p w:rsidR="00BC593A" w:rsidRPr="00BC593A" w:rsidRDefault="00BC593A" w:rsidP="002D6577">
            <w:pPr>
              <w:autoSpaceDE w:val="0"/>
              <w:autoSpaceDN w:val="0"/>
              <w:adjustRightInd w:val="0"/>
              <w:ind w:firstLine="230"/>
              <w:jc w:val="center"/>
              <w:rPr>
                <w:sz w:val="20"/>
                <w:szCs w:val="20"/>
              </w:rPr>
            </w:pPr>
            <w:r w:rsidRPr="00BC593A">
              <w:rPr>
                <w:sz w:val="20"/>
                <w:szCs w:val="20"/>
              </w:rPr>
              <w:t>га</w:t>
            </w:r>
          </w:p>
        </w:tc>
        <w:tc>
          <w:tcPr>
            <w:tcW w:w="1619" w:type="dxa"/>
          </w:tcPr>
          <w:p w:rsidR="00BC593A" w:rsidRPr="00BC593A" w:rsidRDefault="00BC593A" w:rsidP="002D6577">
            <w:pPr>
              <w:ind w:firstLine="217"/>
              <w:jc w:val="center"/>
              <w:rPr>
                <w:color w:val="000000"/>
                <w:sz w:val="20"/>
                <w:szCs w:val="20"/>
              </w:rPr>
            </w:pPr>
            <w:r w:rsidRPr="00BC593A">
              <w:rPr>
                <w:color w:val="000000"/>
                <w:sz w:val="20"/>
                <w:szCs w:val="20"/>
              </w:rPr>
              <w:t>0,08</w:t>
            </w:r>
          </w:p>
        </w:tc>
        <w:tc>
          <w:tcPr>
            <w:tcW w:w="1691" w:type="dxa"/>
            <w:vAlign w:val="center"/>
          </w:tcPr>
          <w:p w:rsidR="00BC593A" w:rsidRPr="00BC593A" w:rsidRDefault="00BC593A" w:rsidP="002D6577">
            <w:pPr>
              <w:ind w:firstLine="217"/>
              <w:jc w:val="center"/>
              <w:rPr>
                <w:color w:val="000000"/>
                <w:sz w:val="20"/>
                <w:szCs w:val="20"/>
              </w:rPr>
            </w:pPr>
            <w:r w:rsidRPr="00BC593A">
              <w:rPr>
                <w:color w:val="000000"/>
                <w:sz w:val="20"/>
                <w:szCs w:val="20"/>
              </w:rPr>
              <w:t>0,03</w:t>
            </w:r>
          </w:p>
        </w:tc>
      </w:tr>
      <w:tr w:rsidR="00BC593A" w:rsidRPr="00BC593A" w:rsidTr="00BC593A">
        <w:tc>
          <w:tcPr>
            <w:tcW w:w="1475" w:type="dxa"/>
          </w:tcPr>
          <w:p w:rsidR="00BC593A" w:rsidRPr="00BC593A" w:rsidRDefault="00BC593A" w:rsidP="002D6577">
            <w:pPr>
              <w:tabs>
                <w:tab w:val="left" w:pos="157"/>
              </w:tabs>
              <w:autoSpaceDE w:val="0"/>
              <w:autoSpaceDN w:val="0"/>
              <w:adjustRightInd w:val="0"/>
              <w:ind w:firstLine="709"/>
              <w:jc w:val="center"/>
              <w:rPr>
                <w:sz w:val="20"/>
                <w:szCs w:val="20"/>
              </w:rPr>
            </w:pPr>
          </w:p>
        </w:tc>
        <w:tc>
          <w:tcPr>
            <w:tcW w:w="3909" w:type="dxa"/>
          </w:tcPr>
          <w:p w:rsidR="00BC593A" w:rsidRPr="00BC593A" w:rsidRDefault="00BC593A" w:rsidP="002D6577">
            <w:pPr>
              <w:ind w:firstLine="120"/>
              <w:rPr>
                <w:sz w:val="20"/>
                <w:szCs w:val="20"/>
              </w:rPr>
            </w:pPr>
            <w:r w:rsidRPr="00BC593A">
              <w:rPr>
                <w:sz w:val="20"/>
                <w:szCs w:val="20"/>
              </w:rPr>
              <w:t>- прочие территории общего пользования</w:t>
            </w:r>
          </w:p>
        </w:tc>
        <w:tc>
          <w:tcPr>
            <w:tcW w:w="1430" w:type="dxa"/>
            <w:vAlign w:val="center"/>
          </w:tcPr>
          <w:p w:rsidR="00BC593A" w:rsidRPr="00BC593A" w:rsidRDefault="00BC593A" w:rsidP="002D6577">
            <w:pPr>
              <w:autoSpaceDE w:val="0"/>
              <w:autoSpaceDN w:val="0"/>
              <w:adjustRightInd w:val="0"/>
              <w:ind w:firstLine="230"/>
              <w:jc w:val="center"/>
              <w:rPr>
                <w:sz w:val="20"/>
                <w:szCs w:val="20"/>
              </w:rPr>
            </w:pPr>
            <w:r w:rsidRPr="00BC593A">
              <w:rPr>
                <w:sz w:val="20"/>
                <w:szCs w:val="20"/>
              </w:rPr>
              <w:t>га</w:t>
            </w:r>
          </w:p>
        </w:tc>
        <w:tc>
          <w:tcPr>
            <w:tcW w:w="1619" w:type="dxa"/>
          </w:tcPr>
          <w:p w:rsidR="00BC593A" w:rsidRPr="00BC593A" w:rsidRDefault="00BC593A" w:rsidP="002D6577">
            <w:pPr>
              <w:ind w:firstLine="217"/>
              <w:jc w:val="center"/>
              <w:rPr>
                <w:color w:val="000000"/>
                <w:sz w:val="20"/>
                <w:szCs w:val="20"/>
              </w:rPr>
            </w:pPr>
            <w:r w:rsidRPr="00BC593A">
              <w:rPr>
                <w:color w:val="000000"/>
                <w:sz w:val="20"/>
                <w:szCs w:val="20"/>
              </w:rPr>
              <w:t>-</w:t>
            </w:r>
          </w:p>
        </w:tc>
        <w:tc>
          <w:tcPr>
            <w:tcW w:w="1691" w:type="dxa"/>
            <w:vAlign w:val="center"/>
          </w:tcPr>
          <w:p w:rsidR="00BC593A" w:rsidRPr="00BC593A" w:rsidRDefault="00BC593A" w:rsidP="002D6577">
            <w:pPr>
              <w:ind w:firstLine="217"/>
              <w:jc w:val="center"/>
              <w:rPr>
                <w:color w:val="000000"/>
                <w:sz w:val="20"/>
                <w:szCs w:val="20"/>
              </w:rPr>
            </w:pPr>
            <w:r w:rsidRPr="00BC593A">
              <w:rPr>
                <w:color w:val="000000"/>
                <w:sz w:val="20"/>
                <w:szCs w:val="20"/>
              </w:rPr>
              <w:t>-</w:t>
            </w:r>
          </w:p>
        </w:tc>
      </w:tr>
    </w:tbl>
    <w:p w:rsidR="008544EF" w:rsidRDefault="008544EF" w:rsidP="00BB6C7E">
      <w:pPr>
        <w:pStyle w:val="affc"/>
        <w:spacing w:line="360" w:lineRule="auto"/>
        <w:ind w:left="0"/>
        <w:jc w:val="center"/>
        <w:rPr>
          <w:b/>
          <w:bCs/>
          <w:iCs/>
          <w:noProof/>
        </w:rPr>
      </w:pPr>
    </w:p>
    <w:p w:rsidR="008544EF" w:rsidRDefault="008544EF" w:rsidP="00BB6C7E">
      <w:pPr>
        <w:pStyle w:val="affc"/>
        <w:spacing w:line="360" w:lineRule="auto"/>
        <w:ind w:left="0"/>
        <w:jc w:val="center"/>
        <w:rPr>
          <w:b/>
          <w:bCs/>
          <w:iCs/>
          <w:noProof/>
        </w:rPr>
      </w:pPr>
    </w:p>
    <w:p w:rsidR="008544EF" w:rsidRDefault="008544EF" w:rsidP="00BB6C7E">
      <w:pPr>
        <w:pStyle w:val="affc"/>
        <w:spacing w:line="360" w:lineRule="auto"/>
        <w:ind w:left="0"/>
        <w:jc w:val="center"/>
        <w:rPr>
          <w:b/>
          <w:bCs/>
          <w:iCs/>
          <w:noProof/>
        </w:rPr>
      </w:pPr>
    </w:p>
    <w:p w:rsidR="008544EF" w:rsidRDefault="008544EF" w:rsidP="00BB6C7E">
      <w:pPr>
        <w:pStyle w:val="affc"/>
        <w:spacing w:line="360" w:lineRule="auto"/>
        <w:ind w:left="0"/>
        <w:jc w:val="center"/>
        <w:rPr>
          <w:b/>
          <w:bCs/>
          <w:iCs/>
          <w:noProof/>
        </w:rPr>
      </w:pPr>
    </w:p>
    <w:p w:rsidR="008544EF" w:rsidRDefault="008544EF" w:rsidP="00BB6C7E">
      <w:pPr>
        <w:pStyle w:val="affc"/>
        <w:spacing w:line="360" w:lineRule="auto"/>
        <w:ind w:left="0"/>
        <w:jc w:val="center"/>
        <w:rPr>
          <w:b/>
          <w:bCs/>
          <w:iCs/>
          <w:noProof/>
        </w:rPr>
      </w:pPr>
    </w:p>
    <w:p w:rsidR="00153269" w:rsidRDefault="00153269" w:rsidP="00153269">
      <w:pPr>
        <w:jc w:val="both"/>
        <w:rPr>
          <w:sz w:val="22"/>
          <w:szCs w:val="22"/>
        </w:rPr>
      </w:pPr>
    </w:p>
    <w:sectPr w:rsidR="00153269" w:rsidSect="00BC593A">
      <w:pgSz w:w="11907" w:h="16840" w:code="9"/>
      <w:pgMar w:top="567" w:right="1134" w:bottom="851" w:left="567" w:header="284" w:footer="397"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C3D02" w:rsidRDefault="00DC3D02" w:rsidP="00AC33D7">
      <w:r>
        <w:separator/>
      </w:r>
    </w:p>
  </w:endnote>
  <w:endnote w:type="continuationSeparator" w:id="0">
    <w:p w:rsidR="00DC3D02" w:rsidRDefault="00DC3D02" w:rsidP="00AC33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ISOCPEUR">
    <w:altName w:val="Calibri"/>
    <w:charset w:val="CC"/>
    <w:family w:val="swiss"/>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Cambria">
    <w:charset w:val="CC"/>
    <w:family w:val="roman"/>
    <w:pitch w:val="variable"/>
    <w:sig w:usb0="E00002FF" w:usb1="400004FF" w:usb2="00000000" w:usb3="00000000" w:csb0="0000019F" w:csb1="00000000"/>
  </w:font>
  <w:font w:name="Tahoma">
    <w:charset w:val="CC"/>
    <w:family w:val="swiss"/>
    <w:pitch w:val="variable"/>
    <w:sig w:usb0="E1002EFF" w:usb1="C000605B" w:usb2="00000029" w:usb3="00000000" w:csb0="000101FF" w:csb1="00000000"/>
  </w:font>
  <w:font w:name="BIPIOH+TimesNewRoman">
    <w:altName w:val="Times New Roman"/>
    <w:panose1 w:val="00000000000000000000"/>
    <w:charset w:val="00"/>
    <w:family w:val="roman"/>
    <w:notTrueType/>
    <w:pitch w:val="default"/>
    <w:sig w:usb0="00000003" w:usb1="00000000" w:usb2="00000000" w:usb3="00000000" w:csb0="00000001" w:csb1="00000000"/>
  </w:font>
  <w:font w:name="GOST type B">
    <w:altName w:val="Arial"/>
    <w:charset w:val="00"/>
    <w:family w:val="swiss"/>
    <w:pitch w:val="variable"/>
    <w:sig w:usb0="00000001" w:usb1="00000000" w:usb2="00000000" w:usb3="00000000" w:csb0="00000005" w:csb1="00000000"/>
  </w:font>
  <w:font w:name="Pragmatica">
    <w:altName w:val="Arial"/>
    <w:panose1 w:val="00000000000000000000"/>
    <w:charset w:val="00"/>
    <w:family w:val="swiss"/>
    <w:notTrueType/>
    <w:pitch w:val="variable"/>
    <w:sig w:usb0="00000003" w:usb1="00000000" w:usb2="00000000" w:usb3="00000000" w:csb0="00000001" w:csb1="00000000"/>
  </w:font>
  <w:font w:name="Lucida Sans Unicode">
    <w:charset w:val="CC"/>
    <w:family w:val="swiss"/>
    <w:pitch w:val="variable"/>
    <w:sig w:usb0="80000AFF" w:usb1="0000396B" w:usb2="00000000" w:usb3="00000000" w:csb0="000000BF" w:csb1="00000000"/>
  </w:font>
  <w:font w:name="Arial Narrow">
    <w:charset w:val="CC"/>
    <w:family w:val="swiss"/>
    <w:pitch w:val="variable"/>
    <w:sig w:usb0="00000287" w:usb1="00000800" w:usb2="00000000" w:usb3="00000000" w:csb0="0000009F" w:csb1="00000000"/>
  </w:font>
  <w:font w:name="Trebuchet MS">
    <w:charset w:val="CC"/>
    <w:family w:val="swiss"/>
    <w:pitch w:val="variable"/>
    <w:sig w:usb0="00000287" w:usb1="00000000" w:usb2="00000000" w:usb3="00000000" w:csb0="0000009F" w:csb1="00000000"/>
  </w:font>
  <w:font w:name="Arial CYR">
    <w:charset w:val="CC"/>
    <w:family w:val="swiss"/>
    <w:pitch w:val="variable"/>
    <w:sig w:usb0="E0002AFF" w:usb1="C0007843" w:usb2="00000009" w:usb3="00000000" w:csb0="000001FF" w:csb1="00000000"/>
  </w:font>
  <w:font w:name="Times New Roman CYR">
    <w:charset w:val="CC"/>
    <w:family w:val="roman"/>
    <w:pitch w:val="variable"/>
    <w:sig w:usb0="E0002AFF" w:usb1="C0007841"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73896475"/>
      <w:docPartObj>
        <w:docPartGallery w:val="Page Numbers (Bottom of Page)"/>
        <w:docPartUnique/>
      </w:docPartObj>
    </w:sdtPr>
    <w:sdtEndPr/>
    <w:sdtContent>
      <w:p w:rsidR="00D75E79" w:rsidRDefault="00D75E79">
        <w:pPr>
          <w:pStyle w:val="a7"/>
          <w:jc w:val="right"/>
        </w:pPr>
        <w:r>
          <w:fldChar w:fldCharType="begin"/>
        </w:r>
        <w:r>
          <w:instrText>PAGE   \* MERGEFORMAT</w:instrText>
        </w:r>
        <w:r>
          <w:fldChar w:fldCharType="separate"/>
        </w:r>
        <w:r>
          <w:t>2</w:t>
        </w:r>
        <w:r>
          <w:fldChar w:fldCharType="end"/>
        </w:r>
      </w:p>
    </w:sdtContent>
  </w:sdt>
  <w:p w:rsidR="00D75E79" w:rsidRDefault="00D75E79">
    <w:pPr>
      <w:pStyle w:val="a7"/>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708630060"/>
      <w:docPartObj>
        <w:docPartGallery w:val="Page Numbers (Bottom of Page)"/>
        <w:docPartUnique/>
      </w:docPartObj>
    </w:sdtPr>
    <w:sdtEndPr>
      <w:rPr>
        <w:sz w:val="22"/>
        <w:szCs w:val="22"/>
      </w:rPr>
    </w:sdtEndPr>
    <w:sdtContent>
      <w:p w:rsidR="00D75E79" w:rsidRPr="00381130" w:rsidRDefault="00D75E79">
        <w:pPr>
          <w:pStyle w:val="a7"/>
          <w:jc w:val="right"/>
          <w:rPr>
            <w:sz w:val="22"/>
            <w:szCs w:val="22"/>
          </w:rPr>
        </w:pPr>
        <w:r w:rsidRPr="00381130">
          <w:rPr>
            <w:sz w:val="22"/>
            <w:szCs w:val="22"/>
          </w:rPr>
          <w:fldChar w:fldCharType="begin"/>
        </w:r>
        <w:r w:rsidRPr="00381130">
          <w:rPr>
            <w:sz w:val="22"/>
            <w:szCs w:val="22"/>
          </w:rPr>
          <w:instrText>PAGE   \* MERGEFORMAT</w:instrText>
        </w:r>
        <w:r w:rsidRPr="00381130">
          <w:rPr>
            <w:sz w:val="22"/>
            <w:szCs w:val="22"/>
          </w:rPr>
          <w:fldChar w:fldCharType="separate"/>
        </w:r>
        <w:r w:rsidRPr="00381130">
          <w:rPr>
            <w:sz w:val="22"/>
            <w:szCs w:val="22"/>
          </w:rPr>
          <w:t>2</w:t>
        </w:r>
        <w:r w:rsidRPr="00381130">
          <w:rPr>
            <w:sz w:val="22"/>
            <w:szCs w:val="22"/>
          </w:rPr>
          <w:fldChar w:fldCharType="end"/>
        </w:r>
      </w:p>
    </w:sdtContent>
  </w:sdt>
  <w:p w:rsidR="00D75E79" w:rsidRDefault="00D75E79">
    <w:pPr>
      <w:pStyle w:val="a7"/>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97256383"/>
      <w:docPartObj>
        <w:docPartGallery w:val="Page Numbers (Bottom of Page)"/>
        <w:docPartUnique/>
      </w:docPartObj>
    </w:sdtPr>
    <w:sdtEndPr>
      <w:rPr>
        <w:sz w:val="22"/>
        <w:szCs w:val="22"/>
      </w:rPr>
    </w:sdtEndPr>
    <w:sdtContent>
      <w:p w:rsidR="00D75E79" w:rsidRPr="00AD70E9" w:rsidRDefault="00D75E79">
        <w:pPr>
          <w:pStyle w:val="a7"/>
          <w:jc w:val="right"/>
          <w:rPr>
            <w:sz w:val="22"/>
            <w:szCs w:val="22"/>
          </w:rPr>
        </w:pPr>
        <w:r w:rsidRPr="00AD70E9">
          <w:rPr>
            <w:sz w:val="22"/>
            <w:szCs w:val="22"/>
          </w:rPr>
          <w:fldChar w:fldCharType="begin"/>
        </w:r>
        <w:r w:rsidRPr="00AD70E9">
          <w:rPr>
            <w:sz w:val="22"/>
            <w:szCs w:val="22"/>
          </w:rPr>
          <w:instrText>PAGE   \* MERGEFORMAT</w:instrText>
        </w:r>
        <w:r w:rsidRPr="00AD70E9">
          <w:rPr>
            <w:sz w:val="22"/>
            <w:szCs w:val="22"/>
          </w:rPr>
          <w:fldChar w:fldCharType="separate"/>
        </w:r>
        <w:r w:rsidRPr="00AD70E9">
          <w:rPr>
            <w:sz w:val="22"/>
            <w:szCs w:val="22"/>
          </w:rPr>
          <w:t>2</w:t>
        </w:r>
        <w:r w:rsidRPr="00AD70E9">
          <w:rPr>
            <w:sz w:val="22"/>
            <w:szCs w:val="22"/>
          </w:rPr>
          <w:fldChar w:fldCharType="end"/>
        </w:r>
      </w:p>
    </w:sdtContent>
  </w:sdt>
  <w:p w:rsidR="00D75E79" w:rsidRPr="005F0548" w:rsidRDefault="00D75E79">
    <w:pPr>
      <w:pStyle w:val="a7"/>
      <w:ind w:left="284" w:right="226"/>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C3D02" w:rsidRDefault="00DC3D02" w:rsidP="00AC33D7">
      <w:r>
        <w:separator/>
      </w:r>
    </w:p>
  </w:footnote>
  <w:footnote w:type="continuationSeparator" w:id="0">
    <w:p w:rsidR="00DC3D02" w:rsidRDefault="00DC3D02" w:rsidP="00AC33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75E79" w:rsidRPr="00747FED" w:rsidRDefault="00D75E79" w:rsidP="00162849">
    <w:pPr>
      <w:pStyle w:val="a5"/>
      <w:tabs>
        <w:tab w:val="clear" w:pos="8306"/>
        <w:tab w:val="right" w:pos="8647"/>
      </w:tabs>
      <w:spacing w:before="60"/>
      <w:ind w:left="6095" w:right="142"/>
      <w:jc w:val="right"/>
      <w:rPr>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875A097C"/>
    <w:lvl w:ilvl="0">
      <w:start w:val="2"/>
      <w:numFmt w:val="bullet"/>
      <w:pStyle w:val="a"/>
      <w:lvlText w:val="-"/>
      <w:lvlJc w:val="left"/>
      <w:pPr>
        <w:tabs>
          <w:tab w:val="num" w:pos="1069"/>
        </w:tabs>
        <w:ind w:left="1069" w:hanging="360"/>
      </w:pPr>
      <w:rPr>
        <w:rFonts w:hint="default"/>
      </w:rPr>
    </w:lvl>
  </w:abstractNum>
  <w:abstractNum w:abstractNumId="1" w15:restartNumberingAfterBreak="0">
    <w:nsid w:val="0036567D"/>
    <w:multiLevelType w:val="multilevel"/>
    <w:tmpl w:val="331AE33A"/>
    <w:lvl w:ilvl="0">
      <w:start w:val="1"/>
      <w:numFmt w:val="decimal"/>
      <w:lvlText w:val="%1"/>
      <w:lvlJc w:val="left"/>
      <w:pPr>
        <w:ind w:left="360" w:hanging="360"/>
      </w:pPr>
      <w:rPr>
        <w:rFonts w:hint="default"/>
      </w:rPr>
    </w:lvl>
    <w:lvl w:ilvl="1">
      <w:start w:val="3"/>
      <w:numFmt w:val="decimal"/>
      <w:suff w:val="space"/>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2AA5868"/>
    <w:multiLevelType w:val="multilevel"/>
    <w:tmpl w:val="041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7724A4A"/>
    <w:multiLevelType w:val="hybridMultilevel"/>
    <w:tmpl w:val="9006AED4"/>
    <w:lvl w:ilvl="0" w:tplc="DF60281A">
      <w:start w:val="1"/>
      <w:numFmt w:val="bullet"/>
      <w:lvlText w:val=""/>
      <w:lvlJc w:val="left"/>
      <w:pPr>
        <w:ind w:left="1230" w:hanging="360"/>
      </w:pPr>
      <w:rPr>
        <w:rFonts w:ascii="Symbol" w:hAnsi="Symbol" w:cs="Symbol" w:hint="default"/>
      </w:rPr>
    </w:lvl>
    <w:lvl w:ilvl="1" w:tplc="04190003">
      <w:start w:val="1"/>
      <w:numFmt w:val="bullet"/>
      <w:lvlText w:val="o"/>
      <w:lvlJc w:val="left"/>
      <w:pPr>
        <w:ind w:left="1950" w:hanging="360"/>
      </w:pPr>
      <w:rPr>
        <w:rFonts w:ascii="Courier New" w:hAnsi="Courier New" w:cs="Courier New" w:hint="default"/>
      </w:rPr>
    </w:lvl>
    <w:lvl w:ilvl="2" w:tplc="04190005">
      <w:start w:val="1"/>
      <w:numFmt w:val="bullet"/>
      <w:lvlText w:val=""/>
      <w:lvlJc w:val="left"/>
      <w:pPr>
        <w:ind w:left="2670" w:hanging="360"/>
      </w:pPr>
      <w:rPr>
        <w:rFonts w:ascii="Wingdings" w:hAnsi="Wingdings" w:cs="Wingdings" w:hint="default"/>
      </w:rPr>
    </w:lvl>
    <w:lvl w:ilvl="3" w:tplc="04190001">
      <w:start w:val="1"/>
      <w:numFmt w:val="bullet"/>
      <w:lvlText w:val=""/>
      <w:lvlJc w:val="left"/>
      <w:pPr>
        <w:ind w:left="3390" w:hanging="360"/>
      </w:pPr>
      <w:rPr>
        <w:rFonts w:ascii="Symbol" w:hAnsi="Symbol" w:cs="Symbol" w:hint="default"/>
      </w:rPr>
    </w:lvl>
    <w:lvl w:ilvl="4" w:tplc="04190003">
      <w:start w:val="1"/>
      <w:numFmt w:val="bullet"/>
      <w:lvlText w:val="o"/>
      <w:lvlJc w:val="left"/>
      <w:pPr>
        <w:ind w:left="4110" w:hanging="360"/>
      </w:pPr>
      <w:rPr>
        <w:rFonts w:ascii="Courier New" w:hAnsi="Courier New" w:cs="Courier New" w:hint="default"/>
      </w:rPr>
    </w:lvl>
    <w:lvl w:ilvl="5" w:tplc="04190005">
      <w:start w:val="1"/>
      <w:numFmt w:val="bullet"/>
      <w:lvlText w:val=""/>
      <w:lvlJc w:val="left"/>
      <w:pPr>
        <w:ind w:left="4830" w:hanging="360"/>
      </w:pPr>
      <w:rPr>
        <w:rFonts w:ascii="Wingdings" w:hAnsi="Wingdings" w:cs="Wingdings" w:hint="default"/>
      </w:rPr>
    </w:lvl>
    <w:lvl w:ilvl="6" w:tplc="04190001">
      <w:start w:val="1"/>
      <w:numFmt w:val="bullet"/>
      <w:lvlText w:val=""/>
      <w:lvlJc w:val="left"/>
      <w:pPr>
        <w:ind w:left="5550" w:hanging="360"/>
      </w:pPr>
      <w:rPr>
        <w:rFonts w:ascii="Symbol" w:hAnsi="Symbol" w:cs="Symbol" w:hint="default"/>
      </w:rPr>
    </w:lvl>
    <w:lvl w:ilvl="7" w:tplc="04190003">
      <w:start w:val="1"/>
      <w:numFmt w:val="bullet"/>
      <w:lvlText w:val="o"/>
      <w:lvlJc w:val="left"/>
      <w:pPr>
        <w:ind w:left="6270" w:hanging="360"/>
      </w:pPr>
      <w:rPr>
        <w:rFonts w:ascii="Courier New" w:hAnsi="Courier New" w:cs="Courier New" w:hint="default"/>
      </w:rPr>
    </w:lvl>
    <w:lvl w:ilvl="8" w:tplc="04190005">
      <w:start w:val="1"/>
      <w:numFmt w:val="bullet"/>
      <w:lvlText w:val=""/>
      <w:lvlJc w:val="left"/>
      <w:pPr>
        <w:ind w:left="6990" w:hanging="360"/>
      </w:pPr>
      <w:rPr>
        <w:rFonts w:ascii="Wingdings" w:hAnsi="Wingdings" w:cs="Wingdings" w:hint="default"/>
      </w:rPr>
    </w:lvl>
  </w:abstractNum>
  <w:abstractNum w:abstractNumId="4" w15:restartNumberingAfterBreak="0">
    <w:nsid w:val="0AB15DD2"/>
    <w:multiLevelType w:val="hybridMultilevel"/>
    <w:tmpl w:val="4ABC7978"/>
    <w:lvl w:ilvl="0" w:tplc="B16CFEF4">
      <w:start w:val="1"/>
      <w:numFmt w:val="bullet"/>
      <w:lvlText w:val=""/>
      <w:lvlJc w:val="left"/>
      <w:pPr>
        <w:ind w:left="1293" w:hanging="360"/>
      </w:pPr>
      <w:rPr>
        <w:rFonts w:ascii="Symbol" w:hAnsi="Symbol" w:cs="Symbol" w:hint="default"/>
      </w:rPr>
    </w:lvl>
    <w:lvl w:ilvl="1" w:tplc="04190003">
      <w:start w:val="1"/>
      <w:numFmt w:val="bullet"/>
      <w:lvlText w:val="o"/>
      <w:lvlJc w:val="left"/>
      <w:pPr>
        <w:ind w:left="2013" w:hanging="360"/>
      </w:pPr>
      <w:rPr>
        <w:rFonts w:ascii="Courier New" w:hAnsi="Courier New" w:cs="Courier New" w:hint="default"/>
      </w:rPr>
    </w:lvl>
    <w:lvl w:ilvl="2" w:tplc="04190005">
      <w:start w:val="1"/>
      <w:numFmt w:val="bullet"/>
      <w:lvlText w:val=""/>
      <w:lvlJc w:val="left"/>
      <w:pPr>
        <w:ind w:left="2733" w:hanging="360"/>
      </w:pPr>
      <w:rPr>
        <w:rFonts w:ascii="Wingdings" w:hAnsi="Wingdings" w:cs="Wingdings" w:hint="default"/>
      </w:rPr>
    </w:lvl>
    <w:lvl w:ilvl="3" w:tplc="04190001">
      <w:start w:val="1"/>
      <w:numFmt w:val="bullet"/>
      <w:lvlText w:val=""/>
      <w:lvlJc w:val="left"/>
      <w:pPr>
        <w:ind w:left="3453" w:hanging="360"/>
      </w:pPr>
      <w:rPr>
        <w:rFonts w:ascii="Symbol" w:hAnsi="Symbol" w:cs="Symbol" w:hint="default"/>
      </w:rPr>
    </w:lvl>
    <w:lvl w:ilvl="4" w:tplc="04190003">
      <w:start w:val="1"/>
      <w:numFmt w:val="bullet"/>
      <w:lvlText w:val="o"/>
      <w:lvlJc w:val="left"/>
      <w:pPr>
        <w:ind w:left="4173" w:hanging="360"/>
      </w:pPr>
      <w:rPr>
        <w:rFonts w:ascii="Courier New" w:hAnsi="Courier New" w:cs="Courier New" w:hint="default"/>
      </w:rPr>
    </w:lvl>
    <w:lvl w:ilvl="5" w:tplc="04190005">
      <w:start w:val="1"/>
      <w:numFmt w:val="bullet"/>
      <w:lvlText w:val=""/>
      <w:lvlJc w:val="left"/>
      <w:pPr>
        <w:ind w:left="4893" w:hanging="360"/>
      </w:pPr>
      <w:rPr>
        <w:rFonts w:ascii="Wingdings" w:hAnsi="Wingdings" w:cs="Wingdings" w:hint="default"/>
      </w:rPr>
    </w:lvl>
    <w:lvl w:ilvl="6" w:tplc="04190001">
      <w:start w:val="1"/>
      <w:numFmt w:val="bullet"/>
      <w:lvlText w:val=""/>
      <w:lvlJc w:val="left"/>
      <w:pPr>
        <w:ind w:left="5613" w:hanging="360"/>
      </w:pPr>
      <w:rPr>
        <w:rFonts w:ascii="Symbol" w:hAnsi="Symbol" w:cs="Symbol" w:hint="default"/>
      </w:rPr>
    </w:lvl>
    <w:lvl w:ilvl="7" w:tplc="04190003">
      <w:start w:val="1"/>
      <w:numFmt w:val="bullet"/>
      <w:lvlText w:val="o"/>
      <w:lvlJc w:val="left"/>
      <w:pPr>
        <w:ind w:left="6333" w:hanging="360"/>
      </w:pPr>
      <w:rPr>
        <w:rFonts w:ascii="Courier New" w:hAnsi="Courier New" w:cs="Courier New" w:hint="default"/>
      </w:rPr>
    </w:lvl>
    <w:lvl w:ilvl="8" w:tplc="04190005">
      <w:start w:val="1"/>
      <w:numFmt w:val="bullet"/>
      <w:lvlText w:val=""/>
      <w:lvlJc w:val="left"/>
      <w:pPr>
        <w:ind w:left="7053" w:hanging="360"/>
      </w:pPr>
      <w:rPr>
        <w:rFonts w:ascii="Wingdings" w:hAnsi="Wingdings" w:cs="Wingdings" w:hint="default"/>
      </w:rPr>
    </w:lvl>
  </w:abstractNum>
  <w:abstractNum w:abstractNumId="5" w15:restartNumberingAfterBreak="0">
    <w:nsid w:val="0DF51CBD"/>
    <w:multiLevelType w:val="hybridMultilevel"/>
    <w:tmpl w:val="8236E858"/>
    <w:lvl w:ilvl="0" w:tplc="B16CFEF4">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6" w15:restartNumberingAfterBreak="0">
    <w:nsid w:val="0DF80EDA"/>
    <w:multiLevelType w:val="hybridMultilevel"/>
    <w:tmpl w:val="F86AAACE"/>
    <w:lvl w:ilvl="0" w:tplc="FFFFFFFF">
      <w:start w:val="1"/>
      <w:numFmt w:val="bullet"/>
      <w:lvlText w:val=""/>
      <w:lvlJc w:val="left"/>
      <w:pPr>
        <w:tabs>
          <w:tab w:val="num" w:pos="1003"/>
        </w:tabs>
        <w:ind w:left="1003" w:hanging="360"/>
      </w:pPr>
      <w:rPr>
        <w:rFonts w:ascii="Symbol" w:hAnsi="Symbol" w:hint="default"/>
      </w:rPr>
    </w:lvl>
    <w:lvl w:ilvl="1" w:tplc="FFFFFFFF" w:tentative="1">
      <w:start w:val="1"/>
      <w:numFmt w:val="bullet"/>
      <w:lvlText w:val="o"/>
      <w:lvlJc w:val="left"/>
      <w:pPr>
        <w:tabs>
          <w:tab w:val="num" w:pos="1723"/>
        </w:tabs>
        <w:ind w:left="1723" w:hanging="360"/>
      </w:pPr>
      <w:rPr>
        <w:rFonts w:ascii="Courier New" w:hAnsi="Courier New" w:cs="Courier New" w:hint="default"/>
      </w:rPr>
    </w:lvl>
    <w:lvl w:ilvl="2" w:tplc="FFFFFFFF" w:tentative="1">
      <w:start w:val="1"/>
      <w:numFmt w:val="bullet"/>
      <w:lvlText w:val=""/>
      <w:lvlJc w:val="left"/>
      <w:pPr>
        <w:tabs>
          <w:tab w:val="num" w:pos="2443"/>
        </w:tabs>
        <w:ind w:left="2443" w:hanging="360"/>
      </w:pPr>
      <w:rPr>
        <w:rFonts w:ascii="Wingdings" w:hAnsi="Wingdings" w:hint="default"/>
      </w:rPr>
    </w:lvl>
    <w:lvl w:ilvl="3" w:tplc="FFFFFFFF" w:tentative="1">
      <w:start w:val="1"/>
      <w:numFmt w:val="bullet"/>
      <w:lvlText w:val=""/>
      <w:lvlJc w:val="left"/>
      <w:pPr>
        <w:tabs>
          <w:tab w:val="num" w:pos="3163"/>
        </w:tabs>
        <w:ind w:left="3163" w:hanging="360"/>
      </w:pPr>
      <w:rPr>
        <w:rFonts w:ascii="Symbol" w:hAnsi="Symbol" w:hint="default"/>
      </w:rPr>
    </w:lvl>
    <w:lvl w:ilvl="4" w:tplc="FFFFFFFF" w:tentative="1">
      <w:start w:val="1"/>
      <w:numFmt w:val="bullet"/>
      <w:lvlText w:val="o"/>
      <w:lvlJc w:val="left"/>
      <w:pPr>
        <w:tabs>
          <w:tab w:val="num" w:pos="3883"/>
        </w:tabs>
        <w:ind w:left="3883" w:hanging="360"/>
      </w:pPr>
      <w:rPr>
        <w:rFonts w:ascii="Courier New" w:hAnsi="Courier New" w:cs="Courier New" w:hint="default"/>
      </w:rPr>
    </w:lvl>
    <w:lvl w:ilvl="5" w:tplc="FFFFFFFF" w:tentative="1">
      <w:start w:val="1"/>
      <w:numFmt w:val="bullet"/>
      <w:lvlText w:val=""/>
      <w:lvlJc w:val="left"/>
      <w:pPr>
        <w:tabs>
          <w:tab w:val="num" w:pos="4603"/>
        </w:tabs>
        <w:ind w:left="4603" w:hanging="360"/>
      </w:pPr>
      <w:rPr>
        <w:rFonts w:ascii="Wingdings" w:hAnsi="Wingdings" w:hint="default"/>
      </w:rPr>
    </w:lvl>
    <w:lvl w:ilvl="6" w:tplc="FFFFFFFF" w:tentative="1">
      <w:start w:val="1"/>
      <w:numFmt w:val="bullet"/>
      <w:lvlText w:val=""/>
      <w:lvlJc w:val="left"/>
      <w:pPr>
        <w:tabs>
          <w:tab w:val="num" w:pos="5323"/>
        </w:tabs>
        <w:ind w:left="5323" w:hanging="360"/>
      </w:pPr>
      <w:rPr>
        <w:rFonts w:ascii="Symbol" w:hAnsi="Symbol" w:hint="default"/>
      </w:rPr>
    </w:lvl>
    <w:lvl w:ilvl="7" w:tplc="FFFFFFFF" w:tentative="1">
      <w:start w:val="1"/>
      <w:numFmt w:val="bullet"/>
      <w:lvlText w:val="o"/>
      <w:lvlJc w:val="left"/>
      <w:pPr>
        <w:tabs>
          <w:tab w:val="num" w:pos="6043"/>
        </w:tabs>
        <w:ind w:left="6043" w:hanging="360"/>
      </w:pPr>
      <w:rPr>
        <w:rFonts w:ascii="Courier New" w:hAnsi="Courier New" w:cs="Courier New" w:hint="default"/>
      </w:rPr>
    </w:lvl>
    <w:lvl w:ilvl="8" w:tplc="FFFFFFFF" w:tentative="1">
      <w:start w:val="1"/>
      <w:numFmt w:val="bullet"/>
      <w:lvlText w:val=""/>
      <w:lvlJc w:val="left"/>
      <w:pPr>
        <w:tabs>
          <w:tab w:val="num" w:pos="6763"/>
        </w:tabs>
        <w:ind w:left="6763" w:hanging="360"/>
      </w:pPr>
      <w:rPr>
        <w:rFonts w:ascii="Wingdings" w:hAnsi="Wingdings" w:hint="default"/>
      </w:rPr>
    </w:lvl>
  </w:abstractNum>
  <w:abstractNum w:abstractNumId="7" w15:restartNumberingAfterBreak="0">
    <w:nsid w:val="0F515A13"/>
    <w:multiLevelType w:val="hybridMultilevel"/>
    <w:tmpl w:val="ACDAA34E"/>
    <w:lvl w:ilvl="0" w:tplc="B16CFEF4">
      <w:start w:val="1"/>
      <w:numFmt w:val="bullet"/>
      <w:lvlText w:val=""/>
      <w:lvlJc w:val="left"/>
      <w:pPr>
        <w:ind w:left="1230" w:hanging="360"/>
      </w:pPr>
      <w:rPr>
        <w:rFonts w:ascii="Symbol" w:hAnsi="Symbol" w:cs="Symbol" w:hint="default"/>
      </w:rPr>
    </w:lvl>
    <w:lvl w:ilvl="1" w:tplc="04190003">
      <w:start w:val="1"/>
      <w:numFmt w:val="bullet"/>
      <w:lvlText w:val="o"/>
      <w:lvlJc w:val="left"/>
      <w:pPr>
        <w:ind w:left="1950" w:hanging="360"/>
      </w:pPr>
      <w:rPr>
        <w:rFonts w:ascii="Courier New" w:hAnsi="Courier New" w:cs="Courier New" w:hint="default"/>
      </w:rPr>
    </w:lvl>
    <w:lvl w:ilvl="2" w:tplc="04190005">
      <w:start w:val="1"/>
      <w:numFmt w:val="bullet"/>
      <w:lvlText w:val=""/>
      <w:lvlJc w:val="left"/>
      <w:pPr>
        <w:ind w:left="2670" w:hanging="360"/>
      </w:pPr>
      <w:rPr>
        <w:rFonts w:ascii="Wingdings" w:hAnsi="Wingdings" w:cs="Wingdings" w:hint="default"/>
      </w:rPr>
    </w:lvl>
    <w:lvl w:ilvl="3" w:tplc="04190001">
      <w:start w:val="1"/>
      <w:numFmt w:val="bullet"/>
      <w:lvlText w:val=""/>
      <w:lvlJc w:val="left"/>
      <w:pPr>
        <w:ind w:left="3390" w:hanging="360"/>
      </w:pPr>
      <w:rPr>
        <w:rFonts w:ascii="Symbol" w:hAnsi="Symbol" w:cs="Symbol" w:hint="default"/>
      </w:rPr>
    </w:lvl>
    <w:lvl w:ilvl="4" w:tplc="04190003">
      <w:start w:val="1"/>
      <w:numFmt w:val="bullet"/>
      <w:lvlText w:val="o"/>
      <w:lvlJc w:val="left"/>
      <w:pPr>
        <w:ind w:left="4110" w:hanging="360"/>
      </w:pPr>
      <w:rPr>
        <w:rFonts w:ascii="Courier New" w:hAnsi="Courier New" w:cs="Courier New" w:hint="default"/>
      </w:rPr>
    </w:lvl>
    <w:lvl w:ilvl="5" w:tplc="04190005">
      <w:start w:val="1"/>
      <w:numFmt w:val="bullet"/>
      <w:lvlText w:val=""/>
      <w:lvlJc w:val="left"/>
      <w:pPr>
        <w:ind w:left="4830" w:hanging="360"/>
      </w:pPr>
      <w:rPr>
        <w:rFonts w:ascii="Wingdings" w:hAnsi="Wingdings" w:cs="Wingdings" w:hint="default"/>
      </w:rPr>
    </w:lvl>
    <w:lvl w:ilvl="6" w:tplc="04190001">
      <w:start w:val="1"/>
      <w:numFmt w:val="bullet"/>
      <w:lvlText w:val=""/>
      <w:lvlJc w:val="left"/>
      <w:pPr>
        <w:ind w:left="5550" w:hanging="360"/>
      </w:pPr>
      <w:rPr>
        <w:rFonts w:ascii="Symbol" w:hAnsi="Symbol" w:cs="Symbol" w:hint="default"/>
      </w:rPr>
    </w:lvl>
    <w:lvl w:ilvl="7" w:tplc="04190003">
      <w:start w:val="1"/>
      <w:numFmt w:val="bullet"/>
      <w:lvlText w:val="o"/>
      <w:lvlJc w:val="left"/>
      <w:pPr>
        <w:ind w:left="6270" w:hanging="360"/>
      </w:pPr>
      <w:rPr>
        <w:rFonts w:ascii="Courier New" w:hAnsi="Courier New" w:cs="Courier New" w:hint="default"/>
      </w:rPr>
    </w:lvl>
    <w:lvl w:ilvl="8" w:tplc="04190005">
      <w:start w:val="1"/>
      <w:numFmt w:val="bullet"/>
      <w:lvlText w:val=""/>
      <w:lvlJc w:val="left"/>
      <w:pPr>
        <w:ind w:left="6990" w:hanging="360"/>
      </w:pPr>
      <w:rPr>
        <w:rFonts w:ascii="Wingdings" w:hAnsi="Wingdings" w:cs="Wingdings" w:hint="default"/>
      </w:rPr>
    </w:lvl>
  </w:abstractNum>
  <w:abstractNum w:abstractNumId="8" w15:restartNumberingAfterBreak="0">
    <w:nsid w:val="137940A2"/>
    <w:multiLevelType w:val="singleLevel"/>
    <w:tmpl w:val="35623EF4"/>
    <w:name w:val="WW8Num5"/>
    <w:lvl w:ilvl="0">
      <w:start w:val="1"/>
      <w:numFmt w:val="bullet"/>
      <w:pStyle w:val="Punkt00"/>
      <w:lvlText w:val=""/>
      <w:lvlJc w:val="left"/>
      <w:pPr>
        <w:tabs>
          <w:tab w:val="num" w:pos="2912"/>
        </w:tabs>
        <w:ind w:left="2835" w:hanging="283"/>
      </w:pPr>
      <w:rPr>
        <w:rFonts w:ascii="Symbol" w:hAnsi="Symbol" w:hint="default"/>
      </w:rPr>
    </w:lvl>
  </w:abstractNum>
  <w:abstractNum w:abstractNumId="9" w15:restartNumberingAfterBreak="0">
    <w:nsid w:val="16712B35"/>
    <w:multiLevelType w:val="hybridMultilevel"/>
    <w:tmpl w:val="BB040C68"/>
    <w:lvl w:ilvl="0" w:tplc="2A32081E">
      <w:start w:val="1"/>
      <w:numFmt w:val="bullet"/>
      <w:suff w:val="space"/>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0" w15:restartNumberingAfterBreak="0">
    <w:nsid w:val="1DE752EA"/>
    <w:multiLevelType w:val="hybridMultilevel"/>
    <w:tmpl w:val="341ECFE0"/>
    <w:lvl w:ilvl="0" w:tplc="B16CFEF4">
      <w:start w:val="1"/>
      <w:numFmt w:val="bullet"/>
      <w:lvlText w:val=""/>
      <w:lvlJc w:val="left"/>
      <w:pPr>
        <w:ind w:left="1230" w:hanging="360"/>
      </w:pPr>
      <w:rPr>
        <w:rFonts w:ascii="Symbol" w:hAnsi="Symbol" w:cs="Symbol" w:hint="default"/>
      </w:rPr>
    </w:lvl>
    <w:lvl w:ilvl="1" w:tplc="04190003">
      <w:start w:val="1"/>
      <w:numFmt w:val="bullet"/>
      <w:lvlText w:val="o"/>
      <w:lvlJc w:val="left"/>
      <w:pPr>
        <w:ind w:left="1950" w:hanging="360"/>
      </w:pPr>
      <w:rPr>
        <w:rFonts w:ascii="Courier New" w:hAnsi="Courier New" w:cs="Courier New" w:hint="default"/>
      </w:rPr>
    </w:lvl>
    <w:lvl w:ilvl="2" w:tplc="04190005">
      <w:start w:val="1"/>
      <w:numFmt w:val="bullet"/>
      <w:lvlText w:val=""/>
      <w:lvlJc w:val="left"/>
      <w:pPr>
        <w:ind w:left="2670" w:hanging="360"/>
      </w:pPr>
      <w:rPr>
        <w:rFonts w:ascii="Wingdings" w:hAnsi="Wingdings" w:cs="Wingdings" w:hint="default"/>
      </w:rPr>
    </w:lvl>
    <w:lvl w:ilvl="3" w:tplc="04190001">
      <w:start w:val="1"/>
      <w:numFmt w:val="bullet"/>
      <w:lvlText w:val=""/>
      <w:lvlJc w:val="left"/>
      <w:pPr>
        <w:ind w:left="3390" w:hanging="360"/>
      </w:pPr>
      <w:rPr>
        <w:rFonts w:ascii="Symbol" w:hAnsi="Symbol" w:cs="Symbol" w:hint="default"/>
      </w:rPr>
    </w:lvl>
    <w:lvl w:ilvl="4" w:tplc="04190003">
      <w:start w:val="1"/>
      <w:numFmt w:val="bullet"/>
      <w:lvlText w:val="o"/>
      <w:lvlJc w:val="left"/>
      <w:pPr>
        <w:ind w:left="4110" w:hanging="360"/>
      </w:pPr>
      <w:rPr>
        <w:rFonts w:ascii="Courier New" w:hAnsi="Courier New" w:cs="Courier New" w:hint="default"/>
      </w:rPr>
    </w:lvl>
    <w:lvl w:ilvl="5" w:tplc="04190005">
      <w:start w:val="1"/>
      <w:numFmt w:val="bullet"/>
      <w:lvlText w:val=""/>
      <w:lvlJc w:val="left"/>
      <w:pPr>
        <w:ind w:left="4830" w:hanging="360"/>
      </w:pPr>
      <w:rPr>
        <w:rFonts w:ascii="Wingdings" w:hAnsi="Wingdings" w:cs="Wingdings" w:hint="default"/>
      </w:rPr>
    </w:lvl>
    <w:lvl w:ilvl="6" w:tplc="04190001">
      <w:start w:val="1"/>
      <w:numFmt w:val="bullet"/>
      <w:lvlText w:val=""/>
      <w:lvlJc w:val="left"/>
      <w:pPr>
        <w:ind w:left="5550" w:hanging="360"/>
      </w:pPr>
      <w:rPr>
        <w:rFonts w:ascii="Symbol" w:hAnsi="Symbol" w:cs="Symbol" w:hint="default"/>
      </w:rPr>
    </w:lvl>
    <w:lvl w:ilvl="7" w:tplc="04190003">
      <w:start w:val="1"/>
      <w:numFmt w:val="bullet"/>
      <w:lvlText w:val="o"/>
      <w:lvlJc w:val="left"/>
      <w:pPr>
        <w:ind w:left="6270" w:hanging="360"/>
      </w:pPr>
      <w:rPr>
        <w:rFonts w:ascii="Courier New" w:hAnsi="Courier New" w:cs="Courier New" w:hint="default"/>
      </w:rPr>
    </w:lvl>
    <w:lvl w:ilvl="8" w:tplc="04190005">
      <w:start w:val="1"/>
      <w:numFmt w:val="bullet"/>
      <w:lvlText w:val=""/>
      <w:lvlJc w:val="left"/>
      <w:pPr>
        <w:ind w:left="6990" w:hanging="360"/>
      </w:pPr>
      <w:rPr>
        <w:rFonts w:ascii="Wingdings" w:hAnsi="Wingdings" w:cs="Wingdings" w:hint="default"/>
      </w:rPr>
    </w:lvl>
  </w:abstractNum>
  <w:abstractNum w:abstractNumId="11" w15:restartNumberingAfterBreak="0">
    <w:nsid w:val="1E276CBA"/>
    <w:multiLevelType w:val="multilevel"/>
    <w:tmpl w:val="95F42700"/>
    <w:lvl w:ilvl="0">
      <w:start w:val="1"/>
      <w:numFmt w:val="decimal"/>
      <w:pStyle w:val="1"/>
      <w:lvlText w:val="%1"/>
      <w:lvlJc w:val="left"/>
      <w:pPr>
        <w:tabs>
          <w:tab w:val="num" w:pos="3555"/>
        </w:tabs>
        <w:ind w:left="3555" w:hanging="436"/>
      </w:pPr>
      <w:rPr>
        <w:rFonts w:hint="default"/>
        <w:b/>
        <w:i w:val="0"/>
      </w:rPr>
    </w:lvl>
    <w:lvl w:ilvl="1">
      <w:start w:val="1"/>
      <w:numFmt w:val="decimal"/>
      <w:pStyle w:val="2"/>
      <w:lvlText w:val="%1.%2"/>
      <w:lvlJc w:val="left"/>
      <w:pPr>
        <w:tabs>
          <w:tab w:val="num" w:pos="6386"/>
        </w:tabs>
        <w:ind w:left="6386" w:hanging="432"/>
      </w:pPr>
      <w:rPr>
        <w:rFonts w:ascii="Times New Roman" w:hAnsi="Times New Roman" w:cs="Times New Roman" w:hint="default"/>
        <w:b/>
        <w:bCs w:val="0"/>
        <w:i w:val="0"/>
        <w:iCs w:val="0"/>
        <w:caps w:val="0"/>
        <w:smallCaps w:val="0"/>
        <w:strike w:val="0"/>
        <w:dstrike w:val="0"/>
        <w:noProof w:val="0"/>
        <w:snapToGrid w:val="0"/>
        <w:vanish w:val="0"/>
        <w:color w:val="000000"/>
        <w:spacing w:val="0"/>
        <w:w w:val="0"/>
        <w:kern w:val="0"/>
        <w:position w:val="0"/>
        <w:szCs w:val="0"/>
        <w:u w:val="none"/>
        <w:vertAlign w:val="baseline"/>
        <w:em w:val="none"/>
        <w:lang w:val="ru-RU"/>
      </w:rPr>
    </w:lvl>
    <w:lvl w:ilvl="2">
      <w:start w:val="1"/>
      <w:numFmt w:val="decimal"/>
      <w:pStyle w:val="3"/>
      <w:lvlText w:val="%1.%2.%3  "/>
      <w:lvlJc w:val="left"/>
      <w:pPr>
        <w:tabs>
          <w:tab w:val="num" w:pos="6249"/>
        </w:tabs>
        <w:ind w:left="6033" w:hanging="504"/>
      </w:pPr>
      <w:rPr>
        <w:rFonts w:ascii="Times New Roman" w:hAnsi="Times New Roman" w:cs="Times New Roman" w:hint="default"/>
        <w:b/>
        <w:i w:val="0"/>
        <w:color w:val="auto"/>
        <w:sz w:val="26"/>
        <w:szCs w:val="26"/>
      </w:rPr>
    </w:lvl>
    <w:lvl w:ilvl="3">
      <w:start w:val="1"/>
      <w:numFmt w:val="decimal"/>
      <w:lvlText w:val="%1.%2.%3.%4."/>
      <w:lvlJc w:val="left"/>
      <w:pPr>
        <w:tabs>
          <w:tab w:val="num" w:pos="4421"/>
        </w:tabs>
        <w:ind w:left="4421" w:hanging="648"/>
      </w:pPr>
      <w:rPr>
        <w:rFonts w:hint="default"/>
      </w:rPr>
    </w:lvl>
    <w:lvl w:ilvl="4">
      <w:start w:val="1"/>
      <w:numFmt w:val="decimal"/>
      <w:lvlText w:val="%1.%2.%3.%4.%5."/>
      <w:lvlJc w:val="left"/>
      <w:pPr>
        <w:tabs>
          <w:tab w:val="num" w:pos="4925"/>
        </w:tabs>
        <w:ind w:left="4925" w:hanging="792"/>
      </w:pPr>
      <w:rPr>
        <w:rFonts w:hint="default"/>
      </w:rPr>
    </w:lvl>
    <w:lvl w:ilvl="5">
      <w:start w:val="1"/>
      <w:numFmt w:val="decimal"/>
      <w:lvlText w:val="%1.%2.%3.%4.%5.%6."/>
      <w:lvlJc w:val="left"/>
      <w:pPr>
        <w:tabs>
          <w:tab w:val="num" w:pos="5429"/>
        </w:tabs>
        <w:ind w:left="5429" w:hanging="936"/>
      </w:pPr>
      <w:rPr>
        <w:rFonts w:hint="default"/>
      </w:rPr>
    </w:lvl>
    <w:lvl w:ilvl="6">
      <w:start w:val="1"/>
      <w:numFmt w:val="decimal"/>
      <w:lvlText w:val="%1.%2.%3.%4.%5.%6.%7."/>
      <w:lvlJc w:val="left"/>
      <w:pPr>
        <w:tabs>
          <w:tab w:val="num" w:pos="5933"/>
        </w:tabs>
        <w:ind w:left="5933" w:hanging="1080"/>
      </w:pPr>
      <w:rPr>
        <w:rFonts w:hint="default"/>
      </w:rPr>
    </w:lvl>
    <w:lvl w:ilvl="7">
      <w:start w:val="1"/>
      <w:numFmt w:val="decimal"/>
      <w:lvlText w:val="%1.%2.%3.%4.%5.%6.%7.%8."/>
      <w:lvlJc w:val="left"/>
      <w:pPr>
        <w:tabs>
          <w:tab w:val="num" w:pos="6437"/>
        </w:tabs>
        <w:ind w:left="6437" w:hanging="1224"/>
      </w:pPr>
      <w:rPr>
        <w:rFonts w:hint="default"/>
      </w:rPr>
    </w:lvl>
    <w:lvl w:ilvl="8">
      <w:start w:val="1"/>
      <w:numFmt w:val="decimal"/>
      <w:lvlText w:val="%1.%2.%3.%4.%5.%6.%7.%8.%9."/>
      <w:lvlJc w:val="left"/>
      <w:pPr>
        <w:tabs>
          <w:tab w:val="num" w:pos="7013"/>
        </w:tabs>
        <w:ind w:left="7013" w:hanging="1440"/>
      </w:pPr>
      <w:rPr>
        <w:rFonts w:hint="default"/>
      </w:rPr>
    </w:lvl>
  </w:abstractNum>
  <w:abstractNum w:abstractNumId="12" w15:restartNumberingAfterBreak="0">
    <w:nsid w:val="20953D64"/>
    <w:multiLevelType w:val="hybridMultilevel"/>
    <w:tmpl w:val="7D9AE5D6"/>
    <w:lvl w:ilvl="0" w:tplc="33DA8B96">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21464085"/>
    <w:multiLevelType w:val="hybridMultilevel"/>
    <w:tmpl w:val="D4BA788E"/>
    <w:lvl w:ilvl="0" w:tplc="FFFFFFFF">
      <w:start w:val="1"/>
      <w:numFmt w:val="bullet"/>
      <w:lvlText w:val=""/>
      <w:lvlJc w:val="left"/>
      <w:pPr>
        <w:tabs>
          <w:tab w:val="num" w:pos="1003"/>
        </w:tabs>
        <w:ind w:left="1003" w:hanging="360"/>
      </w:pPr>
      <w:rPr>
        <w:rFonts w:ascii="Symbol" w:hAnsi="Symbol" w:hint="default"/>
      </w:rPr>
    </w:lvl>
    <w:lvl w:ilvl="1" w:tplc="FFFFFFFF" w:tentative="1">
      <w:start w:val="1"/>
      <w:numFmt w:val="bullet"/>
      <w:lvlText w:val="o"/>
      <w:lvlJc w:val="left"/>
      <w:pPr>
        <w:tabs>
          <w:tab w:val="num" w:pos="1723"/>
        </w:tabs>
        <w:ind w:left="1723" w:hanging="360"/>
      </w:pPr>
      <w:rPr>
        <w:rFonts w:ascii="Courier New" w:hAnsi="Courier New" w:cs="Courier New" w:hint="default"/>
      </w:rPr>
    </w:lvl>
    <w:lvl w:ilvl="2" w:tplc="FFFFFFFF" w:tentative="1">
      <w:start w:val="1"/>
      <w:numFmt w:val="bullet"/>
      <w:lvlText w:val=""/>
      <w:lvlJc w:val="left"/>
      <w:pPr>
        <w:tabs>
          <w:tab w:val="num" w:pos="2443"/>
        </w:tabs>
        <w:ind w:left="2443" w:hanging="360"/>
      </w:pPr>
      <w:rPr>
        <w:rFonts w:ascii="Wingdings" w:hAnsi="Wingdings" w:hint="default"/>
      </w:rPr>
    </w:lvl>
    <w:lvl w:ilvl="3" w:tplc="FFFFFFFF" w:tentative="1">
      <w:start w:val="1"/>
      <w:numFmt w:val="bullet"/>
      <w:lvlText w:val=""/>
      <w:lvlJc w:val="left"/>
      <w:pPr>
        <w:tabs>
          <w:tab w:val="num" w:pos="3163"/>
        </w:tabs>
        <w:ind w:left="3163" w:hanging="360"/>
      </w:pPr>
      <w:rPr>
        <w:rFonts w:ascii="Symbol" w:hAnsi="Symbol" w:hint="default"/>
      </w:rPr>
    </w:lvl>
    <w:lvl w:ilvl="4" w:tplc="FFFFFFFF" w:tentative="1">
      <w:start w:val="1"/>
      <w:numFmt w:val="bullet"/>
      <w:lvlText w:val="o"/>
      <w:lvlJc w:val="left"/>
      <w:pPr>
        <w:tabs>
          <w:tab w:val="num" w:pos="3883"/>
        </w:tabs>
        <w:ind w:left="3883" w:hanging="360"/>
      </w:pPr>
      <w:rPr>
        <w:rFonts w:ascii="Courier New" w:hAnsi="Courier New" w:cs="Courier New" w:hint="default"/>
      </w:rPr>
    </w:lvl>
    <w:lvl w:ilvl="5" w:tplc="FFFFFFFF" w:tentative="1">
      <w:start w:val="1"/>
      <w:numFmt w:val="bullet"/>
      <w:lvlText w:val=""/>
      <w:lvlJc w:val="left"/>
      <w:pPr>
        <w:tabs>
          <w:tab w:val="num" w:pos="4603"/>
        </w:tabs>
        <w:ind w:left="4603" w:hanging="360"/>
      </w:pPr>
      <w:rPr>
        <w:rFonts w:ascii="Wingdings" w:hAnsi="Wingdings" w:hint="default"/>
      </w:rPr>
    </w:lvl>
    <w:lvl w:ilvl="6" w:tplc="FFFFFFFF" w:tentative="1">
      <w:start w:val="1"/>
      <w:numFmt w:val="bullet"/>
      <w:lvlText w:val=""/>
      <w:lvlJc w:val="left"/>
      <w:pPr>
        <w:tabs>
          <w:tab w:val="num" w:pos="5323"/>
        </w:tabs>
        <w:ind w:left="5323" w:hanging="360"/>
      </w:pPr>
      <w:rPr>
        <w:rFonts w:ascii="Symbol" w:hAnsi="Symbol" w:hint="default"/>
      </w:rPr>
    </w:lvl>
    <w:lvl w:ilvl="7" w:tplc="FFFFFFFF" w:tentative="1">
      <w:start w:val="1"/>
      <w:numFmt w:val="bullet"/>
      <w:lvlText w:val="o"/>
      <w:lvlJc w:val="left"/>
      <w:pPr>
        <w:tabs>
          <w:tab w:val="num" w:pos="6043"/>
        </w:tabs>
        <w:ind w:left="6043" w:hanging="360"/>
      </w:pPr>
      <w:rPr>
        <w:rFonts w:ascii="Courier New" w:hAnsi="Courier New" w:cs="Courier New" w:hint="default"/>
      </w:rPr>
    </w:lvl>
    <w:lvl w:ilvl="8" w:tplc="FFFFFFFF" w:tentative="1">
      <w:start w:val="1"/>
      <w:numFmt w:val="bullet"/>
      <w:lvlText w:val=""/>
      <w:lvlJc w:val="left"/>
      <w:pPr>
        <w:tabs>
          <w:tab w:val="num" w:pos="6763"/>
        </w:tabs>
        <w:ind w:left="6763" w:hanging="360"/>
      </w:pPr>
      <w:rPr>
        <w:rFonts w:ascii="Wingdings" w:hAnsi="Wingdings" w:hint="default"/>
      </w:rPr>
    </w:lvl>
  </w:abstractNum>
  <w:abstractNum w:abstractNumId="14" w15:restartNumberingAfterBreak="0">
    <w:nsid w:val="2A472C94"/>
    <w:multiLevelType w:val="hybridMultilevel"/>
    <w:tmpl w:val="A6C2CD5A"/>
    <w:lvl w:ilvl="0" w:tplc="B16CFEF4">
      <w:start w:val="1"/>
      <w:numFmt w:val="bullet"/>
      <w:lvlText w:val=""/>
      <w:lvlJc w:val="left"/>
      <w:pPr>
        <w:ind w:left="5464"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5" w15:restartNumberingAfterBreak="0">
    <w:nsid w:val="2ACE577B"/>
    <w:multiLevelType w:val="hybridMultilevel"/>
    <w:tmpl w:val="B412B9A8"/>
    <w:lvl w:ilvl="0" w:tplc="C7826538">
      <w:start w:val="1"/>
      <w:numFmt w:val="bullet"/>
      <w:suff w:val="space"/>
      <w:lvlText w:val=""/>
      <w:lvlJc w:val="left"/>
      <w:pPr>
        <w:ind w:left="764" w:hanging="360"/>
      </w:pPr>
      <w:rPr>
        <w:rFonts w:ascii="Symbol" w:hAnsi="Symbol" w:hint="default"/>
      </w:rPr>
    </w:lvl>
    <w:lvl w:ilvl="1" w:tplc="04190003" w:tentative="1">
      <w:start w:val="1"/>
      <w:numFmt w:val="bullet"/>
      <w:lvlText w:val="o"/>
      <w:lvlJc w:val="left"/>
      <w:pPr>
        <w:ind w:left="1482" w:hanging="360"/>
      </w:pPr>
      <w:rPr>
        <w:rFonts w:ascii="Courier New" w:hAnsi="Courier New" w:cs="Courier New" w:hint="default"/>
      </w:rPr>
    </w:lvl>
    <w:lvl w:ilvl="2" w:tplc="04190005" w:tentative="1">
      <w:start w:val="1"/>
      <w:numFmt w:val="bullet"/>
      <w:lvlText w:val=""/>
      <w:lvlJc w:val="left"/>
      <w:pPr>
        <w:ind w:left="2202" w:hanging="360"/>
      </w:pPr>
      <w:rPr>
        <w:rFonts w:ascii="Wingdings" w:hAnsi="Wingdings" w:hint="default"/>
      </w:rPr>
    </w:lvl>
    <w:lvl w:ilvl="3" w:tplc="04190001" w:tentative="1">
      <w:start w:val="1"/>
      <w:numFmt w:val="bullet"/>
      <w:lvlText w:val=""/>
      <w:lvlJc w:val="left"/>
      <w:pPr>
        <w:ind w:left="2922" w:hanging="360"/>
      </w:pPr>
      <w:rPr>
        <w:rFonts w:ascii="Symbol" w:hAnsi="Symbol" w:hint="default"/>
      </w:rPr>
    </w:lvl>
    <w:lvl w:ilvl="4" w:tplc="04190003" w:tentative="1">
      <w:start w:val="1"/>
      <w:numFmt w:val="bullet"/>
      <w:lvlText w:val="o"/>
      <w:lvlJc w:val="left"/>
      <w:pPr>
        <w:ind w:left="3642" w:hanging="360"/>
      </w:pPr>
      <w:rPr>
        <w:rFonts w:ascii="Courier New" w:hAnsi="Courier New" w:cs="Courier New" w:hint="default"/>
      </w:rPr>
    </w:lvl>
    <w:lvl w:ilvl="5" w:tplc="04190005" w:tentative="1">
      <w:start w:val="1"/>
      <w:numFmt w:val="bullet"/>
      <w:lvlText w:val=""/>
      <w:lvlJc w:val="left"/>
      <w:pPr>
        <w:ind w:left="4362" w:hanging="360"/>
      </w:pPr>
      <w:rPr>
        <w:rFonts w:ascii="Wingdings" w:hAnsi="Wingdings" w:hint="default"/>
      </w:rPr>
    </w:lvl>
    <w:lvl w:ilvl="6" w:tplc="04190001" w:tentative="1">
      <w:start w:val="1"/>
      <w:numFmt w:val="bullet"/>
      <w:lvlText w:val=""/>
      <w:lvlJc w:val="left"/>
      <w:pPr>
        <w:ind w:left="5082" w:hanging="360"/>
      </w:pPr>
      <w:rPr>
        <w:rFonts w:ascii="Symbol" w:hAnsi="Symbol" w:hint="default"/>
      </w:rPr>
    </w:lvl>
    <w:lvl w:ilvl="7" w:tplc="04190003" w:tentative="1">
      <w:start w:val="1"/>
      <w:numFmt w:val="bullet"/>
      <w:lvlText w:val="o"/>
      <w:lvlJc w:val="left"/>
      <w:pPr>
        <w:ind w:left="5802" w:hanging="360"/>
      </w:pPr>
      <w:rPr>
        <w:rFonts w:ascii="Courier New" w:hAnsi="Courier New" w:cs="Courier New" w:hint="default"/>
      </w:rPr>
    </w:lvl>
    <w:lvl w:ilvl="8" w:tplc="04190005" w:tentative="1">
      <w:start w:val="1"/>
      <w:numFmt w:val="bullet"/>
      <w:lvlText w:val=""/>
      <w:lvlJc w:val="left"/>
      <w:pPr>
        <w:ind w:left="6522" w:hanging="360"/>
      </w:pPr>
      <w:rPr>
        <w:rFonts w:ascii="Wingdings" w:hAnsi="Wingdings" w:hint="default"/>
      </w:rPr>
    </w:lvl>
  </w:abstractNum>
  <w:abstractNum w:abstractNumId="16" w15:restartNumberingAfterBreak="0">
    <w:nsid w:val="2B5F1CE4"/>
    <w:multiLevelType w:val="hybridMultilevel"/>
    <w:tmpl w:val="4EB62308"/>
    <w:lvl w:ilvl="0" w:tplc="C1988846">
      <w:start w:val="1"/>
      <w:numFmt w:val="bullet"/>
      <w:suff w:val="space"/>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7" w15:restartNumberingAfterBreak="0">
    <w:nsid w:val="2CCD5D72"/>
    <w:multiLevelType w:val="hybridMultilevel"/>
    <w:tmpl w:val="E79AB5D0"/>
    <w:lvl w:ilvl="0" w:tplc="B16CFEF4">
      <w:start w:val="1"/>
      <w:numFmt w:val="bullet"/>
      <w:lvlText w:val=""/>
      <w:lvlJc w:val="left"/>
      <w:pPr>
        <w:ind w:left="1230" w:hanging="360"/>
      </w:pPr>
      <w:rPr>
        <w:rFonts w:ascii="Symbol" w:hAnsi="Symbol" w:cs="Symbol" w:hint="default"/>
      </w:rPr>
    </w:lvl>
    <w:lvl w:ilvl="1" w:tplc="04190003">
      <w:start w:val="1"/>
      <w:numFmt w:val="bullet"/>
      <w:lvlText w:val="o"/>
      <w:lvlJc w:val="left"/>
      <w:pPr>
        <w:ind w:left="1950" w:hanging="360"/>
      </w:pPr>
      <w:rPr>
        <w:rFonts w:ascii="Courier New" w:hAnsi="Courier New" w:cs="Courier New" w:hint="default"/>
      </w:rPr>
    </w:lvl>
    <w:lvl w:ilvl="2" w:tplc="04190005">
      <w:start w:val="1"/>
      <w:numFmt w:val="bullet"/>
      <w:lvlText w:val=""/>
      <w:lvlJc w:val="left"/>
      <w:pPr>
        <w:ind w:left="2670" w:hanging="360"/>
      </w:pPr>
      <w:rPr>
        <w:rFonts w:ascii="Wingdings" w:hAnsi="Wingdings" w:cs="Wingdings" w:hint="default"/>
      </w:rPr>
    </w:lvl>
    <w:lvl w:ilvl="3" w:tplc="04190001">
      <w:start w:val="1"/>
      <w:numFmt w:val="bullet"/>
      <w:lvlText w:val=""/>
      <w:lvlJc w:val="left"/>
      <w:pPr>
        <w:ind w:left="3390" w:hanging="360"/>
      </w:pPr>
      <w:rPr>
        <w:rFonts w:ascii="Symbol" w:hAnsi="Symbol" w:cs="Symbol" w:hint="default"/>
      </w:rPr>
    </w:lvl>
    <w:lvl w:ilvl="4" w:tplc="04190003">
      <w:start w:val="1"/>
      <w:numFmt w:val="bullet"/>
      <w:lvlText w:val="o"/>
      <w:lvlJc w:val="left"/>
      <w:pPr>
        <w:ind w:left="4110" w:hanging="360"/>
      </w:pPr>
      <w:rPr>
        <w:rFonts w:ascii="Courier New" w:hAnsi="Courier New" w:cs="Courier New" w:hint="default"/>
      </w:rPr>
    </w:lvl>
    <w:lvl w:ilvl="5" w:tplc="04190005">
      <w:start w:val="1"/>
      <w:numFmt w:val="bullet"/>
      <w:lvlText w:val=""/>
      <w:lvlJc w:val="left"/>
      <w:pPr>
        <w:ind w:left="4830" w:hanging="360"/>
      </w:pPr>
      <w:rPr>
        <w:rFonts w:ascii="Wingdings" w:hAnsi="Wingdings" w:cs="Wingdings" w:hint="default"/>
      </w:rPr>
    </w:lvl>
    <w:lvl w:ilvl="6" w:tplc="04190001">
      <w:start w:val="1"/>
      <w:numFmt w:val="bullet"/>
      <w:lvlText w:val=""/>
      <w:lvlJc w:val="left"/>
      <w:pPr>
        <w:ind w:left="5550" w:hanging="360"/>
      </w:pPr>
      <w:rPr>
        <w:rFonts w:ascii="Symbol" w:hAnsi="Symbol" w:cs="Symbol" w:hint="default"/>
      </w:rPr>
    </w:lvl>
    <w:lvl w:ilvl="7" w:tplc="04190003">
      <w:start w:val="1"/>
      <w:numFmt w:val="bullet"/>
      <w:lvlText w:val="o"/>
      <w:lvlJc w:val="left"/>
      <w:pPr>
        <w:ind w:left="6270" w:hanging="360"/>
      </w:pPr>
      <w:rPr>
        <w:rFonts w:ascii="Courier New" w:hAnsi="Courier New" w:cs="Courier New" w:hint="default"/>
      </w:rPr>
    </w:lvl>
    <w:lvl w:ilvl="8" w:tplc="04190005">
      <w:start w:val="1"/>
      <w:numFmt w:val="bullet"/>
      <w:lvlText w:val=""/>
      <w:lvlJc w:val="left"/>
      <w:pPr>
        <w:ind w:left="6990" w:hanging="360"/>
      </w:pPr>
      <w:rPr>
        <w:rFonts w:ascii="Wingdings" w:hAnsi="Wingdings" w:cs="Wingdings" w:hint="default"/>
      </w:rPr>
    </w:lvl>
  </w:abstractNum>
  <w:abstractNum w:abstractNumId="18" w15:restartNumberingAfterBreak="0">
    <w:nsid w:val="397A3891"/>
    <w:multiLevelType w:val="hybridMultilevel"/>
    <w:tmpl w:val="00925500"/>
    <w:lvl w:ilvl="0" w:tplc="00365E66">
      <w:start w:val="1"/>
      <w:numFmt w:val="bullet"/>
      <w:suff w:val="space"/>
      <w:lvlText w:val=""/>
      <w:lvlJc w:val="left"/>
      <w:pPr>
        <w:ind w:left="1571" w:hanging="360"/>
      </w:pPr>
      <w:rPr>
        <w:rFonts w:ascii="Symbol" w:hAnsi="Symbol" w:hint="default"/>
      </w:rPr>
    </w:lvl>
    <w:lvl w:ilvl="1" w:tplc="04190003" w:tentative="1">
      <w:start w:val="1"/>
      <w:numFmt w:val="bullet"/>
      <w:lvlText w:val="o"/>
      <w:lvlJc w:val="left"/>
      <w:pPr>
        <w:ind w:left="2319" w:hanging="360"/>
      </w:pPr>
      <w:rPr>
        <w:rFonts w:ascii="Courier New" w:hAnsi="Courier New" w:cs="Courier New" w:hint="default"/>
      </w:rPr>
    </w:lvl>
    <w:lvl w:ilvl="2" w:tplc="04190005" w:tentative="1">
      <w:start w:val="1"/>
      <w:numFmt w:val="bullet"/>
      <w:lvlText w:val=""/>
      <w:lvlJc w:val="left"/>
      <w:pPr>
        <w:ind w:left="3039" w:hanging="360"/>
      </w:pPr>
      <w:rPr>
        <w:rFonts w:ascii="Wingdings" w:hAnsi="Wingdings" w:hint="default"/>
      </w:rPr>
    </w:lvl>
    <w:lvl w:ilvl="3" w:tplc="04190001" w:tentative="1">
      <w:start w:val="1"/>
      <w:numFmt w:val="bullet"/>
      <w:lvlText w:val=""/>
      <w:lvlJc w:val="left"/>
      <w:pPr>
        <w:ind w:left="3759" w:hanging="360"/>
      </w:pPr>
      <w:rPr>
        <w:rFonts w:ascii="Symbol" w:hAnsi="Symbol" w:hint="default"/>
      </w:rPr>
    </w:lvl>
    <w:lvl w:ilvl="4" w:tplc="04190003" w:tentative="1">
      <w:start w:val="1"/>
      <w:numFmt w:val="bullet"/>
      <w:lvlText w:val="o"/>
      <w:lvlJc w:val="left"/>
      <w:pPr>
        <w:ind w:left="4479" w:hanging="360"/>
      </w:pPr>
      <w:rPr>
        <w:rFonts w:ascii="Courier New" w:hAnsi="Courier New" w:cs="Courier New" w:hint="default"/>
      </w:rPr>
    </w:lvl>
    <w:lvl w:ilvl="5" w:tplc="04190005" w:tentative="1">
      <w:start w:val="1"/>
      <w:numFmt w:val="bullet"/>
      <w:lvlText w:val=""/>
      <w:lvlJc w:val="left"/>
      <w:pPr>
        <w:ind w:left="5199" w:hanging="360"/>
      </w:pPr>
      <w:rPr>
        <w:rFonts w:ascii="Wingdings" w:hAnsi="Wingdings" w:hint="default"/>
      </w:rPr>
    </w:lvl>
    <w:lvl w:ilvl="6" w:tplc="04190001" w:tentative="1">
      <w:start w:val="1"/>
      <w:numFmt w:val="bullet"/>
      <w:lvlText w:val=""/>
      <w:lvlJc w:val="left"/>
      <w:pPr>
        <w:ind w:left="5919" w:hanging="360"/>
      </w:pPr>
      <w:rPr>
        <w:rFonts w:ascii="Symbol" w:hAnsi="Symbol" w:hint="default"/>
      </w:rPr>
    </w:lvl>
    <w:lvl w:ilvl="7" w:tplc="04190003" w:tentative="1">
      <w:start w:val="1"/>
      <w:numFmt w:val="bullet"/>
      <w:lvlText w:val="o"/>
      <w:lvlJc w:val="left"/>
      <w:pPr>
        <w:ind w:left="6639" w:hanging="360"/>
      </w:pPr>
      <w:rPr>
        <w:rFonts w:ascii="Courier New" w:hAnsi="Courier New" w:cs="Courier New" w:hint="default"/>
      </w:rPr>
    </w:lvl>
    <w:lvl w:ilvl="8" w:tplc="04190005" w:tentative="1">
      <w:start w:val="1"/>
      <w:numFmt w:val="bullet"/>
      <w:lvlText w:val=""/>
      <w:lvlJc w:val="left"/>
      <w:pPr>
        <w:ind w:left="7359" w:hanging="360"/>
      </w:pPr>
      <w:rPr>
        <w:rFonts w:ascii="Wingdings" w:hAnsi="Wingdings" w:hint="default"/>
      </w:rPr>
    </w:lvl>
  </w:abstractNum>
  <w:abstractNum w:abstractNumId="19" w15:restartNumberingAfterBreak="0">
    <w:nsid w:val="3B8F2838"/>
    <w:multiLevelType w:val="hybridMultilevel"/>
    <w:tmpl w:val="354C0F4A"/>
    <w:lvl w:ilvl="0" w:tplc="28106BA2">
      <w:start w:val="1"/>
      <w:numFmt w:val="bullet"/>
      <w:lvlText w:val=""/>
      <w:lvlJc w:val="left"/>
      <w:pPr>
        <w:ind w:left="1230" w:hanging="360"/>
      </w:pPr>
      <w:rPr>
        <w:rFonts w:ascii="Symbol" w:hAnsi="Symbol" w:cs="Symbol" w:hint="default"/>
      </w:rPr>
    </w:lvl>
    <w:lvl w:ilvl="1" w:tplc="04190003">
      <w:start w:val="1"/>
      <w:numFmt w:val="bullet"/>
      <w:lvlText w:val="o"/>
      <w:lvlJc w:val="left"/>
      <w:pPr>
        <w:ind w:left="1950" w:hanging="360"/>
      </w:pPr>
      <w:rPr>
        <w:rFonts w:ascii="Courier New" w:hAnsi="Courier New" w:cs="Courier New" w:hint="default"/>
      </w:rPr>
    </w:lvl>
    <w:lvl w:ilvl="2" w:tplc="04190005">
      <w:start w:val="1"/>
      <w:numFmt w:val="bullet"/>
      <w:lvlText w:val=""/>
      <w:lvlJc w:val="left"/>
      <w:pPr>
        <w:ind w:left="2670" w:hanging="360"/>
      </w:pPr>
      <w:rPr>
        <w:rFonts w:ascii="Wingdings" w:hAnsi="Wingdings" w:cs="Wingdings" w:hint="default"/>
      </w:rPr>
    </w:lvl>
    <w:lvl w:ilvl="3" w:tplc="04190001">
      <w:start w:val="1"/>
      <w:numFmt w:val="bullet"/>
      <w:lvlText w:val=""/>
      <w:lvlJc w:val="left"/>
      <w:pPr>
        <w:ind w:left="3390" w:hanging="360"/>
      </w:pPr>
      <w:rPr>
        <w:rFonts w:ascii="Symbol" w:hAnsi="Symbol" w:cs="Symbol" w:hint="default"/>
      </w:rPr>
    </w:lvl>
    <w:lvl w:ilvl="4" w:tplc="04190003">
      <w:start w:val="1"/>
      <w:numFmt w:val="bullet"/>
      <w:lvlText w:val="o"/>
      <w:lvlJc w:val="left"/>
      <w:pPr>
        <w:ind w:left="4110" w:hanging="360"/>
      </w:pPr>
      <w:rPr>
        <w:rFonts w:ascii="Courier New" w:hAnsi="Courier New" w:cs="Courier New" w:hint="default"/>
      </w:rPr>
    </w:lvl>
    <w:lvl w:ilvl="5" w:tplc="04190005">
      <w:start w:val="1"/>
      <w:numFmt w:val="bullet"/>
      <w:lvlText w:val=""/>
      <w:lvlJc w:val="left"/>
      <w:pPr>
        <w:ind w:left="4830" w:hanging="360"/>
      </w:pPr>
      <w:rPr>
        <w:rFonts w:ascii="Wingdings" w:hAnsi="Wingdings" w:cs="Wingdings" w:hint="default"/>
      </w:rPr>
    </w:lvl>
    <w:lvl w:ilvl="6" w:tplc="04190001">
      <w:start w:val="1"/>
      <w:numFmt w:val="bullet"/>
      <w:lvlText w:val=""/>
      <w:lvlJc w:val="left"/>
      <w:pPr>
        <w:ind w:left="5550" w:hanging="360"/>
      </w:pPr>
      <w:rPr>
        <w:rFonts w:ascii="Symbol" w:hAnsi="Symbol" w:cs="Symbol" w:hint="default"/>
      </w:rPr>
    </w:lvl>
    <w:lvl w:ilvl="7" w:tplc="04190003">
      <w:start w:val="1"/>
      <w:numFmt w:val="bullet"/>
      <w:lvlText w:val="o"/>
      <w:lvlJc w:val="left"/>
      <w:pPr>
        <w:ind w:left="6270" w:hanging="360"/>
      </w:pPr>
      <w:rPr>
        <w:rFonts w:ascii="Courier New" w:hAnsi="Courier New" w:cs="Courier New" w:hint="default"/>
      </w:rPr>
    </w:lvl>
    <w:lvl w:ilvl="8" w:tplc="04190005">
      <w:start w:val="1"/>
      <w:numFmt w:val="bullet"/>
      <w:lvlText w:val=""/>
      <w:lvlJc w:val="left"/>
      <w:pPr>
        <w:ind w:left="6990" w:hanging="360"/>
      </w:pPr>
      <w:rPr>
        <w:rFonts w:ascii="Wingdings" w:hAnsi="Wingdings" w:cs="Wingdings" w:hint="default"/>
      </w:rPr>
    </w:lvl>
  </w:abstractNum>
  <w:abstractNum w:abstractNumId="20" w15:restartNumberingAfterBreak="0">
    <w:nsid w:val="40750105"/>
    <w:multiLevelType w:val="hybridMultilevel"/>
    <w:tmpl w:val="57526BCC"/>
    <w:lvl w:ilvl="0" w:tplc="C9C6371A">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47BF40BE"/>
    <w:multiLevelType w:val="hybridMultilevel"/>
    <w:tmpl w:val="797600A4"/>
    <w:lvl w:ilvl="0" w:tplc="0AC0C740">
      <w:start w:val="1"/>
      <w:numFmt w:val="bullet"/>
      <w:suff w:val="space"/>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15:restartNumberingAfterBreak="0">
    <w:nsid w:val="480102FD"/>
    <w:multiLevelType w:val="hybridMultilevel"/>
    <w:tmpl w:val="A9640DDA"/>
    <w:lvl w:ilvl="0" w:tplc="48BE03AC">
      <w:numFmt w:val="bullet"/>
      <w:lvlText w:val="-"/>
      <w:lvlJc w:val="left"/>
      <w:pPr>
        <w:ind w:left="1230" w:hanging="360"/>
      </w:pPr>
      <w:rPr>
        <w:rFonts w:ascii="Times New Roman" w:eastAsia="Times New Roman" w:hAnsi="Times New Roman" w:hint="default"/>
      </w:rPr>
    </w:lvl>
    <w:lvl w:ilvl="1" w:tplc="04190003">
      <w:start w:val="1"/>
      <w:numFmt w:val="bullet"/>
      <w:lvlText w:val="o"/>
      <w:lvlJc w:val="left"/>
      <w:pPr>
        <w:ind w:left="1950" w:hanging="360"/>
      </w:pPr>
      <w:rPr>
        <w:rFonts w:ascii="Courier New" w:hAnsi="Courier New" w:cs="Courier New" w:hint="default"/>
      </w:rPr>
    </w:lvl>
    <w:lvl w:ilvl="2" w:tplc="04190005">
      <w:start w:val="1"/>
      <w:numFmt w:val="bullet"/>
      <w:lvlText w:val=""/>
      <w:lvlJc w:val="left"/>
      <w:pPr>
        <w:ind w:left="2670" w:hanging="360"/>
      </w:pPr>
      <w:rPr>
        <w:rFonts w:ascii="Wingdings" w:hAnsi="Wingdings" w:cs="Wingdings" w:hint="default"/>
      </w:rPr>
    </w:lvl>
    <w:lvl w:ilvl="3" w:tplc="04190001">
      <w:start w:val="1"/>
      <w:numFmt w:val="bullet"/>
      <w:lvlText w:val=""/>
      <w:lvlJc w:val="left"/>
      <w:pPr>
        <w:ind w:left="3390" w:hanging="360"/>
      </w:pPr>
      <w:rPr>
        <w:rFonts w:ascii="Symbol" w:hAnsi="Symbol" w:cs="Symbol" w:hint="default"/>
      </w:rPr>
    </w:lvl>
    <w:lvl w:ilvl="4" w:tplc="04190003">
      <w:start w:val="1"/>
      <w:numFmt w:val="bullet"/>
      <w:lvlText w:val="o"/>
      <w:lvlJc w:val="left"/>
      <w:pPr>
        <w:ind w:left="4110" w:hanging="360"/>
      </w:pPr>
      <w:rPr>
        <w:rFonts w:ascii="Courier New" w:hAnsi="Courier New" w:cs="Courier New" w:hint="default"/>
      </w:rPr>
    </w:lvl>
    <w:lvl w:ilvl="5" w:tplc="04190005">
      <w:start w:val="1"/>
      <w:numFmt w:val="bullet"/>
      <w:lvlText w:val=""/>
      <w:lvlJc w:val="left"/>
      <w:pPr>
        <w:ind w:left="4830" w:hanging="360"/>
      </w:pPr>
      <w:rPr>
        <w:rFonts w:ascii="Wingdings" w:hAnsi="Wingdings" w:cs="Wingdings" w:hint="default"/>
      </w:rPr>
    </w:lvl>
    <w:lvl w:ilvl="6" w:tplc="04190001">
      <w:start w:val="1"/>
      <w:numFmt w:val="bullet"/>
      <w:lvlText w:val=""/>
      <w:lvlJc w:val="left"/>
      <w:pPr>
        <w:ind w:left="5550" w:hanging="360"/>
      </w:pPr>
      <w:rPr>
        <w:rFonts w:ascii="Symbol" w:hAnsi="Symbol" w:cs="Symbol" w:hint="default"/>
      </w:rPr>
    </w:lvl>
    <w:lvl w:ilvl="7" w:tplc="04190003">
      <w:start w:val="1"/>
      <w:numFmt w:val="bullet"/>
      <w:lvlText w:val="o"/>
      <w:lvlJc w:val="left"/>
      <w:pPr>
        <w:ind w:left="6270" w:hanging="360"/>
      </w:pPr>
      <w:rPr>
        <w:rFonts w:ascii="Courier New" w:hAnsi="Courier New" w:cs="Courier New" w:hint="default"/>
      </w:rPr>
    </w:lvl>
    <w:lvl w:ilvl="8" w:tplc="04190005">
      <w:start w:val="1"/>
      <w:numFmt w:val="bullet"/>
      <w:lvlText w:val=""/>
      <w:lvlJc w:val="left"/>
      <w:pPr>
        <w:ind w:left="6990" w:hanging="360"/>
      </w:pPr>
      <w:rPr>
        <w:rFonts w:ascii="Wingdings" w:hAnsi="Wingdings" w:cs="Wingdings" w:hint="default"/>
      </w:rPr>
    </w:lvl>
  </w:abstractNum>
  <w:abstractNum w:abstractNumId="23" w15:restartNumberingAfterBreak="0">
    <w:nsid w:val="4CCF6A9A"/>
    <w:multiLevelType w:val="hybridMultilevel"/>
    <w:tmpl w:val="0D50FE7C"/>
    <w:lvl w:ilvl="0" w:tplc="2B60711E">
      <w:start w:val="1"/>
      <w:numFmt w:val="bullet"/>
      <w:suff w:val="space"/>
      <w:lvlText w:val=""/>
      <w:lvlJc w:val="left"/>
      <w:pPr>
        <w:ind w:left="764" w:hanging="360"/>
      </w:pPr>
      <w:rPr>
        <w:rFonts w:ascii="Symbol" w:hAnsi="Symbol" w:hint="default"/>
      </w:rPr>
    </w:lvl>
    <w:lvl w:ilvl="1" w:tplc="04190003" w:tentative="1">
      <w:start w:val="1"/>
      <w:numFmt w:val="bullet"/>
      <w:lvlText w:val="o"/>
      <w:lvlJc w:val="left"/>
      <w:pPr>
        <w:ind w:left="1482" w:hanging="360"/>
      </w:pPr>
      <w:rPr>
        <w:rFonts w:ascii="Courier New" w:hAnsi="Courier New" w:cs="Courier New" w:hint="default"/>
      </w:rPr>
    </w:lvl>
    <w:lvl w:ilvl="2" w:tplc="04190005" w:tentative="1">
      <w:start w:val="1"/>
      <w:numFmt w:val="bullet"/>
      <w:lvlText w:val=""/>
      <w:lvlJc w:val="left"/>
      <w:pPr>
        <w:ind w:left="2202" w:hanging="360"/>
      </w:pPr>
      <w:rPr>
        <w:rFonts w:ascii="Wingdings" w:hAnsi="Wingdings" w:hint="default"/>
      </w:rPr>
    </w:lvl>
    <w:lvl w:ilvl="3" w:tplc="04190001" w:tentative="1">
      <w:start w:val="1"/>
      <w:numFmt w:val="bullet"/>
      <w:lvlText w:val=""/>
      <w:lvlJc w:val="left"/>
      <w:pPr>
        <w:ind w:left="2922" w:hanging="360"/>
      </w:pPr>
      <w:rPr>
        <w:rFonts w:ascii="Symbol" w:hAnsi="Symbol" w:hint="default"/>
      </w:rPr>
    </w:lvl>
    <w:lvl w:ilvl="4" w:tplc="04190003" w:tentative="1">
      <w:start w:val="1"/>
      <w:numFmt w:val="bullet"/>
      <w:lvlText w:val="o"/>
      <w:lvlJc w:val="left"/>
      <w:pPr>
        <w:ind w:left="3642" w:hanging="360"/>
      </w:pPr>
      <w:rPr>
        <w:rFonts w:ascii="Courier New" w:hAnsi="Courier New" w:cs="Courier New" w:hint="default"/>
      </w:rPr>
    </w:lvl>
    <w:lvl w:ilvl="5" w:tplc="04190005" w:tentative="1">
      <w:start w:val="1"/>
      <w:numFmt w:val="bullet"/>
      <w:lvlText w:val=""/>
      <w:lvlJc w:val="left"/>
      <w:pPr>
        <w:ind w:left="4362" w:hanging="360"/>
      </w:pPr>
      <w:rPr>
        <w:rFonts w:ascii="Wingdings" w:hAnsi="Wingdings" w:hint="default"/>
      </w:rPr>
    </w:lvl>
    <w:lvl w:ilvl="6" w:tplc="04190001" w:tentative="1">
      <w:start w:val="1"/>
      <w:numFmt w:val="bullet"/>
      <w:lvlText w:val=""/>
      <w:lvlJc w:val="left"/>
      <w:pPr>
        <w:ind w:left="5082" w:hanging="360"/>
      </w:pPr>
      <w:rPr>
        <w:rFonts w:ascii="Symbol" w:hAnsi="Symbol" w:hint="default"/>
      </w:rPr>
    </w:lvl>
    <w:lvl w:ilvl="7" w:tplc="04190003" w:tentative="1">
      <w:start w:val="1"/>
      <w:numFmt w:val="bullet"/>
      <w:lvlText w:val="o"/>
      <w:lvlJc w:val="left"/>
      <w:pPr>
        <w:ind w:left="5802" w:hanging="360"/>
      </w:pPr>
      <w:rPr>
        <w:rFonts w:ascii="Courier New" w:hAnsi="Courier New" w:cs="Courier New" w:hint="default"/>
      </w:rPr>
    </w:lvl>
    <w:lvl w:ilvl="8" w:tplc="04190005" w:tentative="1">
      <w:start w:val="1"/>
      <w:numFmt w:val="bullet"/>
      <w:lvlText w:val=""/>
      <w:lvlJc w:val="left"/>
      <w:pPr>
        <w:ind w:left="6522" w:hanging="360"/>
      </w:pPr>
      <w:rPr>
        <w:rFonts w:ascii="Wingdings" w:hAnsi="Wingdings" w:hint="default"/>
      </w:rPr>
    </w:lvl>
  </w:abstractNum>
  <w:abstractNum w:abstractNumId="24" w15:restartNumberingAfterBreak="0">
    <w:nsid w:val="50812964"/>
    <w:multiLevelType w:val="hybridMultilevel"/>
    <w:tmpl w:val="E25EB470"/>
    <w:lvl w:ilvl="0" w:tplc="1CB473E0">
      <w:start w:val="1"/>
      <w:numFmt w:val="bullet"/>
      <w:suff w:val="space"/>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5" w15:restartNumberingAfterBreak="0">
    <w:nsid w:val="513D6871"/>
    <w:multiLevelType w:val="hybridMultilevel"/>
    <w:tmpl w:val="257092FC"/>
    <w:lvl w:ilvl="0" w:tplc="B16CFEF4">
      <w:start w:val="1"/>
      <w:numFmt w:val="bullet"/>
      <w:lvlText w:val=""/>
      <w:lvlJc w:val="left"/>
      <w:pPr>
        <w:ind w:left="1293" w:hanging="360"/>
      </w:pPr>
      <w:rPr>
        <w:rFonts w:ascii="Symbol" w:hAnsi="Symbol" w:cs="Symbol" w:hint="default"/>
      </w:rPr>
    </w:lvl>
    <w:lvl w:ilvl="1" w:tplc="04190003">
      <w:start w:val="1"/>
      <w:numFmt w:val="bullet"/>
      <w:lvlText w:val="o"/>
      <w:lvlJc w:val="left"/>
      <w:pPr>
        <w:ind w:left="2013" w:hanging="360"/>
      </w:pPr>
      <w:rPr>
        <w:rFonts w:ascii="Courier New" w:hAnsi="Courier New" w:cs="Courier New" w:hint="default"/>
      </w:rPr>
    </w:lvl>
    <w:lvl w:ilvl="2" w:tplc="04190005">
      <w:start w:val="1"/>
      <w:numFmt w:val="bullet"/>
      <w:lvlText w:val=""/>
      <w:lvlJc w:val="left"/>
      <w:pPr>
        <w:ind w:left="2733" w:hanging="360"/>
      </w:pPr>
      <w:rPr>
        <w:rFonts w:ascii="Wingdings" w:hAnsi="Wingdings" w:cs="Wingdings" w:hint="default"/>
      </w:rPr>
    </w:lvl>
    <w:lvl w:ilvl="3" w:tplc="04190001">
      <w:start w:val="1"/>
      <w:numFmt w:val="bullet"/>
      <w:lvlText w:val=""/>
      <w:lvlJc w:val="left"/>
      <w:pPr>
        <w:ind w:left="3453" w:hanging="360"/>
      </w:pPr>
      <w:rPr>
        <w:rFonts w:ascii="Symbol" w:hAnsi="Symbol" w:cs="Symbol" w:hint="default"/>
      </w:rPr>
    </w:lvl>
    <w:lvl w:ilvl="4" w:tplc="04190003">
      <w:start w:val="1"/>
      <w:numFmt w:val="bullet"/>
      <w:lvlText w:val="o"/>
      <w:lvlJc w:val="left"/>
      <w:pPr>
        <w:ind w:left="4173" w:hanging="360"/>
      </w:pPr>
      <w:rPr>
        <w:rFonts w:ascii="Courier New" w:hAnsi="Courier New" w:cs="Courier New" w:hint="default"/>
      </w:rPr>
    </w:lvl>
    <w:lvl w:ilvl="5" w:tplc="04190005">
      <w:start w:val="1"/>
      <w:numFmt w:val="bullet"/>
      <w:lvlText w:val=""/>
      <w:lvlJc w:val="left"/>
      <w:pPr>
        <w:ind w:left="4893" w:hanging="360"/>
      </w:pPr>
      <w:rPr>
        <w:rFonts w:ascii="Wingdings" w:hAnsi="Wingdings" w:cs="Wingdings" w:hint="default"/>
      </w:rPr>
    </w:lvl>
    <w:lvl w:ilvl="6" w:tplc="04190001">
      <w:start w:val="1"/>
      <w:numFmt w:val="bullet"/>
      <w:lvlText w:val=""/>
      <w:lvlJc w:val="left"/>
      <w:pPr>
        <w:ind w:left="5613" w:hanging="360"/>
      </w:pPr>
      <w:rPr>
        <w:rFonts w:ascii="Symbol" w:hAnsi="Symbol" w:cs="Symbol" w:hint="default"/>
      </w:rPr>
    </w:lvl>
    <w:lvl w:ilvl="7" w:tplc="04190003">
      <w:start w:val="1"/>
      <w:numFmt w:val="bullet"/>
      <w:lvlText w:val="o"/>
      <w:lvlJc w:val="left"/>
      <w:pPr>
        <w:ind w:left="6333" w:hanging="360"/>
      </w:pPr>
      <w:rPr>
        <w:rFonts w:ascii="Courier New" w:hAnsi="Courier New" w:cs="Courier New" w:hint="default"/>
      </w:rPr>
    </w:lvl>
    <w:lvl w:ilvl="8" w:tplc="04190005">
      <w:start w:val="1"/>
      <w:numFmt w:val="bullet"/>
      <w:lvlText w:val=""/>
      <w:lvlJc w:val="left"/>
      <w:pPr>
        <w:ind w:left="7053" w:hanging="360"/>
      </w:pPr>
      <w:rPr>
        <w:rFonts w:ascii="Wingdings" w:hAnsi="Wingdings" w:cs="Wingdings" w:hint="default"/>
      </w:rPr>
    </w:lvl>
  </w:abstractNum>
  <w:abstractNum w:abstractNumId="26" w15:restartNumberingAfterBreak="0">
    <w:nsid w:val="5A4C4BBB"/>
    <w:multiLevelType w:val="hybridMultilevel"/>
    <w:tmpl w:val="EC3C6752"/>
    <w:lvl w:ilvl="0" w:tplc="391A0360">
      <w:start w:val="1"/>
      <w:numFmt w:val="bullet"/>
      <w:suff w:val="space"/>
      <w:lvlText w:val=""/>
      <w:lvlJc w:val="left"/>
      <w:pPr>
        <w:ind w:left="1635"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27" w15:restartNumberingAfterBreak="0">
    <w:nsid w:val="61CF0348"/>
    <w:multiLevelType w:val="hybridMultilevel"/>
    <w:tmpl w:val="A0B2494A"/>
    <w:lvl w:ilvl="0" w:tplc="72D498C4">
      <w:start w:val="1"/>
      <w:numFmt w:val="decimal"/>
      <w:suff w:val="space"/>
      <w:lvlText w:val="%1."/>
      <w:lvlJc w:val="left"/>
      <w:pPr>
        <w:ind w:left="720" w:hanging="360"/>
      </w:pPr>
      <w:rPr>
        <w:rFonts w:hint="default"/>
      </w:rPr>
    </w:lvl>
    <w:lvl w:ilvl="1" w:tplc="15F60306">
      <w:start w:val="1"/>
      <w:numFmt w:val="decimal"/>
      <w:lvlText w:val="%2."/>
      <w:lvlJc w:val="left"/>
      <w:pPr>
        <w:ind w:left="2070" w:hanging="99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63F61D0D"/>
    <w:multiLevelType w:val="hybridMultilevel"/>
    <w:tmpl w:val="5CBCF2C2"/>
    <w:lvl w:ilvl="0" w:tplc="DF60281A">
      <w:start w:val="1"/>
      <w:numFmt w:val="bullet"/>
      <w:lvlText w:val=""/>
      <w:lvlJc w:val="left"/>
      <w:pPr>
        <w:ind w:left="1004" w:hanging="360"/>
      </w:pPr>
      <w:rPr>
        <w:rFonts w:ascii="Symbol" w:hAnsi="Symbol" w:cs="Symbol" w:hint="default"/>
      </w:rPr>
    </w:lvl>
    <w:lvl w:ilvl="1" w:tplc="04190003">
      <w:start w:val="1"/>
      <w:numFmt w:val="bullet"/>
      <w:lvlText w:val="o"/>
      <w:lvlJc w:val="left"/>
      <w:pPr>
        <w:ind w:left="1724" w:hanging="360"/>
      </w:pPr>
      <w:rPr>
        <w:rFonts w:ascii="Courier New" w:hAnsi="Courier New" w:cs="Courier New" w:hint="default"/>
      </w:rPr>
    </w:lvl>
    <w:lvl w:ilvl="2" w:tplc="04190005">
      <w:start w:val="1"/>
      <w:numFmt w:val="bullet"/>
      <w:lvlText w:val=""/>
      <w:lvlJc w:val="left"/>
      <w:pPr>
        <w:ind w:left="2444" w:hanging="360"/>
      </w:pPr>
      <w:rPr>
        <w:rFonts w:ascii="Wingdings" w:hAnsi="Wingdings" w:cs="Wingdings" w:hint="default"/>
      </w:rPr>
    </w:lvl>
    <w:lvl w:ilvl="3" w:tplc="04190001">
      <w:start w:val="1"/>
      <w:numFmt w:val="bullet"/>
      <w:lvlText w:val=""/>
      <w:lvlJc w:val="left"/>
      <w:pPr>
        <w:ind w:left="3164" w:hanging="360"/>
      </w:pPr>
      <w:rPr>
        <w:rFonts w:ascii="Symbol" w:hAnsi="Symbol" w:cs="Symbol" w:hint="default"/>
      </w:rPr>
    </w:lvl>
    <w:lvl w:ilvl="4" w:tplc="04190003">
      <w:start w:val="1"/>
      <w:numFmt w:val="bullet"/>
      <w:lvlText w:val="o"/>
      <w:lvlJc w:val="left"/>
      <w:pPr>
        <w:ind w:left="3884" w:hanging="360"/>
      </w:pPr>
      <w:rPr>
        <w:rFonts w:ascii="Courier New" w:hAnsi="Courier New" w:cs="Courier New" w:hint="default"/>
      </w:rPr>
    </w:lvl>
    <w:lvl w:ilvl="5" w:tplc="04190005">
      <w:start w:val="1"/>
      <w:numFmt w:val="bullet"/>
      <w:lvlText w:val=""/>
      <w:lvlJc w:val="left"/>
      <w:pPr>
        <w:ind w:left="4604" w:hanging="360"/>
      </w:pPr>
      <w:rPr>
        <w:rFonts w:ascii="Wingdings" w:hAnsi="Wingdings" w:cs="Wingdings" w:hint="default"/>
      </w:rPr>
    </w:lvl>
    <w:lvl w:ilvl="6" w:tplc="04190001">
      <w:start w:val="1"/>
      <w:numFmt w:val="bullet"/>
      <w:lvlText w:val=""/>
      <w:lvlJc w:val="left"/>
      <w:pPr>
        <w:ind w:left="5324" w:hanging="360"/>
      </w:pPr>
      <w:rPr>
        <w:rFonts w:ascii="Symbol" w:hAnsi="Symbol" w:cs="Symbol" w:hint="default"/>
      </w:rPr>
    </w:lvl>
    <w:lvl w:ilvl="7" w:tplc="04190003">
      <w:start w:val="1"/>
      <w:numFmt w:val="bullet"/>
      <w:lvlText w:val="o"/>
      <w:lvlJc w:val="left"/>
      <w:pPr>
        <w:ind w:left="6044" w:hanging="360"/>
      </w:pPr>
      <w:rPr>
        <w:rFonts w:ascii="Courier New" w:hAnsi="Courier New" w:cs="Courier New" w:hint="default"/>
      </w:rPr>
    </w:lvl>
    <w:lvl w:ilvl="8" w:tplc="04190005">
      <w:start w:val="1"/>
      <w:numFmt w:val="bullet"/>
      <w:lvlText w:val=""/>
      <w:lvlJc w:val="left"/>
      <w:pPr>
        <w:ind w:left="6764" w:hanging="360"/>
      </w:pPr>
      <w:rPr>
        <w:rFonts w:ascii="Wingdings" w:hAnsi="Wingdings" w:cs="Wingdings" w:hint="default"/>
      </w:rPr>
    </w:lvl>
  </w:abstractNum>
  <w:abstractNum w:abstractNumId="29" w15:restartNumberingAfterBreak="0">
    <w:nsid w:val="66D94E99"/>
    <w:multiLevelType w:val="hybridMultilevel"/>
    <w:tmpl w:val="82DA73E4"/>
    <w:lvl w:ilvl="0" w:tplc="B68479F0">
      <w:start w:val="1"/>
      <w:numFmt w:val="bullet"/>
      <w:suff w:val="space"/>
      <w:lvlText w:val=""/>
      <w:lvlJc w:val="left"/>
      <w:pPr>
        <w:ind w:left="764"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6710169E"/>
    <w:multiLevelType w:val="hybridMultilevel"/>
    <w:tmpl w:val="A4364106"/>
    <w:lvl w:ilvl="0" w:tplc="6CD46E86">
      <w:start w:val="1"/>
      <w:numFmt w:val="bullet"/>
      <w:suff w:val="space"/>
      <w:lvlText w:val=""/>
      <w:lvlJc w:val="left"/>
      <w:pPr>
        <w:ind w:left="1635" w:hanging="360"/>
      </w:pPr>
      <w:rPr>
        <w:rFonts w:ascii="Symbol" w:hAnsi="Symbol" w:hint="default"/>
      </w:rPr>
    </w:lvl>
    <w:lvl w:ilvl="1" w:tplc="04190003" w:tentative="1">
      <w:start w:val="1"/>
      <w:numFmt w:val="bullet"/>
      <w:lvlText w:val="o"/>
      <w:lvlJc w:val="left"/>
      <w:pPr>
        <w:ind w:left="2355" w:hanging="360"/>
      </w:pPr>
      <w:rPr>
        <w:rFonts w:ascii="Courier New" w:hAnsi="Courier New" w:cs="Courier New" w:hint="default"/>
      </w:rPr>
    </w:lvl>
    <w:lvl w:ilvl="2" w:tplc="04190005" w:tentative="1">
      <w:start w:val="1"/>
      <w:numFmt w:val="bullet"/>
      <w:lvlText w:val=""/>
      <w:lvlJc w:val="left"/>
      <w:pPr>
        <w:ind w:left="3075" w:hanging="360"/>
      </w:pPr>
      <w:rPr>
        <w:rFonts w:ascii="Wingdings" w:hAnsi="Wingdings" w:hint="default"/>
      </w:rPr>
    </w:lvl>
    <w:lvl w:ilvl="3" w:tplc="04190001" w:tentative="1">
      <w:start w:val="1"/>
      <w:numFmt w:val="bullet"/>
      <w:lvlText w:val=""/>
      <w:lvlJc w:val="left"/>
      <w:pPr>
        <w:ind w:left="3795" w:hanging="360"/>
      </w:pPr>
      <w:rPr>
        <w:rFonts w:ascii="Symbol" w:hAnsi="Symbol" w:hint="default"/>
      </w:rPr>
    </w:lvl>
    <w:lvl w:ilvl="4" w:tplc="04190003" w:tentative="1">
      <w:start w:val="1"/>
      <w:numFmt w:val="bullet"/>
      <w:lvlText w:val="o"/>
      <w:lvlJc w:val="left"/>
      <w:pPr>
        <w:ind w:left="4515" w:hanging="360"/>
      </w:pPr>
      <w:rPr>
        <w:rFonts w:ascii="Courier New" w:hAnsi="Courier New" w:cs="Courier New" w:hint="default"/>
      </w:rPr>
    </w:lvl>
    <w:lvl w:ilvl="5" w:tplc="04190005" w:tentative="1">
      <w:start w:val="1"/>
      <w:numFmt w:val="bullet"/>
      <w:lvlText w:val=""/>
      <w:lvlJc w:val="left"/>
      <w:pPr>
        <w:ind w:left="5235" w:hanging="360"/>
      </w:pPr>
      <w:rPr>
        <w:rFonts w:ascii="Wingdings" w:hAnsi="Wingdings" w:hint="default"/>
      </w:rPr>
    </w:lvl>
    <w:lvl w:ilvl="6" w:tplc="04190001" w:tentative="1">
      <w:start w:val="1"/>
      <w:numFmt w:val="bullet"/>
      <w:lvlText w:val=""/>
      <w:lvlJc w:val="left"/>
      <w:pPr>
        <w:ind w:left="5955" w:hanging="360"/>
      </w:pPr>
      <w:rPr>
        <w:rFonts w:ascii="Symbol" w:hAnsi="Symbol" w:hint="default"/>
      </w:rPr>
    </w:lvl>
    <w:lvl w:ilvl="7" w:tplc="04190003" w:tentative="1">
      <w:start w:val="1"/>
      <w:numFmt w:val="bullet"/>
      <w:lvlText w:val="o"/>
      <w:lvlJc w:val="left"/>
      <w:pPr>
        <w:ind w:left="6675" w:hanging="360"/>
      </w:pPr>
      <w:rPr>
        <w:rFonts w:ascii="Courier New" w:hAnsi="Courier New" w:cs="Courier New" w:hint="default"/>
      </w:rPr>
    </w:lvl>
    <w:lvl w:ilvl="8" w:tplc="04190005" w:tentative="1">
      <w:start w:val="1"/>
      <w:numFmt w:val="bullet"/>
      <w:lvlText w:val=""/>
      <w:lvlJc w:val="left"/>
      <w:pPr>
        <w:ind w:left="7395" w:hanging="360"/>
      </w:pPr>
      <w:rPr>
        <w:rFonts w:ascii="Wingdings" w:hAnsi="Wingdings" w:hint="default"/>
      </w:rPr>
    </w:lvl>
  </w:abstractNum>
  <w:abstractNum w:abstractNumId="31" w15:restartNumberingAfterBreak="0">
    <w:nsid w:val="6C2940DF"/>
    <w:multiLevelType w:val="hybridMultilevel"/>
    <w:tmpl w:val="EDEE4BEC"/>
    <w:lvl w:ilvl="0" w:tplc="A1629B78">
      <w:start w:val="1"/>
      <w:numFmt w:val="bullet"/>
      <w:suff w:val="space"/>
      <w:lvlText w:val=""/>
      <w:lvlJc w:val="left"/>
      <w:pPr>
        <w:ind w:left="764" w:hanging="360"/>
      </w:pPr>
      <w:rPr>
        <w:rFonts w:ascii="Symbol" w:hAnsi="Symbol" w:hint="default"/>
      </w:rPr>
    </w:lvl>
    <w:lvl w:ilvl="1" w:tplc="04190003" w:tentative="1">
      <w:start w:val="1"/>
      <w:numFmt w:val="bullet"/>
      <w:lvlText w:val="o"/>
      <w:lvlJc w:val="left"/>
      <w:pPr>
        <w:ind w:left="1484" w:hanging="360"/>
      </w:pPr>
      <w:rPr>
        <w:rFonts w:ascii="Courier New" w:hAnsi="Courier New" w:cs="Courier New" w:hint="default"/>
      </w:rPr>
    </w:lvl>
    <w:lvl w:ilvl="2" w:tplc="04190005" w:tentative="1">
      <w:start w:val="1"/>
      <w:numFmt w:val="bullet"/>
      <w:lvlText w:val=""/>
      <w:lvlJc w:val="left"/>
      <w:pPr>
        <w:ind w:left="2204" w:hanging="360"/>
      </w:pPr>
      <w:rPr>
        <w:rFonts w:ascii="Wingdings" w:hAnsi="Wingdings" w:hint="default"/>
      </w:rPr>
    </w:lvl>
    <w:lvl w:ilvl="3" w:tplc="04190001" w:tentative="1">
      <w:start w:val="1"/>
      <w:numFmt w:val="bullet"/>
      <w:lvlText w:val=""/>
      <w:lvlJc w:val="left"/>
      <w:pPr>
        <w:ind w:left="2924" w:hanging="360"/>
      </w:pPr>
      <w:rPr>
        <w:rFonts w:ascii="Symbol" w:hAnsi="Symbol" w:hint="default"/>
      </w:rPr>
    </w:lvl>
    <w:lvl w:ilvl="4" w:tplc="04190003" w:tentative="1">
      <w:start w:val="1"/>
      <w:numFmt w:val="bullet"/>
      <w:lvlText w:val="o"/>
      <w:lvlJc w:val="left"/>
      <w:pPr>
        <w:ind w:left="3644" w:hanging="360"/>
      </w:pPr>
      <w:rPr>
        <w:rFonts w:ascii="Courier New" w:hAnsi="Courier New" w:cs="Courier New" w:hint="default"/>
      </w:rPr>
    </w:lvl>
    <w:lvl w:ilvl="5" w:tplc="04190005" w:tentative="1">
      <w:start w:val="1"/>
      <w:numFmt w:val="bullet"/>
      <w:lvlText w:val=""/>
      <w:lvlJc w:val="left"/>
      <w:pPr>
        <w:ind w:left="4364" w:hanging="360"/>
      </w:pPr>
      <w:rPr>
        <w:rFonts w:ascii="Wingdings" w:hAnsi="Wingdings" w:hint="default"/>
      </w:rPr>
    </w:lvl>
    <w:lvl w:ilvl="6" w:tplc="04190001" w:tentative="1">
      <w:start w:val="1"/>
      <w:numFmt w:val="bullet"/>
      <w:lvlText w:val=""/>
      <w:lvlJc w:val="left"/>
      <w:pPr>
        <w:ind w:left="5084" w:hanging="360"/>
      </w:pPr>
      <w:rPr>
        <w:rFonts w:ascii="Symbol" w:hAnsi="Symbol" w:hint="default"/>
      </w:rPr>
    </w:lvl>
    <w:lvl w:ilvl="7" w:tplc="04190003" w:tentative="1">
      <w:start w:val="1"/>
      <w:numFmt w:val="bullet"/>
      <w:lvlText w:val="o"/>
      <w:lvlJc w:val="left"/>
      <w:pPr>
        <w:ind w:left="5804" w:hanging="360"/>
      </w:pPr>
      <w:rPr>
        <w:rFonts w:ascii="Courier New" w:hAnsi="Courier New" w:cs="Courier New" w:hint="default"/>
      </w:rPr>
    </w:lvl>
    <w:lvl w:ilvl="8" w:tplc="04190005" w:tentative="1">
      <w:start w:val="1"/>
      <w:numFmt w:val="bullet"/>
      <w:lvlText w:val=""/>
      <w:lvlJc w:val="left"/>
      <w:pPr>
        <w:ind w:left="6524" w:hanging="360"/>
      </w:pPr>
      <w:rPr>
        <w:rFonts w:ascii="Wingdings" w:hAnsi="Wingdings" w:hint="default"/>
      </w:rPr>
    </w:lvl>
  </w:abstractNum>
  <w:abstractNum w:abstractNumId="32" w15:restartNumberingAfterBreak="0">
    <w:nsid w:val="753C5AA5"/>
    <w:multiLevelType w:val="hybridMultilevel"/>
    <w:tmpl w:val="5A10A1A2"/>
    <w:lvl w:ilvl="0" w:tplc="B16CFEF4">
      <w:start w:val="1"/>
      <w:numFmt w:val="bullet"/>
      <w:lvlText w:val=""/>
      <w:lvlJc w:val="left"/>
      <w:pPr>
        <w:ind w:left="1230" w:hanging="360"/>
      </w:pPr>
      <w:rPr>
        <w:rFonts w:ascii="Symbol" w:hAnsi="Symbol" w:cs="Symbol" w:hint="default"/>
      </w:rPr>
    </w:lvl>
    <w:lvl w:ilvl="1" w:tplc="04190003">
      <w:start w:val="1"/>
      <w:numFmt w:val="bullet"/>
      <w:lvlText w:val="o"/>
      <w:lvlJc w:val="left"/>
      <w:pPr>
        <w:ind w:left="1950" w:hanging="360"/>
      </w:pPr>
      <w:rPr>
        <w:rFonts w:ascii="Courier New" w:hAnsi="Courier New" w:cs="Courier New" w:hint="default"/>
      </w:rPr>
    </w:lvl>
    <w:lvl w:ilvl="2" w:tplc="04190005">
      <w:start w:val="1"/>
      <w:numFmt w:val="bullet"/>
      <w:lvlText w:val=""/>
      <w:lvlJc w:val="left"/>
      <w:pPr>
        <w:ind w:left="2670" w:hanging="360"/>
      </w:pPr>
      <w:rPr>
        <w:rFonts w:ascii="Wingdings" w:hAnsi="Wingdings" w:cs="Wingdings" w:hint="default"/>
      </w:rPr>
    </w:lvl>
    <w:lvl w:ilvl="3" w:tplc="04190001">
      <w:start w:val="1"/>
      <w:numFmt w:val="bullet"/>
      <w:lvlText w:val=""/>
      <w:lvlJc w:val="left"/>
      <w:pPr>
        <w:ind w:left="3390" w:hanging="360"/>
      </w:pPr>
      <w:rPr>
        <w:rFonts w:ascii="Symbol" w:hAnsi="Symbol" w:cs="Symbol" w:hint="default"/>
      </w:rPr>
    </w:lvl>
    <w:lvl w:ilvl="4" w:tplc="04190003">
      <w:start w:val="1"/>
      <w:numFmt w:val="bullet"/>
      <w:lvlText w:val="o"/>
      <w:lvlJc w:val="left"/>
      <w:pPr>
        <w:ind w:left="4110" w:hanging="360"/>
      </w:pPr>
      <w:rPr>
        <w:rFonts w:ascii="Courier New" w:hAnsi="Courier New" w:cs="Courier New" w:hint="default"/>
      </w:rPr>
    </w:lvl>
    <w:lvl w:ilvl="5" w:tplc="04190005">
      <w:start w:val="1"/>
      <w:numFmt w:val="bullet"/>
      <w:lvlText w:val=""/>
      <w:lvlJc w:val="left"/>
      <w:pPr>
        <w:ind w:left="4830" w:hanging="360"/>
      </w:pPr>
      <w:rPr>
        <w:rFonts w:ascii="Wingdings" w:hAnsi="Wingdings" w:cs="Wingdings" w:hint="default"/>
      </w:rPr>
    </w:lvl>
    <w:lvl w:ilvl="6" w:tplc="04190001">
      <w:start w:val="1"/>
      <w:numFmt w:val="bullet"/>
      <w:lvlText w:val=""/>
      <w:lvlJc w:val="left"/>
      <w:pPr>
        <w:ind w:left="5550" w:hanging="360"/>
      </w:pPr>
      <w:rPr>
        <w:rFonts w:ascii="Symbol" w:hAnsi="Symbol" w:cs="Symbol" w:hint="default"/>
      </w:rPr>
    </w:lvl>
    <w:lvl w:ilvl="7" w:tplc="04190003">
      <w:start w:val="1"/>
      <w:numFmt w:val="bullet"/>
      <w:lvlText w:val="o"/>
      <w:lvlJc w:val="left"/>
      <w:pPr>
        <w:ind w:left="6270" w:hanging="360"/>
      </w:pPr>
      <w:rPr>
        <w:rFonts w:ascii="Courier New" w:hAnsi="Courier New" w:cs="Courier New" w:hint="default"/>
      </w:rPr>
    </w:lvl>
    <w:lvl w:ilvl="8" w:tplc="04190005">
      <w:start w:val="1"/>
      <w:numFmt w:val="bullet"/>
      <w:lvlText w:val=""/>
      <w:lvlJc w:val="left"/>
      <w:pPr>
        <w:ind w:left="6990" w:hanging="360"/>
      </w:pPr>
      <w:rPr>
        <w:rFonts w:ascii="Wingdings" w:hAnsi="Wingdings" w:cs="Wingdings" w:hint="default"/>
      </w:rPr>
    </w:lvl>
  </w:abstractNum>
  <w:abstractNum w:abstractNumId="33" w15:restartNumberingAfterBreak="0">
    <w:nsid w:val="77025427"/>
    <w:multiLevelType w:val="hybridMultilevel"/>
    <w:tmpl w:val="4EE4EF7C"/>
    <w:lvl w:ilvl="0" w:tplc="B16CFEF4">
      <w:start w:val="1"/>
      <w:numFmt w:val="bullet"/>
      <w:lvlText w:val=""/>
      <w:lvlJc w:val="left"/>
      <w:pPr>
        <w:ind w:left="1230" w:hanging="360"/>
      </w:pPr>
      <w:rPr>
        <w:rFonts w:ascii="Symbol" w:hAnsi="Symbol" w:cs="Symbol" w:hint="default"/>
      </w:rPr>
    </w:lvl>
    <w:lvl w:ilvl="1" w:tplc="04190003">
      <w:start w:val="1"/>
      <w:numFmt w:val="bullet"/>
      <w:lvlText w:val="o"/>
      <w:lvlJc w:val="left"/>
      <w:pPr>
        <w:ind w:left="1950" w:hanging="360"/>
      </w:pPr>
      <w:rPr>
        <w:rFonts w:ascii="Courier New" w:hAnsi="Courier New" w:cs="Courier New" w:hint="default"/>
      </w:rPr>
    </w:lvl>
    <w:lvl w:ilvl="2" w:tplc="04190005">
      <w:start w:val="1"/>
      <w:numFmt w:val="bullet"/>
      <w:lvlText w:val=""/>
      <w:lvlJc w:val="left"/>
      <w:pPr>
        <w:ind w:left="2670" w:hanging="360"/>
      </w:pPr>
      <w:rPr>
        <w:rFonts w:ascii="Wingdings" w:hAnsi="Wingdings" w:cs="Wingdings" w:hint="default"/>
      </w:rPr>
    </w:lvl>
    <w:lvl w:ilvl="3" w:tplc="04190001">
      <w:start w:val="1"/>
      <w:numFmt w:val="bullet"/>
      <w:lvlText w:val=""/>
      <w:lvlJc w:val="left"/>
      <w:pPr>
        <w:ind w:left="3390" w:hanging="360"/>
      </w:pPr>
      <w:rPr>
        <w:rFonts w:ascii="Symbol" w:hAnsi="Symbol" w:cs="Symbol" w:hint="default"/>
      </w:rPr>
    </w:lvl>
    <w:lvl w:ilvl="4" w:tplc="04190003">
      <w:start w:val="1"/>
      <w:numFmt w:val="bullet"/>
      <w:lvlText w:val="o"/>
      <w:lvlJc w:val="left"/>
      <w:pPr>
        <w:ind w:left="4110" w:hanging="360"/>
      </w:pPr>
      <w:rPr>
        <w:rFonts w:ascii="Courier New" w:hAnsi="Courier New" w:cs="Courier New" w:hint="default"/>
      </w:rPr>
    </w:lvl>
    <w:lvl w:ilvl="5" w:tplc="04190005">
      <w:start w:val="1"/>
      <w:numFmt w:val="bullet"/>
      <w:lvlText w:val=""/>
      <w:lvlJc w:val="left"/>
      <w:pPr>
        <w:ind w:left="4830" w:hanging="360"/>
      </w:pPr>
      <w:rPr>
        <w:rFonts w:ascii="Wingdings" w:hAnsi="Wingdings" w:cs="Wingdings" w:hint="default"/>
      </w:rPr>
    </w:lvl>
    <w:lvl w:ilvl="6" w:tplc="04190001">
      <w:start w:val="1"/>
      <w:numFmt w:val="bullet"/>
      <w:lvlText w:val=""/>
      <w:lvlJc w:val="left"/>
      <w:pPr>
        <w:ind w:left="5550" w:hanging="360"/>
      </w:pPr>
      <w:rPr>
        <w:rFonts w:ascii="Symbol" w:hAnsi="Symbol" w:cs="Symbol" w:hint="default"/>
      </w:rPr>
    </w:lvl>
    <w:lvl w:ilvl="7" w:tplc="04190003">
      <w:start w:val="1"/>
      <w:numFmt w:val="bullet"/>
      <w:lvlText w:val="o"/>
      <w:lvlJc w:val="left"/>
      <w:pPr>
        <w:ind w:left="6270" w:hanging="360"/>
      </w:pPr>
      <w:rPr>
        <w:rFonts w:ascii="Courier New" w:hAnsi="Courier New" w:cs="Courier New" w:hint="default"/>
      </w:rPr>
    </w:lvl>
    <w:lvl w:ilvl="8" w:tplc="04190005">
      <w:start w:val="1"/>
      <w:numFmt w:val="bullet"/>
      <w:lvlText w:val=""/>
      <w:lvlJc w:val="left"/>
      <w:pPr>
        <w:ind w:left="6990" w:hanging="360"/>
      </w:pPr>
      <w:rPr>
        <w:rFonts w:ascii="Wingdings" w:hAnsi="Wingdings" w:cs="Wingdings" w:hint="default"/>
      </w:rPr>
    </w:lvl>
  </w:abstractNum>
  <w:abstractNum w:abstractNumId="34" w15:restartNumberingAfterBreak="0">
    <w:nsid w:val="7A3A6557"/>
    <w:multiLevelType w:val="hybridMultilevel"/>
    <w:tmpl w:val="21C6FA02"/>
    <w:lvl w:ilvl="0" w:tplc="04190001">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num w:numId="1">
    <w:abstractNumId w:val="0"/>
  </w:num>
  <w:num w:numId="2">
    <w:abstractNumId w:val="11"/>
  </w:num>
  <w:num w:numId="3">
    <w:abstractNumId w:val="8"/>
  </w:num>
  <w:num w:numId="4">
    <w:abstractNumId w:val="2"/>
  </w:num>
  <w:num w:numId="5">
    <w:abstractNumId w:val="18"/>
  </w:num>
  <w:num w:numId="6">
    <w:abstractNumId w:val="16"/>
  </w:num>
  <w:num w:numId="7">
    <w:abstractNumId w:val="24"/>
  </w:num>
  <w:num w:numId="8">
    <w:abstractNumId w:val="9"/>
  </w:num>
  <w:num w:numId="9">
    <w:abstractNumId w:val="21"/>
  </w:num>
  <w:num w:numId="10">
    <w:abstractNumId w:val="12"/>
  </w:num>
  <w:num w:numId="11">
    <w:abstractNumId w:val="31"/>
  </w:num>
  <w:num w:numId="12">
    <w:abstractNumId w:val="20"/>
  </w:num>
  <w:num w:numId="13">
    <w:abstractNumId w:val="23"/>
  </w:num>
  <w:num w:numId="14">
    <w:abstractNumId w:val="27"/>
  </w:num>
  <w:num w:numId="15">
    <w:abstractNumId w:val="15"/>
  </w:num>
  <w:num w:numId="16">
    <w:abstractNumId w:val="29"/>
  </w:num>
  <w:num w:numId="17">
    <w:abstractNumId w:val="30"/>
  </w:num>
  <w:num w:numId="18">
    <w:abstractNumId w:val="26"/>
  </w:num>
  <w:num w:numId="19">
    <w:abstractNumId w:val="34"/>
  </w:num>
  <w:num w:numId="20">
    <w:abstractNumId w:val="1"/>
  </w:num>
  <w:num w:numId="21">
    <w:abstractNumId w:val="19"/>
  </w:num>
  <w:num w:numId="22">
    <w:abstractNumId w:val="17"/>
  </w:num>
  <w:num w:numId="23">
    <w:abstractNumId w:val="33"/>
  </w:num>
  <w:num w:numId="24">
    <w:abstractNumId w:val="32"/>
  </w:num>
  <w:num w:numId="25">
    <w:abstractNumId w:val="3"/>
  </w:num>
  <w:num w:numId="26">
    <w:abstractNumId w:val="22"/>
  </w:num>
  <w:num w:numId="27">
    <w:abstractNumId w:val="28"/>
  </w:num>
  <w:num w:numId="28">
    <w:abstractNumId w:val="10"/>
  </w:num>
  <w:num w:numId="29">
    <w:abstractNumId w:val="5"/>
  </w:num>
  <w:num w:numId="30">
    <w:abstractNumId w:val="14"/>
  </w:num>
  <w:num w:numId="31">
    <w:abstractNumId w:val="4"/>
  </w:num>
  <w:num w:numId="32">
    <w:abstractNumId w:val="25"/>
  </w:num>
  <w:num w:numId="33">
    <w:abstractNumId w:val="7"/>
  </w:num>
  <w:num w:numId="34">
    <w:abstractNumId w:val="6"/>
  </w:num>
  <w:num w:numId="3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C33D7"/>
    <w:rsid w:val="00051483"/>
    <w:rsid w:val="000C28A7"/>
    <w:rsid w:val="00153269"/>
    <w:rsid w:val="00162849"/>
    <w:rsid w:val="001A698E"/>
    <w:rsid w:val="001F5926"/>
    <w:rsid w:val="00381130"/>
    <w:rsid w:val="003F5BBD"/>
    <w:rsid w:val="00544E78"/>
    <w:rsid w:val="00595B21"/>
    <w:rsid w:val="005E2AA5"/>
    <w:rsid w:val="00844618"/>
    <w:rsid w:val="008544EF"/>
    <w:rsid w:val="008F3ACB"/>
    <w:rsid w:val="00995D25"/>
    <w:rsid w:val="009A733D"/>
    <w:rsid w:val="009D0062"/>
    <w:rsid w:val="00AB4B40"/>
    <w:rsid w:val="00AC33D7"/>
    <w:rsid w:val="00AD6C06"/>
    <w:rsid w:val="00AD70E9"/>
    <w:rsid w:val="00BB6C7E"/>
    <w:rsid w:val="00BC593A"/>
    <w:rsid w:val="00BF49CE"/>
    <w:rsid w:val="00CA07F2"/>
    <w:rsid w:val="00D2014B"/>
    <w:rsid w:val="00D60851"/>
    <w:rsid w:val="00D75E79"/>
    <w:rsid w:val="00DC3D02"/>
    <w:rsid w:val="00DF1149"/>
    <w:rsid w:val="00EA58F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41AE4013"/>
  <w15:chartTrackingRefBased/>
  <w15:docId w15:val="{03B703A9-12AC-46F4-9277-18F1C297E8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0"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AC33D7"/>
    <w:pPr>
      <w:spacing w:after="0" w:line="240" w:lineRule="auto"/>
    </w:pPr>
    <w:rPr>
      <w:rFonts w:ascii="Times New Roman" w:eastAsia="Times New Roman" w:hAnsi="Times New Roman" w:cs="Times New Roman"/>
      <w:sz w:val="24"/>
      <w:szCs w:val="24"/>
      <w:lang w:eastAsia="ru-RU"/>
    </w:rPr>
  </w:style>
  <w:style w:type="paragraph" w:styleId="1">
    <w:name w:val="heading 1"/>
    <w:aliases w:val="Заголовок параграфа (1.),H1,Глава 1,Введение...,Заголовок свой"/>
    <w:basedOn w:val="a0"/>
    <w:next w:val="a0"/>
    <w:link w:val="10"/>
    <w:qFormat/>
    <w:rsid w:val="00AC33D7"/>
    <w:pPr>
      <w:keepNext/>
      <w:numPr>
        <w:numId w:val="2"/>
      </w:numPr>
      <w:spacing w:before="480" w:after="480"/>
      <w:ind w:right="1134"/>
      <w:jc w:val="center"/>
      <w:outlineLvl w:val="0"/>
    </w:pPr>
    <w:rPr>
      <w:rFonts w:ascii="ISOCPEUR" w:hAnsi="ISOCPEUR"/>
      <w:b/>
      <w:i/>
      <w:smallCaps/>
      <w:sz w:val="28"/>
      <w:szCs w:val="28"/>
    </w:rPr>
  </w:style>
  <w:style w:type="paragraph" w:styleId="2">
    <w:name w:val="heading 2"/>
    <w:aliases w:val="Раздел 2,Знак1 Знак,Раздел Знак"/>
    <w:basedOn w:val="a0"/>
    <w:next w:val="a0"/>
    <w:link w:val="20"/>
    <w:uiPriority w:val="9"/>
    <w:qFormat/>
    <w:rsid w:val="00AC33D7"/>
    <w:pPr>
      <w:keepNext/>
      <w:numPr>
        <w:ilvl w:val="1"/>
        <w:numId w:val="2"/>
      </w:numPr>
      <w:tabs>
        <w:tab w:val="left" w:pos="142"/>
      </w:tabs>
      <w:spacing w:before="240" w:after="120"/>
      <w:ind w:right="1134"/>
      <w:jc w:val="center"/>
      <w:outlineLvl w:val="1"/>
    </w:pPr>
    <w:rPr>
      <w:rFonts w:ascii="ISOCPEUR" w:hAnsi="ISOCPEUR"/>
      <w:b/>
      <w:i/>
      <w:szCs w:val="20"/>
    </w:rPr>
  </w:style>
  <w:style w:type="paragraph" w:styleId="3">
    <w:name w:val="heading 3"/>
    <w:aliases w:val="h3,H3,Заголовок подпукта (1.1.1) + Первая строка:  0 см,Заголовок...,Заголовок подпукта (1.1.1)"/>
    <w:basedOn w:val="a0"/>
    <w:next w:val="a0"/>
    <w:link w:val="30"/>
    <w:rsid w:val="00AC33D7"/>
    <w:pPr>
      <w:keepNext/>
      <w:numPr>
        <w:ilvl w:val="2"/>
        <w:numId w:val="2"/>
      </w:numPr>
      <w:spacing w:before="120" w:after="120"/>
      <w:ind w:right="567"/>
      <w:jc w:val="center"/>
      <w:outlineLvl w:val="2"/>
    </w:pPr>
    <w:rPr>
      <w:rFonts w:ascii="ISOCPEUR" w:hAnsi="ISOCPEUR"/>
      <w:i/>
      <w:szCs w:val="20"/>
    </w:rPr>
  </w:style>
  <w:style w:type="paragraph" w:styleId="4">
    <w:name w:val="heading 4"/>
    <w:basedOn w:val="a0"/>
    <w:next w:val="a0"/>
    <w:link w:val="40"/>
    <w:rsid w:val="00AC33D7"/>
    <w:pPr>
      <w:keepNext/>
      <w:spacing w:before="120"/>
      <w:jc w:val="center"/>
      <w:outlineLvl w:val="3"/>
    </w:pPr>
    <w:rPr>
      <w:b/>
      <w:sz w:val="19"/>
      <w:szCs w:val="20"/>
    </w:rPr>
  </w:style>
  <w:style w:type="paragraph" w:styleId="5">
    <w:name w:val="heading 5"/>
    <w:basedOn w:val="a0"/>
    <w:next w:val="a0"/>
    <w:link w:val="50"/>
    <w:rsid w:val="00AC33D7"/>
    <w:pPr>
      <w:keepNext/>
      <w:jc w:val="center"/>
      <w:outlineLvl w:val="4"/>
    </w:pPr>
    <w:rPr>
      <w:spacing w:val="40"/>
      <w:sz w:val="28"/>
      <w:szCs w:val="20"/>
    </w:rPr>
  </w:style>
  <w:style w:type="paragraph" w:styleId="6">
    <w:name w:val="heading 6"/>
    <w:basedOn w:val="a1"/>
    <w:next w:val="a0"/>
    <w:link w:val="60"/>
    <w:qFormat/>
    <w:rsid w:val="00AC33D7"/>
    <w:pPr>
      <w:outlineLvl w:val="5"/>
    </w:pPr>
  </w:style>
  <w:style w:type="paragraph" w:styleId="7">
    <w:name w:val="heading 7"/>
    <w:basedOn w:val="a0"/>
    <w:next w:val="a0"/>
    <w:link w:val="70"/>
    <w:qFormat/>
    <w:rsid w:val="00AC33D7"/>
    <w:pPr>
      <w:keepNext/>
      <w:outlineLvl w:val="6"/>
    </w:pPr>
    <w:rPr>
      <w:sz w:val="28"/>
      <w:szCs w:val="20"/>
    </w:rPr>
  </w:style>
  <w:style w:type="paragraph" w:styleId="8">
    <w:name w:val="heading 8"/>
    <w:basedOn w:val="a0"/>
    <w:next w:val="a0"/>
    <w:link w:val="80"/>
    <w:qFormat/>
    <w:rsid w:val="00AC33D7"/>
    <w:pPr>
      <w:keepNext/>
      <w:jc w:val="center"/>
      <w:outlineLvl w:val="7"/>
    </w:pPr>
    <w:rPr>
      <w:sz w:val="32"/>
      <w:szCs w:val="20"/>
    </w:rPr>
  </w:style>
  <w:style w:type="paragraph" w:styleId="9">
    <w:name w:val="heading 9"/>
    <w:basedOn w:val="a0"/>
    <w:next w:val="a0"/>
    <w:link w:val="90"/>
    <w:qFormat/>
    <w:rsid w:val="00AC33D7"/>
    <w:pPr>
      <w:overflowPunct w:val="0"/>
      <w:autoSpaceDE w:val="0"/>
      <w:autoSpaceDN w:val="0"/>
      <w:adjustRightInd w:val="0"/>
      <w:spacing w:before="240" w:after="60" w:line="360" w:lineRule="auto"/>
      <w:jc w:val="both"/>
      <w:outlineLvl w:val="8"/>
    </w:pPr>
    <w:rPr>
      <w:rFonts w:ascii="Arial" w:hAnsi="Arial"/>
      <w:i/>
      <w:sz w:val="18"/>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aliases w:val="Заголовок параграфа (1.) Знак,H1 Знак,Глава 1 Знак,Введение... Знак,Заголовок свой Знак"/>
    <w:basedOn w:val="a2"/>
    <w:link w:val="1"/>
    <w:rsid w:val="00AC33D7"/>
    <w:rPr>
      <w:rFonts w:ascii="ISOCPEUR" w:eastAsia="Times New Roman" w:hAnsi="ISOCPEUR" w:cs="Times New Roman"/>
      <w:b/>
      <w:i/>
      <w:smallCaps/>
      <w:sz w:val="28"/>
      <w:szCs w:val="28"/>
      <w:lang w:eastAsia="ru-RU"/>
    </w:rPr>
  </w:style>
  <w:style w:type="character" w:customStyle="1" w:styleId="20">
    <w:name w:val="Заголовок 2 Знак"/>
    <w:aliases w:val="Раздел 2 Знак,Знак1 Знак Знак,Раздел Знак Знак"/>
    <w:basedOn w:val="a2"/>
    <w:link w:val="2"/>
    <w:uiPriority w:val="9"/>
    <w:rsid w:val="00AC33D7"/>
    <w:rPr>
      <w:rFonts w:ascii="ISOCPEUR" w:eastAsia="Times New Roman" w:hAnsi="ISOCPEUR" w:cs="Times New Roman"/>
      <w:b/>
      <w:i/>
      <w:sz w:val="24"/>
      <w:szCs w:val="20"/>
      <w:lang w:eastAsia="ru-RU"/>
    </w:rPr>
  </w:style>
  <w:style w:type="character" w:customStyle="1" w:styleId="30">
    <w:name w:val="Заголовок 3 Знак"/>
    <w:aliases w:val="h3 Знак,H3 Знак,Заголовок подпукта (1.1.1) + Первая строка:  0 см Знак,Заголовок... Знак,Заголовок подпукта (1.1.1) Знак"/>
    <w:basedOn w:val="a2"/>
    <w:link w:val="3"/>
    <w:rsid w:val="00AC33D7"/>
    <w:rPr>
      <w:rFonts w:ascii="ISOCPEUR" w:eastAsia="Times New Roman" w:hAnsi="ISOCPEUR" w:cs="Times New Roman"/>
      <w:i/>
      <w:sz w:val="24"/>
      <w:szCs w:val="20"/>
      <w:lang w:eastAsia="ru-RU"/>
    </w:rPr>
  </w:style>
  <w:style w:type="character" w:customStyle="1" w:styleId="40">
    <w:name w:val="Заголовок 4 Знак"/>
    <w:basedOn w:val="a2"/>
    <w:link w:val="4"/>
    <w:rsid w:val="00AC33D7"/>
    <w:rPr>
      <w:rFonts w:ascii="Times New Roman" w:eastAsia="Times New Roman" w:hAnsi="Times New Roman" w:cs="Times New Roman"/>
      <w:b/>
      <w:sz w:val="19"/>
      <w:szCs w:val="20"/>
      <w:lang w:eastAsia="ru-RU"/>
    </w:rPr>
  </w:style>
  <w:style w:type="character" w:customStyle="1" w:styleId="50">
    <w:name w:val="Заголовок 5 Знак"/>
    <w:basedOn w:val="a2"/>
    <w:link w:val="5"/>
    <w:rsid w:val="00AC33D7"/>
    <w:rPr>
      <w:rFonts w:ascii="Times New Roman" w:eastAsia="Times New Roman" w:hAnsi="Times New Roman" w:cs="Times New Roman"/>
      <w:spacing w:val="40"/>
      <w:sz w:val="28"/>
      <w:szCs w:val="20"/>
      <w:lang w:eastAsia="ru-RU"/>
    </w:rPr>
  </w:style>
  <w:style w:type="character" w:customStyle="1" w:styleId="60">
    <w:name w:val="Заголовок 6 Знак"/>
    <w:basedOn w:val="a2"/>
    <w:link w:val="6"/>
    <w:rsid w:val="00AC33D7"/>
    <w:rPr>
      <w:rFonts w:ascii="ISOCPEUR" w:eastAsia="Times New Roman" w:hAnsi="ISOCPEUR" w:cs="Times New Roman"/>
      <w:i/>
      <w:sz w:val="24"/>
      <w:szCs w:val="24"/>
      <w:lang w:eastAsia="ru-RU"/>
    </w:rPr>
  </w:style>
  <w:style w:type="character" w:customStyle="1" w:styleId="70">
    <w:name w:val="Заголовок 7 Знак"/>
    <w:basedOn w:val="a2"/>
    <w:link w:val="7"/>
    <w:rsid w:val="00AC33D7"/>
    <w:rPr>
      <w:rFonts w:ascii="Times New Roman" w:eastAsia="Times New Roman" w:hAnsi="Times New Roman" w:cs="Times New Roman"/>
      <w:sz w:val="28"/>
      <w:szCs w:val="20"/>
      <w:lang w:eastAsia="ru-RU"/>
    </w:rPr>
  </w:style>
  <w:style w:type="character" w:customStyle="1" w:styleId="80">
    <w:name w:val="Заголовок 8 Знак"/>
    <w:basedOn w:val="a2"/>
    <w:link w:val="8"/>
    <w:rsid w:val="00AC33D7"/>
    <w:rPr>
      <w:rFonts w:ascii="Times New Roman" w:eastAsia="Times New Roman" w:hAnsi="Times New Roman" w:cs="Times New Roman"/>
      <w:sz w:val="32"/>
      <w:szCs w:val="20"/>
      <w:lang w:eastAsia="ru-RU"/>
    </w:rPr>
  </w:style>
  <w:style w:type="character" w:customStyle="1" w:styleId="90">
    <w:name w:val="Заголовок 9 Знак"/>
    <w:basedOn w:val="a2"/>
    <w:link w:val="9"/>
    <w:rsid w:val="00AC33D7"/>
    <w:rPr>
      <w:rFonts w:ascii="Arial" w:eastAsia="Times New Roman" w:hAnsi="Arial" w:cs="Times New Roman"/>
      <w:i/>
      <w:sz w:val="18"/>
      <w:szCs w:val="20"/>
      <w:lang w:eastAsia="ru-RU"/>
    </w:rPr>
  </w:style>
  <w:style w:type="paragraph" w:styleId="a5">
    <w:name w:val="header"/>
    <w:aliases w:val="header-first,HeaderPort,??????? ??????????,ВерхКолонтитул, Знак Знак, Знак,Titul,Heder,Header Char Char Char Char Char Char Char Char,Верхний колонтитул1,I.L.T.,Aa?oiee eieiioeooe1,Верхний колонтитул11,Верхний колонтитул111,Title Up"/>
    <w:basedOn w:val="a0"/>
    <w:link w:val="a6"/>
    <w:uiPriority w:val="99"/>
    <w:rsid w:val="00AC33D7"/>
    <w:pPr>
      <w:tabs>
        <w:tab w:val="center" w:pos="4153"/>
        <w:tab w:val="right" w:pos="8306"/>
      </w:tabs>
    </w:pPr>
    <w:rPr>
      <w:szCs w:val="20"/>
    </w:rPr>
  </w:style>
  <w:style w:type="character" w:customStyle="1" w:styleId="a6">
    <w:name w:val="Верхний колонтитул Знак"/>
    <w:aliases w:val="header-first Знак,HeaderPort Знак,??????? ?????????? Знак,ВерхКолонтитул Знак, Знак Знак Знак1, Знак Знак1,Titul Знак,Heder Знак,Header Char Char Char Char Char Char Char Char Знак,Верхний колонтитул1 Знак,I.L.T. Знак"/>
    <w:basedOn w:val="a2"/>
    <w:link w:val="a5"/>
    <w:uiPriority w:val="99"/>
    <w:rsid w:val="00AC33D7"/>
    <w:rPr>
      <w:rFonts w:ascii="Times New Roman" w:eastAsia="Times New Roman" w:hAnsi="Times New Roman" w:cs="Times New Roman"/>
      <w:sz w:val="24"/>
      <w:szCs w:val="20"/>
      <w:lang w:eastAsia="ru-RU"/>
    </w:rPr>
  </w:style>
  <w:style w:type="paragraph" w:styleId="a7">
    <w:name w:val="footer"/>
    <w:basedOn w:val="a0"/>
    <w:link w:val="a8"/>
    <w:rsid w:val="00AC33D7"/>
    <w:pPr>
      <w:tabs>
        <w:tab w:val="center" w:pos="4153"/>
        <w:tab w:val="right" w:pos="8306"/>
      </w:tabs>
    </w:pPr>
    <w:rPr>
      <w:szCs w:val="20"/>
    </w:rPr>
  </w:style>
  <w:style w:type="character" w:customStyle="1" w:styleId="a8">
    <w:name w:val="Нижний колонтитул Знак"/>
    <w:basedOn w:val="a2"/>
    <w:link w:val="a7"/>
    <w:uiPriority w:val="99"/>
    <w:rsid w:val="00AC33D7"/>
    <w:rPr>
      <w:rFonts w:ascii="Times New Roman" w:eastAsia="Times New Roman" w:hAnsi="Times New Roman" w:cs="Times New Roman"/>
      <w:sz w:val="24"/>
      <w:szCs w:val="20"/>
      <w:lang w:eastAsia="ru-RU"/>
    </w:rPr>
  </w:style>
  <w:style w:type="paragraph" w:styleId="a9">
    <w:name w:val="Block Text"/>
    <w:basedOn w:val="a0"/>
    <w:rsid w:val="00AC33D7"/>
    <w:pPr>
      <w:spacing w:line="360" w:lineRule="auto"/>
      <w:ind w:left="142" w:right="142"/>
      <w:jc w:val="center"/>
    </w:pPr>
    <w:rPr>
      <w:sz w:val="28"/>
      <w:szCs w:val="20"/>
    </w:rPr>
  </w:style>
  <w:style w:type="character" w:styleId="aa">
    <w:name w:val="page number"/>
    <w:basedOn w:val="a2"/>
    <w:rsid w:val="00AC33D7"/>
  </w:style>
  <w:style w:type="paragraph" w:customStyle="1" w:styleId="ab">
    <w:name w:val="Титул"/>
    <w:basedOn w:val="a0"/>
    <w:next w:val="a0"/>
    <w:rsid w:val="00AC33D7"/>
    <w:pPr>
      <w:spacing w:after="360" w:line="360" w:lineRule="auto"/>
      <w:ind w:left="1134" w:right="1076"/>
      <w:jc w:val="center"/>
    </w:pPr>
    <w:rPr>
      <w:b/>
      <w:smallCaps/>
      <w:sz w:val="28"/>
      <w:szCs w:val="20"/>
    </w:rPr>
  </w:style>
  <w:style w:type="paragraph" w:customStyle="1" w:styleId="ac">
    <w:name w:val="Тема"/>
    <w:basedOn w:val="a0"/>
    <w:next w:val="a0"/>
    <w:rsid w:val="00AC33D7"/>
    <w:pPr>
      <w:spacing w:after="600" w:line="360" w:lineRule="auto"/>
      <w:ind w:left="1134" w:right="1076"/>
      <w:jc w:val="center"/>
    </w:pPr>
    <w:rPr>
      <w:smallCaps/>
      <w:sz w:val="28"/>
      <w:szCs w:val="20"/>
    </w:rPr>
  </w:style>
  <w:style w:type="paragraph" w:customStyle="1" w:styleId="ad">
    <w:name w:val="Стадия"/>
    <w:basedOn w:val="a0"/>
    <w:next w:val="a0"/>
    <w:rsid w:val="00AC33D7"/>
    <w:pPr>
      <w:spacing w:after="360"/>
      <w:ind w:left="567" w:right="509"/>
      <w:jc w:val="center"/>
    </w:pPr>
    <w:rPr>
      <w:sz w:val="28"/>
      <w:szCs w:val="20"/>
    </w:rPr>
  </w:style>
  <w:style w:type="paragraph" w:customStyle="1" w:styleId="ae">
    <w:name w:val="Ном_том"/>
    <w:basedOn w:val="a0"/>
    <w:next w:val="a0"/>
    <w:autoRedefine/>
    <w:rsid w:val="00AC33D7"/>
    <w:pPr>
      <w:spacing w:before="120" w:after="120" w:line="360" w:lineRule="auto"/>
      <w:jc w:val="center"/>
    </w:pPr>
    <w:rPr>
      <w:b/>
      <w:bCs/>
      <w:sz w:val="36"/>
      <w:szCs w:val="36"/>
    </w:rPr>
  </w:style>
  <w:style w:type="paragraph" w:customStyle="1" w:styleId="af">
    <w:name w:val="Имя_том"/>
    <w:basedOn w:val="a0"/>
    <w:next w:val="a0"/>
    <w:rsid w:val="00AC33D7"/>
    <w:pPr>
      <w:spacing w:after="360"/>
      <w:ind w:left="1134" w:right="1076"/>
      <w:jc w:val="center"/>
    </w:pPr>
    <w:rPr>
      <w:sz w:val="26"/>
      <w:szCs w:val="20"/>
    </w:rPr>
  </w:style>
  <w:style w:type="paragraph" w:customStyle="1" w:styleId="af0">
    <w:name w:val="Тип_том"/>
    <w:basedOn w:val="a0"/>
    <w:next w:val="a0"/>
    <w:rsid w:val="00AC33D7"/>
    <w:pPr>
      <w:spacing w:after="600"/>
      <w:ind w:left="567" w:right="509"/>
      <w:jc w:val="center"/>
    </w:pPr>
    <w:rPr>
      <w:szCs w:val="20"/>
    </w:rPr>
  </w:style>
  <w:style w:type="paragraph" w:customStyle="1" w:styleId="af1">
    <w:name w:val="Шифр_том"/>
    <w:basedOn w:val="a0"/>
    <w:next w:val="a0"/>
    <w:rsid w:val="00AC33D7"/>
    <w:pPr>
      <w:spacing w:after="960"/>
      <w:ind w:left="567" w:right="509"/>
      <w:jc w:val="center"/>
    </w:pPr>
    <w:rPr>
      <w:b/>
      <w:szCs w:val="20"/>
    </w:rPr>
  </w:style>
  <w:style w:type="paragraph" w:customStyle="1" w:styleId="af2">
    <w:name w:val="Сп_лиц"/>
    <w:basedOn w:val="a0"/>
    <w:next w:val="a0"/>
    <w:rsid w:val="00AC33D7"/>
    <w:pPr>
      <w:spacing w:before="240" w:after="360" w:line="360" w:lineRule="auto"/>
      <w:jc w:val="center"/>
    </w:pPr>
    <w:rPr>
      <w:b/>
      <w:szCs w:val="20"/>
    </w:rPr>
  </w:style>
  <w:style w:type="paragraph" w:customStyle="1" w:styleId="af3">
    <w:name w:val="Справка"/>
    <w:basedOn w:val="a0"/>
    <w:next w:val="a0"/>
    <w:rsid w:val="00AC33D7"/>
    <w:pPr>
      <w:spacing w:before="2400" w:after="240"/>
      <w:jc w:val="center"/>
    </w:pPr>
    <w:rPr>
      <w:b/>
      <w:sz w:val="28"/>
      <w:szCs w:val="20"/>
    </w:rPr>
  </w:style>
  <w:style w:type="paragraph" w:customStyle="1" w:styleId="af4">
    <w:name w:val="Состав"/>
    <w:basedOn w:val="a0"/>
    <w:next w:val="a0"/>
    <w:rsid w:val="00AC33D7"/>
    <w:pPr>
      <w:spacing w:before="600" w:after="240"/>
      <w:jc w:val="center"/>
    </w:pPr>
    <w:rPr>
      <w:b/>
      <w:sz w:val="28"/>
      <w:szCs w:val="20"/>
    </w:rPr>
  </w:style>
  <w:style w:type="paragraph" w:styleId="af5">
    <w:name w:val="Body Text"/>
    <w:basedOn w:val="a0"/>
    <w:link w:val="af6"/>
    <w:rsid w:val="00AC33D7"/>
    <w:pPr>
      <w:spacing w:line="360" w:lineRule="auto"/>
      <w:ind w:left="567" w:right="567" w:firstLine="720"/>
      <w:jc w:val="both"/>
    </w:pPr>
    <w:rPr>
      <w:szCs w:val="20"/>
    </w:rPr>
  </w:style>
  <w:style w:type="character" w:customStyle="1" w:styleId="af6">
    <w:name w:val="Основной текст Знак"/>
    <w:basedOn w:val="a2"/>
    <w:link w:val="af5"/>
    <w:rsid w:val="00AC33D7"/>
    <w:rPr>
      <w:rFonts w:ascii="Times New Roman" w:eastAsia="Times New Roman" w:hAnsi="Times New Roman" w:cs="Times New Roman"/>
      <w:sz w:val="24"/>
      <w:szCs w:val="20"/>
      <w:lang w:eastAsia="ru-RU"/>
    </w:rPr>
  </w:style>
  <w:style w:type="paragraph" w:styleId="11">
    <w:name w:val="toc 1"/>
    <w:next w:val="a0"/>
    <w:autoRedefine/>
    <w:uiPriority w:val="39"/>
    <w:rsid w:val="00AC33D7"/>
    <w:pPr>
      <w:tabs>
        <w:tab w:val="right" w:pos="10478"/>
      </w:tabs>
      <w:spacing w:before="60" w:after="100" w:afterAutospacing="1" w:line="324" w:lineRule="auto"/>
      <w:contextualSpacing/>
    </w:pPr>
    <w:rPr>
      <w:rFonts w:ascii="ISOCPEUR" w:eastAsia="Times New Roman" w:hAnsi="ISOCPEUR" w:cs="Times New Roman"/>
      <w:bCs/>
      <w:i/>
      <w:sz w:val="24"/>
      <w:szCs w:val="24"/>
      <w:lang w:eastAsia="ru-RU"/>
    </w:rPr>
  </w:style>
  <w:style w:type="paragraph" w:customStyle="1" w:styleId="af7">
    <w:name w:val="Содержание"/>
    <w:basedOn w:val="a0"/>
    <w:next w:val="a0"/>
    <w:rsid w:val="00AC33D7"/>
    <w:pPr>
      <w:spacing w:before="360" w:after="240"/>
      <w:jc w:val="center"/>
    </w:pPr>
    <w:rPr>
      <w:b/>
      <w:smallCaps/>
      <w:spacing w:val="40"/>
      <w:szCs w:val="20"/>
    </w:rPr>
  </w:style>
  <w:style w:type="paragraph" w:styleId="21">
    <w:name w:val="toc 2"/>
    <w:basedOn w:val="a0"/>
    <w:next w:val="a0"/>
    <w:autoRedefine/>
    <w:uiPriority w:val="39"/>
    <w:rsid w:val="00AC33D7"/>
    <w:pPr>
      <w:tabs>
        <w:tab w:val="left" w:pos="480"/>
        <w:tab w:val="right" w:leader="dot" w:pos="10478"/>
      </w:tabs>
    </w:pPr>
    <w:rPr>
      <w:rFonts w:asciiTheme="minorHAnsi" w:hAnsiTheme="minorHAnsi"/>
      <w:b/>
      <w:bCs/>
      <w:sz w:val="20"/>
      <w:szCs w:val="20"/>
    </w:rPr>
  </w:style>
  <w:style w:type="paragraph" w:styleId="31">
    <w:name w:val="toc 3"/>
    <w:basedOn w:val="a0"/>
    <w:next w:val="a0"/>
    <w:autoRedefine/>
    <w:uiPriority w:val="39"/>
    <w:rsid w:val="00AC33D7"/>
    <w:pPr>
      <w:ind w:left="240"/>
    </w:pPr>
    <w:rPr>
      <w:rFonts w:asciiTheme="minorHAnsi" w:hAnsiTheme="minorHAnsi"/>
      <w:sz w:val="20"/>
      <w:szCs w:val="20"/>
    </w:rPr>
  </w:style>
  <w:style w:type="paragraph" w:styleId="41">
    <w:name w:val="toc 4"/>
    <w:basedOn w:val="a0"/>
    <w:next w:val="a0"/>
    <w:autoRedefine/>
    <w:semiHidden/>
    <w:rsid w:val="00AC33D7"/>
    <w:pPr>
      <w:ind w:left="480"/>
    </w:pPr>
    <w:rPr>
      <w:rFonts w:asciiTheme="minorHAnsi" w:hAnsiTheme="minorHAnsi"/>
      <w:sz w:val="20"/>
    </w:rPr>
  </w:style>
  <w:style w:type="paragraph" w:styleId="51">
    <w:name w:val="toc 5"/>
    <w:basedOn w:val="a0"/>
    <w:next w:val="a0"/>
    <w:autoRedefine/>
    <w:semiHidden/>
    <w:rsid w:val="00AC33D7"/>
    <w:pPr>
      <w:ind w:left="720"/>
    </w:pPr>
    <w:rPr>
      <w:rFonts w:asciiTheme="minorHAnsi" w:hAnsiTheme="minorHAnsi"/>
      <w:sz w:val="20"/>
    </w:rPr>
  </w:style>
  <w:style w:type="paragraph" w:styleId="61">
    <w:name w:val="toc 6"/>
    <w:basedOn w:val="a0"/>
    <w:next w:val="a0"/>
    <w:autoRedefine/>
    <w:semiHidden/>
    <w:rsid w:val="00AC33D7"/>
    <w:pPr>
      <w:ind w:left="960"/>
    </w:pPr>
    <w:rPr>
      <w:rFonts w:asciiTheme="minorHAnsi" w:hAnsiTheme="minorHAnsi"/>
      <w:sz w:val="20"/>
    </w:rPr>
  </w:style>
  <w:style w:type="paragraph" w:styleId="71">
    <w:name w:val="toc 7"/>
    <w:basedOn w:val="a0"/>
    <w:next w:val="a0"/>
    <w:autoRedefine/>
    <w:semiHidden/>
    <w:rsid w:val="00AC33D7"/>
    <w:pPr>
      <w:ind w:left="1200"/>
    </w:pPr>
    <w:rPr>
      <w:rFonts w:asciiTheme="minorHAnsi" w:hAnsiTheme="minorHAnsi"/>
      <w:sz w:val="20"/>
    </w:rPr>
  </w:style>
  <w:style w:type="paragraph" w:styleId="81">
    <w:name w:val="toc 8"/>
    <w:basedOn w:val="a0"/>
    <w:next w:val="a0"/>
    <w:autoRedefine/>
    <w:semiHidden/>
    <w:rsid w:val="00AC33D7"/>
    <w:pPr>
      <w:ind w:left="1440"/>
    </w:pPr>
    <w:rPr>
      <w:rFonts w:asciiTheme="minorHAnsi" w:hAnsiTheme="minorHAnsi"/>
      <w:sz w:val="20"/>
    </w:rPr>
  </w:style>
  <w:style w:type="paragraph" w:styleId="91">
    <w:name w:val="toc 9"/>
    <w:basedOn w:val="a0"/>
    <w:next w:val="a0"/>
    <w:autoRedefine/>
    <w:semiHidden/>
    <w:rsid w:val="00AC33D7"/>
    <w:pPr>
      <w:ind w:left="1680"/>
    </w:pPr>
    <w:rPr>
      <w:rFonts w:asciiTheme="minorHAnsi" w:hAnsiTheme="minorHAnsi"/>
      <w:sz w:val="20"/>
    </w:rPr>
  </w:style>
  <w:style w:type="paragraph" w:styleId="af8">
    <w:name w:val="Body Text Indent"/>
    <w:aliases w:val="Основной текст с отступом1 Знак Знак,Основной текст с отступом1 Знак Знак Знак Знак Знак Знак,Основной текст с отступом1 Знак Знак Знак Знак Знак,Основной текст с отступом Знак2,Основной текст лев"/>
    <w:basedOn w:val="a0"/>
    <w:link w:val="af9"/>
    <w:rsid w:val="00AC33D7"/>
    <w:pPr>
      <w:ind w:left="459" w:hanging="459"/>
    </w:pPr>
    <w:rPr>
      <w:szCs w:val="20"/>
    </w:rPr>
  </w:style>
  <w:style w:type="character" w:customStyle="1" w:styleId="af9">
    <w:name w:val="Основной текст с отступом Знак"/>
    <w:aliases w:val="Основной текст с отступом1 Знак Знак Знак,Основной текст с отступом1 Знак Знак Знак Знак Знак Знак Знак,Основной текст с отступом1 Знак Знак Знак Знак Знак Знак1,Основной текст с отступом Знак2 Знак,Основной текст лев Знак"/>
    <w:basedOn w:val="a2"/>
    <w:link w:val="af8"/>
    <w:rsid w:val="00AC33D7"/>
    <w:rPr>
      <w:rFonts w:ascii="Times New Roman" w:eastAsia="Times New Roman" w:hAnsi="Times New Roman" w:cs="Times New Roman"/>
      <w:sz w:val="24"/>
      <w:szCs w:val="20"/>
      <w:lang w:eastAsia="ru-RU"/>
    </w:rPr>
  </w:style>
  <w:style w:type="paragraph" w:customStyle="1" w:styleId="12">
    <w:name w:val="П_заголовок1"/>
    <w:basedOn w:val="a0"/>
    <w:next w:val="a0"/>
    <w:rsid w:val="00AC33D7"/>
    <w:pPr>
      <w:pageBreakBefore/>
      <w:spacing w:before="240" w:after="120"/>
      <w:jc w:val="center"/>
    </w:pPr>
    <w:rPr>
      <w:b/>
      <w:smallCaps/>
      <w:spacing w:val="40"/>
      <w:szCs w:val="20"/>
    </w:rPr>
  </w:style>
  <w:style w:type="paragraph" w:customStyle="1" w:styleId="22">
    <w:name w:val="П_заголовок 2"/>
    <w:basedOn w:val="a0"/>
    <w:next w:val="a0"/>
    <w:rsid w:val="00AC33D7"/>
    <w:pPr>
      <w:ind w:right="-2"/>
      <w:jc w:val="center"/>
    </w:pPr>
    <w:rPr>
      <w:b/>
      <w:szCs w:val="20"/>
    </w:rPr>
  </w:style>
  <w:style w:type="paragraph" w:customStyle="1" w:styleId="afa">
    <w:name w:val="ФИО"/>
    <w:basedOn w:val="a0"/>
    <w:next w:val="a0"/>
    <w:rsid w:val="00AC33D7"/>
    <w:pPr>
      <w:spacing w:before="480"/>
    </w:pPr>
    <w:rPr>
      <w:b/>
      <w:szCs w:val="20"/>
    </w:rPr>
  </w:style>
  <w:style w:type="paragraph" w:customStyle="1" w:styleId="afb">
    <w:name w:val="М_титул"/>
    <w:basedOn w:val="a0"/>
    <w:rsid w:val="00AC33D7"/>
    <w:pPr>
      <w:spacing w:before="60"/>
      <w:jc w:val="center"/>
    </w:pPr>
    <w:rPr>
      <w:b/>
      <w:szCs w:val="20"/>
    </w:rPr>
  </w:style>
  <w:style w:type="paragraph" w:styleId="a">
    <w:name w:val="List Bullet"/>
    <w:basedOn w:val="a0"/>
    <w:autoRedefine/>
    <w:rsid w:val="00AC33D7"/>
    <w:pPr>
      <w:numPr>
        <w:numId w:val="1"/>
      </w:numPr>
      <w:spacing w:line="360" w:lineRule="auto"/>
      <w:ind w:right="567"/>
    </w:pPr>
    <w:rPr>
      <w:szCs w:val="20"/>
    </w:rPr>
  </w:style>
  <w:style w:type="paragraph" w:customStyle="1" w:styleId="13">
    <w:name w:val="Долж1"/>
    <w:basedOn w:val="a0"/>
    <w:next w:val="a0"/>
    <w:rsid w:val="00AC33D7"/>
    <w:rPr>
      <w:szCs w:val="20"/>
    </w:rPr>
  </w:style>
  <w:style w:type="paragraph" w:customStyle="1" w:styleId="23">
    <w:name w:val="Долж2"/>
    <w:basedOn w:val="a0"/>
    <w:next w:val="a0"/>
    <w:rsid w:val="00AC33D7"/>
    <w:rPr>
      <w:szCs w:val="20"/>
    </w:rPr>
  </w:style>
  <w:style w:type="paragraph" w:customStyle="1" w:styleId="32">
    <w:name w:val="Долж3"/>
    <w:basedOn w:val="a0"/>
    <w:next w:val="a0"/>
    <w:rsid w:val="00AC33D7"/>
    <w:rPr>
      <w:szCs w:val="20"/>
    </w:rPr>
  </w:style>
  <w:style w:type="paragraph" w:customStyle="1" w:styleId="42">
    <w:name w:val="Долж4"/>
    <w:basedOn w:val="a0"/>
    <w:next w:val="a0"/>
    <w:rsid w:val="00AC33D7"/>
    <w:rPr>
      <w:szCs w:val="20"/>
    </w:rPr>
  </w:style>
  <w:style w:type="paragraph" w:customStyle="1" w:styleId="52">
    <w:name w:val="Долж5"/>
    <w:basedOn w:val="a0"/>
    <w:next w:val="a0"/>
    <w:rsid w:val="00AC33D7"/>
    <w:rPr>
      <w:szCs w:val="20"/>
    </w:rPr>
  </w:style>
  <w:style w:type="paragraph" w:customStyle="1" w:styleId="14">
    <w:name w:val="Фам1"/>
    <w:basedOn w:val="a0"/>
    <w:next w:val="a0"/>
    <w:rsid w:val="00AC33D7"/>
    <w:rPr>
      <w:szCs w:val="20"/>
    </w:rPr>
  </w:style>
  <w:style w:type="paragraph" w:customStyle="1" w:styleId="24">
    <w:name w:val="Фам2"/>
    <w:basedOn w:val="a0"/>
    <w:next w:val="a0"/>
    <w:rsid w:val="00AC33D7"/>
    <w:rPr>
      <w:szCs w:val="20"/>
    </w:rPr>
  </w:style>
  <w:style w:type="paragraph" w:customStyle="1" w:styleId="33">
    <w:name w:val="Фам3"/>
    <w:basedOn w:val="a0"/>
    <w:next w:val="a0"/>
    <w:rsid w:val="00AC33D7"/>
    <w:rPr>
      <w:szCs w:val="20"/>
    </w:rPr>
  </w:style>
  <w:style w:type="paragraph" w:customStyle="1" w:styleId="43">
    <w:name w:val="Фам4"/>
    <w:basedOn w:val="a0"/>
    <w:next w:val="a0"/>
    <w:rsid w:val="00AC33D7"/>
    <w:rPr>
      <w:szCs w:val="20"/>
    </w:rPr>
  </w:style>
  <w:style w:type="paragraph" w:customStyle="1" w:styleId="53">
    <w:name w:val="Фам5"/>
    <w:basedOn w:val="a0"/>
    <w:next w:val="a0"/>
    <w:rsid w:val="00AC33D7"/>
    <w:rPr>
      <w:szCs w:val="20"/>
    </w:rPr>
  </w:style>
  <w:style w:type="character" w:styleId="afc">
    <w:name w:val="Hyperlink"/>
    <w:basedOn w:val="a2"/>
    <w:uiPriority w:val="99"/>
    <w:rsid w:val="00AC33D7"/>
    <w:rPr>
      <w:color w:val="0000FF"/>
      <w:u w:val="single"/>
    </w:rPr>
  </w:style>
  <w:style w:type="paragraph" w:customStyle="1" w:styleId="afd">
    <w:name w:val="Стадия_кр"/>
    <w:basedOn w:val="a0"/>
    <w:next w:val="a0"/>
    <w:rsid w:val="00AC33D7"/>
    <w:pPr>
      <w:jc w:val="center"/>
    </w:pPr>
    <w:rPr>
      <w:szCs w:val="20"/>
    </w:rPr>
  </w:style>
  <w:style w:type="paragraph" w:customStyle="1" w:styleId="62">
    <w:name w:val="Долж6"/>
    <w:basedOn w:val="13"/>
    <w:rsid w:val="00AC33D7"/>
  </w:style>
  <w:style w:type="paragraph" w:customStyle="1" w:styleId="afe">
    <w:name w:val="Содрж_том"/>
    <w:basedOn w:val="a0"/>
    <w:next w:val="a0"/>
    <w:rsid w:val="00AC33D7"/>
    <w:pPr>
      <w:spacing w:before="240" w:after="120"/>
      <w:jc w:val="center"/>
    </w:pPr>
    <w:rPr>
      <w:b/>
      <w:smallCaps/>
      <w:spacing w:val="40"/>
      <w:szCs w:val="20"/>
    </w:rPr>
  </w:style>
  <w:style w:type="paragraph" w:customStyle="1" w:styleId="aff">
    <w:name w:val="Сост_пр"/>
    <w:basedOn w:val="afe"/>
    <w:next w:val="a0"/>
    <w:rsid w:val="00AC33D7"/>
    <w:rPr>
      <w:bCs/>
    </w:rPr>
  </w:style>
  <w:style w:type="character" w:styleId="aff0">
    <w:name w:val="FollowedHyperlink"/>
    <w:basedOn w:val="a2"/>
    <w:uiPriority w:val="99"/>
    <w:rsid w:val="00AC33D7"/>
    <w:rPr>
      <w:color w:val="800080"/>
      <w:u w:val="single"/>
    </w:rPr>
  </w:style>
  <w:style w:type="paragraph" w:customStyle="1" w:styleId="210">
    <w:name w:val="Основной текст 21"/>
    <w:basedOn w:val="a0"/>
    <w:rsid w:val="00AC33D7"/>
    <w:pPr>
      <w:overflowPunct w:val="0"/>
      <w:autoSpaceDE w:val="0"/>
      <w:autoSpaceDN w:val="0"/>
      <w:adjustRightInd w:val="0"/>
      <w:spacing w:line="360" w:lineRule="auto"/>
      <w:ind w:firstLine="709"/>
      <w:jc w:val="both"/>
      <w:textAlignment w:val="baseline"/>
    </w:pPr>
    <w:rPr>
      <w:szCs w:val="20"/>
    </w:rPr>
  </w:style>
  <w:style w:type="paragraph" w:customStyle="1" w:styleId="211">
    <w:name w:val="Основной текст с отступом 21"/>
    <w:basedOn w:val="a0"/>
    <w:rsid w:val="00AC33D7"/>
    <w:pPr>
      <w:overflowPunct w:val="0"/>
      <w:autoSpaceDE w:val="0"/>
      <w:autoSpaceDN w:val="0"/>
      <w:adjustRightInd w:val="0"/>
      <w:spacing w:line="360" w:lineRule="auto"/>
      <w:ind w:firstLine="709"/>
      <w:jc w:val="center"/>
      <w:textAlignment w:val="baseline"/>
    </w:pPr>
    <w:rPr>
      <w:b/>
      <w:szCs w:val="20"/>
    </w:rPr>
  </w:style>
  <w:style w:type="paragraph" w:customStyle="1" w:styleId="aff1">
    <w:name w:val="перечень"/>
    <w:basedOn w:val="a0"/>
    <w:rsid w:val="00AC33D7"/>
    <w:pPr>
      <w:widowControl w:val="0"/>
      <w:tabs>
        <w:tab w:val="left" w:pos="851"/>
        <w:tab w:val="left" w:pos="1276"/>
      </w:tabs>
      <w:spacing w:line="360" w:lineRule="auto"/>
      <w:ind w:right="284"/>
      <w:jc w:val="both"/>
    </w:pPr>
  </w:style>
  <w:style w:type="paragraph" w:styleId="25">
    <w:name w:val="List Bullet 2"/>
    <w:basedOn w:val="a0"/>
    <w:autoRedefine/>
    <w:rsid w:val="00AC33D7"/>
  </w:style>
  <w:style w:type="paragraph" w:styleId="aff2">
    <w:name w:val="Title"/>
    <w:basedOn w:val="a0"/>
    <w:link w:val="aff3"/>
    <w:qFormat/>
    <w:rsid w:val="00AC33D7"/>
    <w:pPr>
      <w:jc w:val="center"/>
    </w:pPr>
    <w:rPr>
      <w:b/>
      <w:bCs/>
    </w:rPr>
  </w:style>
  <w:style w:type="character" w:customStyle="1" w:styleId="aff3">
    <w:name w:val="Заголовок Знак"/>
    <w:basedOn w:val="a2"/>
    <w:link w:val="aff2"/>
    <w:rsid w:val="00AC33D7"/>
    <w:rPr>
      <w:rFonts w:ascii="Times New Roman" w:eastAsia="Times New Roman" w:hAnsi="Times New Roman" w:cs="Times New Roman"/>
      <w:b/>
      <w:bCs/>
      <w:sz w:val="24"/>
      <w:szCs w:val="24"/>
      <w:lang w:eastAsia="ru-RU"/>
    </w:rPr>
  </w:style>
  <w:style w:type="paragraph" w:styleId="26">
    <w:name w:val="Body Text 2"/>
    <w:basedOn w:val="a0"/>
    <w:link w:val="27"/>
    <w:rsid w:val="00AC33D7"/>
    <w:pPr>
      <w:spacing w:line="360" w:lineRule="auto"/>
    </w:pPr>
    <w:rPr>
      <w:color w:val="800080"/>
    </w:rPr>
  </w:style>
  <w:style w:type="character" w:customStyle="1" w:styleId="27">
    <w:name w:val="Основной текст 2 Знак"/>
    <w:basedOn w:val="a2"/>
    <w:link w:val="26"/>
    <w:rsid w:val="00AC33D7"/>
    <w:rPr>
      <w:rFonts w:ascii="Times New Roman" w:eastAsia="Times New Roman" w:hAnsi="Times New Roman" w:cs="Times New Roman"/>
      <w:color w:val="800080"/>
      <w:sz w:val="24"/>
      <w:szCs w:val="24"/>
      <w:lang w:eastAsia="ru-RU"/>
    </w:rPr>
  </w:style>
  <w:style w:type="paragraph" w:styleId="28">
    <w:name w:val="Body Text Indent 2"/>
    <w:basedOn w:val="a0"/>
    <w:link w:val="29"/>
    <w:rsid w:val="00AC33D7"/>
    <w:pPr>
      <w:spacing w:line="360" w:lineRule="auto"/>
      <w:ind w:left="360" w:firstLine="774"/>
    </w:pPr>
    <w:rPr>
      <w:szCs w:val="20"/>
    </w:rPr>
  </w:style>
  <w:style w:type="character" w:customStyle="1" w:styleId="29">
    <w:name w:val="Основной текст с отступом 2 Знак"/>
    <w:basedOn w:val="a2"/>
    <w:link w:val="28"/>
    <w:rsid w:val="00AC33D7"/>
    <w:rPr>
      <w:rFonts w:ascii="Times New Roman" w:eastAsia="Times New Roman" w:hAnsi="Times New Roman" w:cs="Times New Roman"/>
      <w:sz w:val="24"/>
      <w:szCs w:val="20"/>
      <w:lang w:eastAsia="ru-RU"/>
    </w:rPr>
  </w:style>
  <w:style w:type="paragraph" w:styleId="34">
    <w:name w:val="Body Text Indent 3"/>
    <w:basedOn w:val="a0"/>
    <w:link w:val="35"/>
    <w:rsid w:val="00AC33D7"/>
    <w:pPr>
      <w:ind w:left="360" w:hanging="76"/>
    </w:pPr>
    <w:rPr>
      <w:sz w:val="20"/>
      <w:u w:val="single"/>
    </w:rPr>
  </w:style>
  <w:style w:type="character" w:customStyle="1" w:styleId="35">
    <w:name w:val="Основной текст с отступом 3 Знак"/>
    <w:basedOn w:val="a2"/>
    <w:link w:val="34"/>
    <w:rsid w:val="00AC33D7"/>
    <w:rPr>
      <w:rFonts w:ascii="Times New Roman" w:eastAsia="Times New Roman" w:hAnsi="Times New Roman" w:cs="Times New Roman"/>
      <w:sz w:val="20"/>
      <w:szCs w:val="24"/>
      <w:u w:val="single"/>
      <w:lang w:eastAsia="ru-RU"/>
    </w:rPr>
  </w:style>
  <w:style w:type="paragraph" w:customStyle="1" w:styleId="15">
    <w:name w:val="материал1"/>
    <w:basedOn w:val="a0"/>
    <w:rsid w:val="00AC33D7"/>
    <w:pPr>
      <w:tabs>
        <w:tab w:val="num" w:pos="1571"/>
        <w:tab w:val="num" w:pos="5576"/>
      </w:tabs>
      <w:autoSpaceDE w:val="0"/>
      <w:autoSpaceDN w:val="0"/>
      <w:ind w:left="1571" w:hanging="341"/>
    </w:pPr>
    <w:rPr>
      <w:rFonts w:cs="Arial"/>
      <w:sz w:val="20"/>
      <w:szCs w:val="20"/>
    </w:rPr>
  </w:style>
  <w:style w:type="paragraph" w:customStyle="1" w:styleId="xl34">
    <w:name w:val="xl34"/>
    <w:basedOn w:val="a0"/>
    <w:rsid w:val="00AC33D7"/>
    <w:pPr>
      <w:pBdr>
        <w:bottom w:val="single" w:sz="6" w:space="0" w:color="auto"/>
        <w:right w:val="double" w:sz="6" w:space="0" w:color="auto"/>
      </w:pBdr>
      <w:overflowPunct w:val="0"/>
      <w:autoSpaceDE w:val="0"/>
      <w:autoSpaceDN w:val="0"/>
      <w:adjustRightInd w:val="0"/>
      <w:spacing w:before="100" w:after="100"/>
      <w:jc w:val="center"/>
    </w:pPr>
    <w:rPr>
      <w:rFonts w:ascii="Arial" w:hAnsi="Arial"/>
      <w:szCs w:val="20"/>
    </w:rPr>
  </w:style>
  <w:style w:type="paragraph" w:customStyle="1" w:styleId="16">
    <w:name w:val="Стиль1"/>
    <w:basedOn w:val="af5"/>
    <w:link w:val="17"/>
    <w:qFormat/>
    <w:rsid w:val="00AC33D7"/>
    <w:pPr>
      <w:spacing w:after="480"/>
      <w:ind w:left="170" w:right="170" w:firstLine="709"/>
    </w:pPr>
  </w:style>
  <w:style w:type="character" w:customStyle="1" w:styleId="17">
    <w:name w:val="Стиль1 Знак"/>
    <w:basedOn w:val="a2"/>
    <w:link w:val="16"/>
    <w:rsid w:val="00AC33D7"/>
    <w:rPr>
      <w:rFonts w:ascii="Times New Roman" w:eastAsia="Times New Roman" w:hAnsi="Times New Roman" w:cs="Times New Roman"/>
      <w:sz w:val="24"/>
      <w:szCs w:val="20"/>
      <w:lang w:eastAsia="ru-RU"/>
    </w:rPr>
  </w:style>
  <w:style w:type="paragraph" w:styleId="18">
    <w:name w:val="index 1"/>
    <w:basedOn w:val="a0"/>
    <w:next w:val="a0"/>
    <w:autoRedefine/>
    <w:semiHidden/>
    <w:rsid w:val="00AC33D7"/>
    <w:pPr>
      <w:ind w:left="240" w:hanging="240"/>
    </w:pPr>
    <w:rPr>
      <w:szCs w:val="20"/>
    </w:rPr>
  </w:style>
  <w:style w:type="table" w:styleId="aff4">
    <w:name w:val="Table Grid"/>
    <w:basedOn w:val="a3"/>
    <w:uiPriority w:val="59"/>
    <w:rsid w:val="00AC33D7"/>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5">
    <w:name w:val="Normal (Web)"/>
    <w:basedOn w:val="a0"/>
    <w:uiPriority w:val="99"/>
    <w:rsid w:val="00AC33D7"/>
  </w:style>
  <w:style w:type="paragraph" w:customStyle="1" w:styleId="aff6">
    <w:name w:val="Знак"/>
    <w:basedOn w:val="a0"/>
    <w:rsid w:val="00AC33D7"/>
    <w:pPr>
      <w:spacing w:after="160" w:line="240" w:lineRule="exact"/>
    </w:pPr>
    <w:rPr>
      <w:rFonts w:ascii="Verdana" w:hAnsi="Verdana" w:cs="Verdana"/>
      <w:sz w:val="20"/>
      <w:szCs w:val="20"/>
      <w:lang w:val="en-US" w:eastAsia="en-US"/>
    </w:rPr>
  </w:style>
  <w:style w:type="paragraph" w:styleId="aff7">
    <w:name w:val="Plain Text"/>
    <w:aliases w:val="Текст Знак1,Текст Знак Знак, Знак Знак Знак,Текст Знак1 Знак Знак Знак,Текст Знак Знак2 Знак Знак Знак,Текст Знак Знак Знак1 Знак Знак Знак,Знак Знак Знак Знак Знак Знак Знак,Текст Знак Знак Знак Знак Знак Знак Знак,Знак Знак Знак Знак,Знак5,Знак1"/>
    <w:basedOn w:val="a0"/>
    <w:link w:val="aff8"/>
    <w:rsid w:val="00AC33D7"/>
    <w:rPr>
      <w:rFonts w:ascii="Courier New" w:hAnsi="Courier New" w:cs="Courier New"/>
      <w:sz w:val="20"/>
      <w:szCs w:val="20"/>
    </w:rPr>
  </w:style>
  <w:style w:type="character" w:customStyle="1" w:styleId="aff8">
    <w:name w:val="Текст Знак"/>
    <w:aliases w:val="Текст Знак1 Знак1,Текст Знак Знак Знак1, Знак Знак Знак Знак1,Текст Знак1 Знак Знак Знак Знак1,Текст Знак Знак2 Знак Знак Знак Знак1,Текст Знак Знак Знак1 Знак Знак Знак Знак1,Знак Знак Знак Знак Знак Знак Знак Знак1,Знак Знак Знак Знак Знак"/>
    <w:basedOn w:val="a2"/>
    <w:link w:val="aff7"/>
    <w:rsid w:val="00AC33D7"/>
    <w:rPr>
      <w:rFonts w:ascii="Courier New" w:eastAsia="Times New Roman" w:hAnsi="Courier New" w:cs="Courier New"/>
      <w:sz w:val="20"/>
      <w:szCs w:val="20"/>
      <w:lang w:eastAsia="ru-RU"/>
    </w:rPr>
  </w:style>
  <w:style w:type="paragraph" w:styleId="aff9">
    <w:name w:val="TOC Heading"/>
    <w:basedOn w:val="1"/>
    <w:next w:val="a0"/>
    <w:uiPriority w:val="39"/>
    <w:unhideWhenUsed/>
    <w:qFormat/>
    <w:rsid w:val="00AC33D7"/>
    <w:pPr>
      <w:keepLines/>
      <w:numPr>
        <w:numId w:val="0"/>
      </w:numPr>
      <w:spacing w:after="0" w:line="276" w:lineRule="auto"/>
      <w:ind w:right="0"/>
      <w:jc w:val="left"/>
      <w:outlineLvl w:val="9"/>
    </w:pPr>
    <w:rPr>
      <w:rFonts w:ascii="Cambria" w:hAnsi="Cambria"/>
      <w:bCs/>
      <w:smallCaps w:val="0"/>
      <w:color w:val="365F91"/>
      <w:lang w:eastAsia="en-US"/>
    </w:rPr>
  </w:style>
  <w:style w:type="paragraph" w:styleId="affa">
    <w:name w:val="Balloon Text"/>
    <w:basedOn w:val="a0"/>
    <w:link w:val="affb"/>
    <w:semiHidden/>
    <w:unhideWhenUsed/>
    <w:rsid w:val="00AC33D7"/>
    <w:rPr>
      <w:rFonts w:ascii="Tahoma" w:hAnsi="Tahoma" w:cs="Tahoma"/>
      <w:sz w:val="16"/>
      <w:szCs w:val="16"/>
    </w:rPr>
  </w:style>
  <w:style w:type="character" w:customStyle="1" w:styleId="affb">
    <w:name w:val="Текст выноски Знак"/>
    <w:basedOn w:val="a2"/>
    <w:link w:val="affa"/>
    <w:semiHidden/>
    <w:rsid w:val="00AC33D7"/>
    <w:rPr>
      <w:rFonts w:ascii="Tahoma" w:eastAsia="Times New Roman" w:hAnsi="Tahoma" w:cs="Tahoma"/>
      <w:sz w:val="16"/>
      <w:szCs w:val="16"/>
      <w:lang w:eastAsia="ru-RU"/>
    </w:rPr>
  </w:style>
  <w:style w:type="paragraph" w:styleId="affc">
    <w:name w:val="List Paragraph"/>
    <w:basedOn w:val="a0"/>
    <w:link w:val="affd"/>
    <w:qFormat/>
    <w:rsid w:val="00AC33D7"/>
    <w:pPr>
      <w:ind w:left="720"/>
      <w:contextualSpacing/>
    </w:pPr>
    <w:rPr>
      <w:szCs w:val="20"/>
    </w:rPr>
  </w:style>
  <w:style w:type="character" w:customStyle="1" w:styleId="120">
    <w:name w:val="Таблица 12 Знак"/>
    <w:basedOn w:val="a2"/>
    <w:link w:val="121"/>
    <w:locked/>
    <w:rsid w:val="00AC33D7"/>
    <w:rPr>
      <w:sz w:val="24"/>
    </w:rPr>
  </w:style>
  <w:style w:type="paragraph" w:customStyle="1" w:styleId="121">
    <w:name w:val="Таблица 12"/>
    <w:basedOn w:val="a0"/>
    <w:link w:val="120"/>
    <w:rsid w:val="00AC33D7"/>
    <w:rPr>
      <w:rFonts w:asciiTheme="minorHAnsi" w:eastAsiaTheme="minorHAnsi" w:hAnsiTheme="minorHAnsi" w:cstheme="minorBidi"/>
      <w:szCs w:val="22"/>
      <w:lang w:eastAsia="en-US"/>
    </w:rPr>
  </w:style>
  <w:style w:type="paragraph" w:customStyle="1" w:styleId="2a">
    <w:name w:val="Стиль2"/>
    <w:basedOn w:val="a0"/>
    <w:link w:val="2b"/>
    <w:qFormat/>
    <w:rsid w:val="00AC33D7"/>
    <w:pPr>
      <w:spacing w:line="360" w:lineRule="auto"/>
      <w:ind w:left="284" w:right="284"/>
      <w:jc w:val="center"/>
    </w:pPr>
    <w:rPr>
      <w:rFonts w:ascii="ISOCPEUR" w:hAnsi="ISOCPEUR"/>
      <w:i/>
      <w:szCs w:val="20"/>
    </w:rPr>
  </w:style>
  <w:style w:type="character" w:customStyle="1" w:styleId="2b">
    <w:name w:val="Стиль2 Знак"/>
    <w:basedOn w:val="a2"/>
    <w:link w:val="2a"/>
    <w:rsid w:val="00AC33D7"/>
    <w:rPr>
      <w:rFonts w:ascii="ISOCPEUR" w:eastAsia="Times New Roman" w:hAnsi="ISOCPEUR" w:cs="Times New Roman"/>
      <w:i/>
      <w:sz w:val="24"/>
      <w:szCs w:val="20"/>
      <w:lang w:eastAsia="ru-RU"/>
    </w:rPr>
  </w:style>
  <w:style w:type="paragraph" w:customStyle="1" w:styleId="36">
    <w:name w:val="Стиль3мое))"/>
    <w:basedOn w:val="a0"/>
    <w:link w:val="37"/>
    <w:qFormat/>
    <w:rsid w:val="00AC33D7"/>
    <w:pPr>
      <w:spacing w:line="360" w:lineRule="auto"/>
      <w:ind w:left="284" w:right="284"/>
      <w:jc w:val="center"/>
    </w:pPr>
    <w:rPr>
      <w:rFonts w:ascii="ISOCPEUR" w:hAnsi="ISOCPEUR"/>
      <w:b/>
      <w:i/>
      <w:szCs w:val="20"/>
    </w:rPr>
  </w:style>
  <w:style w:type="character" w:customStyle="1" w:styleId="37">
    <w:name w:val="Стиль3мое)) Знак"/>
    <w:basedOn w:val="a2"/>
    <w:link w:val="36"/>
    <w:rsid w:val="00AC33D7"/>
    <w:rPr>
      <w:rFonts w:ascii="ISOCPEUR" w:eastAsia="Times New Roman" w:hAnsi="ISOCPEUR" w:cs="Times New Roman"/>
      <w:b/>
      <w:i/>
      <w:sz w:val="24"/>
      <w:szCs w:val="20"/>
      <w:lang w:eastAsia="ru-RU"/>
    </w:rPr>
  </w:style>
  <w:style w:type="paragraph" w:customStyle="1" w:styleId="affe">
    <w:name w:val="А"/>
    <w:basedOn w:val="2"/>
    <w:link w:val="afff"/>
    <w:rsid w:val="00AC33D7"/>
    <w:pPr>
      <w:tabs>
        <w:tab w:val="center" w:pos="851"/>
      </w:tabs>
      <w:ind w:left="993" w:right="0"/>
      <w:outlineLvl w:val="9"/>
    </w:pPr>
    <w:rPr>
      <w:smallCaps/>
    </w:rPr>
  </w:style>
  <w:style w:type="character" w:customStyle="1" w:styleId="afff">
    <w:name w:val="А Знак"/>
    <w:basedOn w:val="20"/>
    <w:link w:val="affe"/>
    <w:rsid w:val="00AC33D7"/>
    <w:rPr>
      <w:rFonts w:ascii="ISOCPEUR" w:eastAsia="Times New Roman" w:hAnsi="ISOCPEUR" w:cs="Times New Roman"/>
      <w:b/>
      <w:i/>
      <w:smallCaps/>
      <w:sz w:val="24"/>
      <w:szCs w:val="20"/>
      <w:lang w:eastAsia="ru-RU"/>
    </w:rPr>
  </w:style>
  <w:style w:type="paragraph" w:customStyle="1" w:styleId="19">
    <w:name w:val="Приложение 1"/>
    <w:basedOn w:val="a0"/>
    <w:link w:val="1a"/>
    <w:qFormat/>
    <w:rsid w:val="00AC33D7"/>
    <w:pPr>
      <w:spacing w:before="240"/>
      <w:jc w:val="center"/>
    </w:pPr>
    <w:rPr>
      <w:rFonts w:ascii="ISOCPEUR" w:hAnsi="ISOCPEUR"/>
      <w:b/>
      <w:i/>
      <w:smallCaps/>
      <w:spacing w:val="40"/>
      <w:szCs w:val="20"/>
    </w:rPr>
  </w:style>
  <w:style w:type="character" w:customStyle="1" w:styleId="1a">
    <w:name w:val="Приложение 1 Знак"/>
    <w:basedOn w:val="a2"/>
    <w:link w:val="19"/>
    <w:rsid w:val="00AC33D7"/>
    <w:rPr>
      <w:rFonts w:ascii="ISOCPEUR" w:eastAsia="Times New Roman" w:hAnsi="ISOCPEUR" w:cs="Times New Roman"/>
      <w:b/>
      <w:i/>
      <w:smallCaps/>
      <w:spacing w:val="40"/>
      <w:sz w:val="24"/>
      <w:szCs w:val="20"/>
      <w:lang w:eastAsia="ru-RU"/>
    </w:rPr>
  </w:style>
  <w:style w:type="paragraph" w:customStyle="1" w:styleId="1b">
    <w:name w:val="Заголовок 1 уровня Титул."/>
    <w:basedOn w:val="a0"/>
    <w:semiHidden/>
    <w:rsid w:val="00AC33D7"/>
    <w:pPr>
      <w:suppressAutoHyphens/>
      <w:spacing w:before="240" w:after="240"/>
      <w:jc w:val="center"/>
    </w:pPr>
    <w:rPr>
      <w:b/>
      <w:sz w:val="28"/>
      <w:szCs w:val="28"/>
    </w:rPr>
  </w:style>
  <w:style w:type="paragraph" w:customStyle="1" w:styleId="212">
    <w:name w:val="Титул21"/>
    <w:rsid w:val="00AC33D7"/>
    <w:pPr>
      <w:spacing w:before="200" w:after="0" w:line="240" w:lineRule="auto"/>
      <w:jc w:val="center"/>
    </w:pPr>
    <w:rPr>
      <w:rFonts w:ascii="Times New Roman" w:eastAsia="Times New Roman" w:hAnsi="Times New Roman" w:cs="Times New Roman"/>
      <w:b/>
      <w:caps/>
      <w:sz w:val="24"/>
      <w:szCs w:val="20"/>
      <w:lang w:eastAsia="ru-RU"/>
    </w:rPr>
  </w:style>
  <w:style w:type="paragraph" w:customStyle="1" w:styleId="1c">
    <w:name w:val="1 раздел"/>
    <w:basedOn w:val="a0"/>
    <w:link w:val="1d"/>
    <w:rsid w:val="00AC33D7"/>
    <w:pPr>
      <w:keepNext/>
      <w:tabs>
        <w:tab w:val="num" w:pos="927"/>
      </w:tabs>
      <w:suppressAutoHyphens/>
      <w:spacing w:before="240" w:after="240"/>
      <w:ind w:left="927" w:hanging="360"/>
      <w:jc w:val="center"/>
      <w:outlineLvl w:val="0"/>
    </w:pPr>
    <w:rPr>
      <w:rFonts w:ascii="ISOCPEUR" w:hAnsi="ISOCPEUR"/>
      <w:b/>
      <w:i/>
      <w:smallCaps/>
      <w:sz w:val="28"/>
      <w:szCs w:val="20"/>
    </w:rPr>
  </w:style>
  <w:style w:type="character" w:customStyle="1" w:styleId="1d">
    <w:name w:val="1 раздел Знак"/>
    <w:basedOn w:val="a2"/>
    <w:link w:val="1c"/>
    <w:rsid w:val="00AC33D7"/>
    <w:rPr>
      <w:rFonts w:ascii="ISOCPEUR" w:eastAsia="Times New Roman" w:hAnsi="ISOCPEUR" w:cs="Times New Roman"/>
      <w:b/>
      <w:i/>
      <w:smallCaps/>
      <w:sz w:val="28"/>
      <w:szCs w:val="20"/>
      <w:lang w:eastAsia="ru-RU"/>
    </w:rPr>
  </w:style>
  <w:style w:type="paragraph" w:styleId="afff0">
    <w:name w:val="No Spacing"/>
    <w:uiPriority w:val="1"/>
    <w:qFormat/>
    <w:rsid w:val="00AC33D7"/>
    <w:pPr>
      <w:spacing w:after="0" w:line="240" w:lineRule="auto"/>
    </w:pPr>
    <w:rPr>
      <w:rFonts w:ascii="Times New Roman" w:eastAsia="Times New Roman" w:hAnsi="Times New Roman" w:cs="Times New Roman"/>
      <w:sz w:val="24"/>
      <w:szCs w:val="20"/>
      <w:lang w:eastAsia="ru-RU"/>
    </w:rPr>
  </w:style>
  <w:style w:type="paragraph" w:customStyle="1" w:styleId="afff1">
    <w:name w:val="текст"/>
    <w:basedOn w:val="a0"/>
    <w:link w:val="afff2"/>
    <w:qFormat/>
    <w:rsid w:val="00AC33D7"/>
    <w:pPr>
      <w:spacing w:line="360" w:lineRule="auto"/>
      <w:ind w:left="284" w:right="282" w:firstLine="709"/>
      <w:jc w:val="both"/>
    </w:pPr>
    <w:rPr>
      <w:rFonts w:ascii="ISOCPEUR" w:hAnsi="ISOCPEUR"/>
      <w:i/>
      <w:szCs w:val="20"/>
    </w:rPr>
  </w:style>
  <w:style w:type="character" w:customStyle="1" w:styleId="afff2">
    <w:name w:val="текст Знак"/>
    <w:basedOn w:val="a2"/>
    <w:link w:val="afff1"/>
    <w:rsid w:val="00AC33D7"/>
    <w:rPr>
      <w:rFonts w:ascii="ISOCPEUR" w:eastAsia="Times New Roman" w:hAnsi="ISOCPEUR" w:cs="Times New Roman"/>
      <w:i/>
      <w:sz w:val="24"/>
      <w:szCs w:val="20"/>
      <w:lang w:eastAsia="ru-RU"/>
    </w:rPr>
  </w:style>
  <w:style w:type="paragraph" w:customStyle="1" w:styleId="afff3">
    <w:name w:val="Пункт раздела"/>
    <w:basedOn w:val="2"/>
    <w:link w:val="afff4"/>
    <w:qFormat/>
    <w:rsid w:val="00AC33D7"/>
    <w:pPr>
      <w:tabs>
        <w:tab w:val="clear" w:pos="142"/>
      </w:tabs>
      <w:ind w:right="0"/>
    </w:pPr>
  </w:style>
  <w:style w:type="character" w:customStyle="1" w:styleId="afff4">
    <w:name w:val="Пункт раздела Знак"/>
    <w:basedOn w:val="20"/>
    <w:link w:val="afff3"/>
    <w:rsid w:val="00AC33D7"/>
    <w:rPr>
      <w:rFonts w:ascii="ISOCPEUR" w:eastAsia="Times New Roman" w:hAnsi="ISOCPEUR" w:cs="Times New Roman"/>
      <w:b/>
      <w:i/>
      <w:sz w:val="24"/>
      <w:szCs w:val="20"/>
      <w:lang w:eastAsia="ru-RU"/>
    </w:rPr>
  </w:style>
  <w:style w:type="paragraph" w:customStyle="1" w:styleId="530">
    <w:name w:val="Основной текст53"/>
    <w:basedOn w:val="a0"/>
    <w:rsid w:val="00AC33D7"/>
    <w:pPr>
      <w:shd w:val="clear" w:color="auto" w:fill="FFFFFF"/>
      <w:spacing w:before="120" w:line="277" w:lineRule="exact"/>
      <w:ind w:hanging="1520"/>
      <w:jc w:val="center"/>
    </w:pPr>
    <w:rPr>
      <w:color w:val="000000"/>
      <w:sz w:val="23"/>
      <w:szCs w:val="23"/>
    </w:rPr>
  </w:style>
  <w:style w:type="paragraph" w:styleId="38">
    <w:name w:val="Body Text 3"/>
    <w:basedOn w:val="a0"/>
    <w:link w:val="39"/>
    <w:unhideWhenUsed/>
    <w:rsid w:val="00AC33D7"/>
    <w:pPr>
      <w:spacing w:after="120"/>
    </w:pPr>
    <w:rPr>
      <w:sz w:val="16"/>
      <w:szCs w:val="16"/>
    </w:rPr>
  </w:style>
  <w:style w:type="character" w:customStyle="1" w:styleId="39">
    <w:name w:val="Основной текст 3 Знак"/>
    <w:basedOn w:val="a2"/>
    <w:link w:val="38"/>
    <w:rsid w:val="00AC33D7"/>
    <w:rPr>
      <w:rFonts w:ascii="Times New Roman" w:eastAsia="Times New Roman" w:hAnsi="Times New Roman" w:cs="Times New Roman"/>
      <w:sz w:val="16"/>
      <w:szCs w:val="16"/>
      <w:lang w:eastAsia="ru-RU"/>
    </w:rPr>
  </w:style>
  <w:style w:type="paragraph" w:customStyle="1" w:styleId="Text06">
    <w:name w:val="Text 06"/>
    <w:basedOn w:val="a0"/>
    <w:rsid w:val="00AC33D7"/>
    <w:pPr>
      <w:tabs>
        <w:tab w:val="left" w:pos="5103"/>
        <w:tab w:val="left" w:pos="7655"/>
      </w:tabs>
      <w:spacing w:after="120" w:line="240" w:lineRule="atLeast"/>
      <w:ind w:left="2552"/>
    </w:pPr>
    <w:rPr>
      <w:rFonts w:ascii="Arial" w:hAnsi="Arial"/>
      <w:sz w:val="22"/>
      <w:szCs w:val="20"/>
      <w:lang w:val="de-CH"/>
    </w:rPr>
  </w:style>
  <w:style w:type="paragraph" w:customStyle="1" w:styleId="Punkt00">
    <w:name w:val="Punkt 00"/>
    <w:basedOn w:val="a0"/>
    <w:rsid w:val="00AC33D7"/>
    <w:pPr>
      <w:numPr>
        <w:numId w:val="3"/>
      </w:numPr>
      <w:tabs>
        <w:tab w:val="left" w:pos="2835"/>
        <w:tab w:val="left" w:pos="5103"/>
        <w:tab w:val="left" w:pos="7655"/>
      </w:tabs>
      <w:spacing w:line="240" w:lineRule="atLeast"/>
    </w:pPr>
    <w:rPr>
      <w:rFonts w:ascii="Arial" w:hAnsi="Arial"/>
      <w:sz w:val="22"/>
      <w:szCs w:val="20"/>
      <w:lang w:val="de-CH"/>
    </w:rPr>
  </w:style>
  <w:style w:type="paragraph" w:customStyle="1" w:styleId="Punkt03">
    <w:name w:val="Punkt 03"/>
    <w:basedOn w:val="Punkt00"/>
    <w:rsid w:val="00AC33D7"/>
    <w:pPr>
      <w:spacing w:after="60"/>
    </w:pPr>
  </w:style>
  <w:style w:type="paragraph" w:customStyle="1" w:styleId="Punkt12">
    <w:name w:val="Punkt 12"/>
    <w:basedOn w:val="Punkt00"/>
    <w:rsid w:val="00AC33D7"/>
    <w:pPr>
      <w:spacing w:after="240"/>
    </w:pPr>
  </w:style>
  <w:style w:type="paragraph" w:customStyle="1" w:styleId="Text12">
    <w:name w:val="Text 12"/>
    <w:basedOn w:val="a0"/>
    <w:rsid w:val="00AC33D7"/>
    <w:pPr>
      <w:tabs>
        <w:tab w:val="left" w:pos="5103"/>
        <w:tab w:val="left" w:pos="7655"/>
      </w:tabs>
      <w:spacing w:after="240" w:line="240" w:lineRule="atLeast"/>
      <w:ind w:left="2552"/>
    </w:pPr>
    <w:rPr>
      <w:rFonts w:ascii="Arial" w:hAnsi="Arial"/>
      <w:sz w:val="22"/>
      <w:szCs w:val="20"/>
      <w:lang w:val="de-CH"/>
    </w:rPr>
  </w:style>
  <w:style w:type="paragraph" w:customStyle="1" w:styleId="Text03">
    <w:name w:val="Text 03"/>
    <w:basedOn w:val="a0"/>
    <w:rsid w:val="00AC33D7"/>
    <w:pPr>
      <w:tabs>
        <w:tab w:val="left" w:pos="5103"/>
        <w:tab w:val="left" w:pos="7655"/>
      </w:tabs>
      <w:spacing w:after="60" w:line="240" w:lineRule="atLeast"/>
      <w:ind w:left="2552"/>
    </w:pPr>
    <w:rPr>
      <w:rFonts w:ascii="Arial" w:hAnsi="Arial"/>
      <w:sz w:val="22"/>
      <w:szCs w:val="20"/>
      <w:lang w:val="de-CH"/>
    </w:rPr>
  </w:style>
  <w:style w:type="paragraph" w:styleId="HTML">
    <w:name w:val="HTML Preformatted"/>
    <w:basedOn w:val="a0"/>
    <w:link w:val="HTML0"/>
    <w:rsid w:val="00AC33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sz w:val="20"/>
      <w:szCs w:val="20"/>
    </w:rPr>
  </w:style>
  <w:style w:type="character" w:customStyle="1" w:styleId="HTML0">
    <w:name w:val="Стандартный HTML Знак"/>
    <w:basedOn w:val="a2"/>
    <w:link w:val="HTML"/>
    <w:rsid w:val="00AC33D7"/>
    <w:rPr>
      <w:rFonts w:ascii="Times New Roman" w:eastAsia="Times New Roman" w:hAnsi="Times New Roman" w:cs="Times New Roman"/>
      <w:sz w:val="20"/>
      <w:szCs w:val="20"/>
      <w:lang w:eastAsia="ru-RU"/>
    </w:rPr>
  </w:style>
  <w:style w:type="paragraph" w:customStyle="1" w:styleId="1e">
    <w:name w:val="Обычный1"/>
    <w:rsid w:val="00AC33D7"/>
    <w:pPr>
      <w:spacing w:after="0" w:line="240" w:lineRule="auto"/>
      <w:ind w:firstLine="720"/>
    </w:pPr>
    <w:rPr>
      <w:rFonts w:ascii="Times New Roman" w:eastAsia="Times New Roman" w:hAnsi="Times New Roman" w:cs="Times New Roman"/>
      <w:snapToGrid w:val="0"/>
      <w:sz w:val="20"/>
      <w:szCs w:val="20"/>
      <w:lang w:eastAsia="ru-RU"/>
    </w:rPr>
  </w:style>
  <w:style w:type="paragraph" w:styleId="afff5">
    <w:name w:val="caption"/>
    <w:basedOn w:val="a0"/>
    <w:next w:val="a0"/>
    <w:qFormat/>
    <w:rsid w:val="00AC33D7"/>
    <w:pPr>
      <w:jc w:val="center"/>
    </w:pPr>
    <w:rPr>
      <w:rFonts w:ascii="Arial" w:hAnsi="Arial" w:cs="Arial"/>
      <w:i/>
      <w:sz w:val="22"/>
      <w:szCs w:val="22"/>
    </w:rPr>
  </w:style>
  <w:style w:type="paragraph" w:customStyle="1" w:styleId="Iauiue">
    <w:name w:val="Iau.iue"/>
    <w:basedOn w:val="a0"/>
    <w:next w:val="a0"/>
    <w:rsid w:val="00AC33D7"/>
    <w:pPr>
      <w:autoSpaceDE w:val="0"/>
      <w:autoSpaceDN w:val="0"/>
      <w:adjustRightInd w:val="0"/>
      <w:spacing w:after="120"/>
    </w:pPr>
    <w:rPr>
      <w:rFonts w:ascii="BIPIOH+TimesNewRoman" w:hAnsi="BIPIOH+TimesNewRoman"/>
    </w:rPr>
  </w:style>
  <w:style w:type="character" w:styleId="afff6">
    <w:name w:val="Strong"/>
    <w:basedOn w:val="a2"/>
    <w:qFormat/>
    <w:rsid w:val="00AC33D7"/>
    <w:rPr>
      <w:b/>
      <w:bCs/>
    </w:rPr>
  </w:style>
  <w:style w:type="paragraph" w:customStyle="1" w:styleId="Iniiaiieoaenonionooiii2">
    <w:name w:val="Iniiaiie oaeno n ionooiii 2"/>
    <w:basedOn w:val="a0"/>
    <w:next w:val="a0"/>
    <w:rsid w:val="00AC33D7"/>
    <w:pPr>
      <w:autoSpaceDE w:val="0"/>
      <w:autoSpaceDN w:val="0"/>
      <w:adjustRightInd w:val="0"/>
      <w:spacing w:after="120"/>
    </w:pPr>
  </w:style>
  <w:style w:type="paragraph" w:customStyle="1" w:styleId="Nienie4">
    <w:name w:val="Nienie 4"/>
    <w:basedOn w:val="a0"/>
    <w:next w:val="a0"/>
    <w:rsid w:val="00AC33D7"/>
    <w:pPr>
      <w:autoSpaceDE w:val="0"/>
      <w:autoSpaceDN w:val="0"/>
      <w:adjustRightInd w:val="0"/>
      <w:spacing w:after="120"/>
    </w:pPr>
  </w:style>
  <w:style w:type="paragraph" w:customStyle="1" w:styleId="caaieiaie2">
    <w:name w:val="caaieiaie 2"/>
    <w:basedOn w:val="a0"/>
    <w:next w:val="a0"/>
    <w:rsid w:val="00AC33D7"/>
    <w:pPr>
      <w:keepNext/>
      <w:widowControl w:val="0"/>
      <w:ind w:firstLine="709"/>
      <w:jc w:val="both"/>
    </w:pPr>
  </w:style>
  <w:style w:type="paragraph" w:customStyle="1" w:styleId="afff7">
    <w:name w:val="МРСК_таблица_текст"/>
    <w:basedOn w:val="a0"/>
    <w:rsid w:val="00AC33D7"/>
    <w:pPr>
      <w:keepNext/>
      <w:jc w:val="both"/>
    </w:pPr>
    <w:rPr>
      <w:spacing w:val="-8"/>
      <w:sz w:val="20"/>
      <w:szCs w:val="20"/>
    </w:rPr>
  </w:style>
  <w:style w:type="paragraph" w:customStyle="1" w:styleId="310">
    <w:name w:val="Основной текст 31"/>
    <w:basedOn w:val="a0"/>
    <w:rsid w:val="00AC33D7"/>
    <w:pPr>
      <w:jc w:val="both"/>
    </w:pPr>
    <w:rPr>
      <w:szCs w:val="20"/>
      <w:lang w:eastAsia="en-US"/>
    </w:rPr>
  </w:style>
  <w:style w:type="paragraph" w:styleId="afff8">
    <w:name w:val="footnote text"/>
    <w:basedOn w:val="a0"/>
    <w:link w:val="afff9"/>
    <w:semiHidden/>
    <w:unhideWhenUsed/>
    <w:rsid w:val="00AC33D7"/>
    <w:rPr>
      <w:sz w:val="20"/>
      <w:szCs w:val="20"/>
    </w:rPr>
  </w:style>
  <w:style w:type="character" w:customStyle="1" w:styleId="afff9">
    <w:name w:val="Текст сноски Знак"/>
    <w:basedOn w:val="a2"/>
    <w:link w:val="afff8"/>
    <w:semiHidden/>
    <w:rsid w:val="00AC33D7"/>
    <w:rPr>
      <w:rFonts w:ascii="Times New Roman" w:eastAsia="Times New Roman" w:hAnsi="Times New Roman" w:cs="Times New Roman"/>
      <w:sz w:val="20"/>
      <w:szCs w:val="20"/>
      <w:lang w:eastAsia="ru-RU"/>
    </w:rPr>
  </w:style>
  <w:style w:type="paragraph" w:customStyle="1" w:styleId="Style1">
    <w:name w:val="Style1"/>
    <w:basedOn w:val="a0"/>
    <w:uiPriority w:val="99"/>
    <w:rsid w:val="00AC33D7"/>
    <w:pPr>
      <w:widowControl w:val="0"/>
      <w:autoSpaceDE w:val="0"/>
      <w:autoSpaceDN w:val="0"/>
      <w:adjustRightInd w:val="0"/>
      <w:spacing w:line="487" w:lineRule="exact"/>
      <w:ind w:firstLine="1070"/>
      <w:jc w:val="both"/>
    </w:pPr>
  </w:style>
  <w:style w:type="paragraph" w:customStyle="1" w:styleId="TEXTBASE">
    <w:name w:val="TEXT_BASE"/>
    <w:basedOn w:val="a0"/>
    <w:link w:val="TEXTBASE0"/>
    <w:rsid w:val="00AC33D7"/>
    <w:pPr>
      <w:spacing w:after="40" w:line="360" w:lineRule="auto"/>
      <w:ind w:firstLine="709"/>
      <w:jc w:val="both"/>
    </w:pPr>
    <w:rPr>
      <w:rFonts w:ascii="GOST type B" w:hAnsi="GOST type B"/>
      <w:i/>
      <w:szCs w:val="20"/>
    </w:rPr>
  </w:style>
  <w:style w:type="character" w:customStyle="1" w:styleId="TEXTBASE0">
    <w:name w:val="TEXT_BASE Знак"/>
    <w:basedOn w:val="a2"/>
    <w:link w:val="TEXTBASE"/>
    <w:rsid w:val="00AC33D7"/>
    <w:rPr>
      <w:rFonts w:ascii="GOST type B" w:eastAsia="Times New Roman" w:hAnsi="GOST type B" w:cs="Times New Roman"/>
      <w:i/>
      <w:sz w:val="24"/>
      <w:szCs w:val="20"/>
      <w:lang w:eastAsia="ru-RU"/>
    </w:rPr>
  </w:style>
  <w:style w:type="paragraph" w:customStyle="1" w:styleId="Style42">
    <w:name w:val="Style42"/>
    <w:basedOn w:val="a0"/>
    <w:rsid w:val="00AC33D7"/>
    <w:pPr>
      <w:widowControl w:val="0"/>
      <w:autoSpaceDE w:val="0"/>
      <w:autoSpaceDN w:val="0"/>
      <w:adjustRightInd w:val="0"/>
      <w:spacing w:line="281" w:lineRule="exact"/>
      <w:ind w:left="142" w:firstLine="425"/>
      <w:jc w:val="both"/>
    </w:pPr>
  </w:style>
  <w:style w:type="paragraph" w:customStyle="1" w:styleId="afffa">
    <w:name w:val="СоставТитул"/>
    <w:basedOn w:val="a0"/>
    <w:rsid w:val="00AC33D7"/>
    <w:pPr>
      <w:spacing w:before="120"/>
      <w:ind w:left="1418" w:right="1418"/>
      <w:jc w:val="center"/>
    </w:pPr>
    <w:rPr>
      <w:rFonts w:ascii="Arial" w:hAnsi="Arial"/>
      <w:szCs w:val="20"/>
    </w:rPr>
  </w:style>
  <w:style w:type="character" w:customStyle="1" w:styleId="apple-style-span">
    <w:name w:val="apple-style-span"/>
    <w:basedOn w:val="a2"/>
    <w:uiPriority w:val="99"/>
    <w:rsid w:val="00AC33D7"/>
  </w:style>
  <w:style w:type="paragraph" w:customStyle="1" w:styleId="Default">
    <w:name w:val="Default"/>
    <w:rsid w:val="00AC33D7"/>
    <w:pPr>
      <w:widowControl w:val="0"/>
      <w:autoSpaceDE w:val="0"/>
      <w:autoSpaceDN w:val="0"/>
      <w:adjustRightInd w:val="0"/>
      <w:spacing w:after="0" w:line="240" w:lineRule="auto"/>
    </w:pPr>
    <w:rPr>
      <w:rFonts w:ascii="Times New Roman" w:eastAsiaTheme="minorEastAsia" w:hAnsi="Times New Roman" w:cs="Times New Roman"/>
      <w:color w:val="000000"/>
      <w:sz w:val="24"/>
      <w:szCs w:val="24"/>
      <w:lang w:eastAsia="ru-RU"/>
    </w:rPr>
  </w:style>
  <w:style w:type="character" w:customStyle="1" w:styleId="2c">
    <w:name w:val="Текст Знак2"/>
    <w:aliases w:val="Текст Знак1 Знак,Текст Знак Знак Знак, Знак Знак Знак Знак,Текст Знак Знак1,Текст Знак1 Знак Знак Знак Знак,Текст Знак Знак2 Знак Знак Знак Знак,Текст Знак Знак Знак1 Знак Знак Знак Знак,Знак Знак Знак Знак Знак Знак Знак Знак,Знак Знак"/>
    <w:basedOn w:val="a2"/>
    <w:rsid w:val="00AC33D7"/>
    <w:rPr>
      <w:rFonts w:ascii="Courier New" w:hAnsi="Courier New"/>
      <w:lang w:val="ru-RU" w:eastAsia="ru-RU" w:bidi="ar-SA"/>
    </w:rPr>
  </w:style>
  <w:style w:type="paragraph" w:customStyle="1" w:styleId="Body">
    <w:name w:val="Body"/>
    <w:basedOn w:val="a0"/>
    <w:rsid w:val="00AC33D7"/>
    <w:pPr>
      <w:spacing w:line="360" w:lineRule="atLeast"/>
      <w:ind w:left="284" w:firstLine="851"/>
      <w:jc w:val="both"/>
    </w:pPr>
    <w:rPr>
      <w:rFonts w:ascii="Pragmatica" w:hAnsi="Pragmatica"/>
    </w:rPr>
  </w:style>
  <w:style w:type="paragraph" w:customStyle="1" w:styleId="afffb">
    <w:name w:val="ТекстОбычный"/>
    <w:rsid w:val="00AC33D7"/>
    <w:pPr>
      <w:overflowPunct w:val="0"/>
      <w:autoSpaceDE w:val="0"/>
      <w:autoSpaceDN w:val="0"/>
      <w:adjustRightInd w:val="0"/>
      <w:spacing w:after="0" w:line="360" w:lineRule="auto"/>
      <w:ind w:firstLine="851"/>
      <w:jc w:val="both"/>
      <w:textAlignment w:val="baseline"/>
    </w:pPr>
    <w:rPr>
      <w:rFonts w:ascii="Times New Roman" w:eastAsia="Times New Roman" w:hAnsi="Times New Roman" w:cs="Times New Roman"/>
      <w:sz w:val="24"/>
      <w:szCs w:val="20"/>
      <w:lang w:eastAsia="ru-RU"/>
    </w:rPr>
  </w:style>
  <w:style w:type="paragraph" w:customStyle="1" w:styleId="BodyText32">
    <w:name w:val="Body Text 32"/>
    <w:basedOn w:val="a0"/>
    <w:rsid w:val="00AC33D7"/>
    <w:pPr>
      <w:jc w:val="both"/>
    </w:pPr>
  </w:style>
  <w:style w:type="paragraph" w:customStyle="1" w:styleId="Style3">
    <w:name w:val="Style3"/>
    <w:basedOn w:val="a0"/>
    <w:rsid w:val="00AC33D7"/>
    <w:pPr>
      <w:spacing w:line="275" w:lineRule="exact"/>
      <w:ind w:firstLine="552"/>
      <w:jc w:val="both"/>
    </w:pPr>
    <w:rPr>
      <w:sz w:val="20"/>
      <w:szCs w:val="20"/>
    </w:rPr>
  </w:style>
  <w:style w:type="character" w:customStyle="1" w:styleId="100">
    <w:name w:val="Стиль 10 пт"/>
    <w:basedOn w:val="a2"/>
    <w:rsid w:val="00AC33D7"/>
    <w:rPr>
      <w:sz w:val="24"/>
    </w:rPr>
  </w:style>
  <w:style w:type="table" w:customStyle="1" w:styleId="2d">
    <w:name w:val="Сетка таблицы2"/>
    <w:basedOn w:val="a3"/>
    <w:next w:val="aff4"/>
    <w:uiPriority w:val="59"/>
    <w:rsid w:val="00AC3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0">
    <w:name w:val="Основной текст 22"/>
    <w:basedOn w:val="a0"/>
    <w:rsid w:val="00AC33D7"/>
    <w:pPr>
      <w:spacing w:before="120"/>
      <w:ind w:firstLine="709"/>
      <w:jc w:val="both"/>
    </w:pPr>
    <w:rPr>
      <w:rFonts w:ascii="Arial" w:hAnsi="Arial"/>
      <w:sz w:val="28"/>
      <w:szCs w:val="20"/>
    </w:rPr>
  </w:style>
  <w:style w:type="paragraph" w:customStyle="1" w:styleId="230">
    <w:name w:val="Основной текст 23"/>
    <w:basedOn w:val="a0"/>
    <w:rsid w:val="00AC33D7"/>
    <w:rPr>
      <w:rFonts w:ascii="Arial" w:hAnsi="Arial"/>
      <w:bCs/>
      <w:sz w:val="28"/>
      <w:szCs w:val="20"/>
    </w:rPr>
  </w:style>
  <w:style w:type="paragraph" w:customStyle="1" w:styleId="afffc">
    <w:name w:val="Назв после табл"/>
    <w:basedOn w:val="a0"/>
    <w:next w:val="a0"/>
    <w:link w:val="afffd"/>
    <w:rsid w:val="00AC33D7"/>
    <w:pPr>
      <w:spacing w:before="120"/>
      <w:ind w:firstLine="720"/>
      <w:jc w:val="both"/>
    </w:pPr>
    <w:rPr>
      <w:sz w:val="28"/>
      <w:szCs w:val="20"/>
    </w:rPr>
  </w:style>
  <w:style w:type="character" w:customStyle="1" w:styleId="afffd">
    <w:name w:val="Назв после табл Знак"/>
    <w:basedOn w:val="a2"/>
    <w:link w:val="afffc"/>
    <w:rsid w:val="00AC33D7"/>
    <w:rPr>
      <w:rFonts w:ascii="Times New Roman" w:eastAsia="Times New Roman" w:hAnsi="Times New Roman" w:cs="Times New Roman"/>
      <w:sz w:val="28"/>
      <w:szCs w:val="20"/>
      <w:lang w:eastAsia="ru-RU"/>
    </w:rPr>
  </w:style>
  <w:style w:type="character" w:customStyle="1" w:styleId="A30">
    <w:name w:val="A3"/>
    <w:uiPriority w:val="99"/>
    <w:rsid w:val="00AC33D7"/>
    <w:rPr>
      <w:color w:val="000000"/>
    </w:rPr>
  </w:style>
  <w:style w:type="paragraph" w:customStyle="1" w:styleId="afffe">
    <w:name w:val="Осн. текст"/>
    <w:basedOn w:val="a0"/>
    <w:link w:val="affff"/>
    <w:rsid w:val="00AC33D7"/>
    <w:pPr>
      <w:spacing w:after="120"/>
      <w:ind w:firstLine="709"/>
      <w:jc w:val="both"/>
    </w:pPr>
    <w:rPr>
      <w:szCs w:val="20"/>
    </w:rPr>
  </w:style>
  <w:style w:type="character" w:customStyle="1" w:styleId="affff">
    <w:name w:val="Осн. текст Знак"/>
    <w:basedOn w:val="a2"/>
    <w:link w:val="afffe"/>
    <w:rsid w:val="00AC33D7"/>
    <w:rPr>
      <w:rFonts w:ascii="Times New Roman" w:eastAsia="Times New Roman" w:hAnsi="Times New Roman" w:cs="Times New Roman"/>
      <w:sz w:val="24"/>
      <w:szCs w:val="20"/>
      <w:lang w:eastAsia="ru-RU"/>
    </w:rPr>
  </w:style>
  <w:style w:type="paragraph" w:customStyle="1" w:styleId="240">
    <w:name w:val="Основной текст 24"/>
    <w:basedOn w:val="a0"/>
    <w:rsid w:val="00AC33D7"/>
    <w:rPr>
      <w:rFonts w:ascii="Arial" w:hAnsi="Arial"/>
      <w:bCs/>
      <w:sz w:val="28"/>
      <w:szCs w:val="20"/>
    </w:rPr>
  </w:style>
  <w:style w:type="paragraph" w:customStyle="1" w:styleId="250">
    <w:name w:val="Основной текст 25"/>
    <w:basedOn w:val="a0"/>
    <w:rsid w:val="00AC33D7"/>
    <w:rPr>
      <w:rFonts w:ascii="Arial" w:hAnsi="Arial"/>
      <w:bCs/>
      <w:sz w:val="28"/>
      <w:szCs w:val="20"/>
    </w:rPr>
  </w:style>
  <w:style w:type="character" w:customStyle="1" w:styleId="apple-converted-space">
    <w:name w:val="apple-converted-space"/>
    <w:basedOn w:val="a2"/>
    <w:rsid w:val="00AC33D7"/>
  </w:style>
  <w:style w:type="paragraph" w:customStyle="1" w:styleId="bodytext">
    <w:name w:val="bodytext"/>
    <w:basedOn w:val="a0"/>
    <w:rsid w:val="00AC33D7"/>
    <w:pPr>
      <w:spacing w:before="100" w:beforeAutospacing="1" w:after="100" w:afterAutospacing="1"/>
    </w:pPr>
  </w:style>
  <w:style w:type="character" w:customStyle="1" w:styleId="grame">
    <w:name w:val="grame"/>
    <w:basedOn w:val="a2"/>
    <w:rsid w:val="00AC33D7"/>
  </w:style>
  <w:style w:type="paragraph" w:styleId="affff0">
    <w:name w:val="Document Map"/>
    <w:basedOn w:val="a0"/>
    <w:link w:val="affff1"/>
    <w:uiPriority w:val="99"/>
    <w:semiHidden/>
    <w:unhideWhenUsed/>
    <w:rsid w:val="00AC33D7"/>
    <w:rPr>
      <w:rFonts w:ascii="Tahoma" w:hAnsi="Tahoma" w:cs="Tahoma"/>
      <w:sz w:val="16"/>
      <w:szCs w:val="16"/>
    </w:rPr>
  </w:style>
  <w:style w:type="character" w:customStyle="1" w:styleId="affff1">
    <w:name w:val="Схема документа Знак"/>
    <w:basedOn w:val="a2"/>
    <w:link w:val="affff0"/>
    <w:uiPriority w:val="99"/>
    <w:semiHidden/>
    <w:rsid w:val="00AC33D7"/>
    <w:rPr>
      <w:rFonts w:ascii="Tahoma" w:eastAsia="Times New Roman" w:hAnsi="Tahoma" w:cs="Tahoma"/>
      <w:sz w:val="16"/>
      <w:szCs w:val="16"/>
      <w:lang w:eastAsia="ru-RU"/>
    </w:rPr>
  </w:style>
  <w:style w:type="character" w:customStyle="1" w:styleId="affff2">
    <w:name w:val="Основной текст_"/>
    <w:basedOn w:val="a2"/>
    <w:link w:val="44"/>
    <w:rsid w:val="00AC33D7"/>
    <w:rPr>
      <w:shd w:val="clear" w:color="auto" w:fill="FFFFFF"/>
    </w:rPr>
  </w:style>
  <w:style w:type="paragraph" w:customStyle="1" w:styleId="44">
    <w:name w:val="Основной текст4"/>
    <w:basedOn w:val="a0"/>
    <w:link w:val="affff2"/>
    <w:rsid w:val="00AC33D7"/>
    <w:pPr>
      <w:shd w:val="clear" w:color="auto" w:fill="FFFFFF"/>
      <w:spacing w:line="0" w:lineRule="atLeast"/>
      <w:ind w:hanging="380"/>
    </w:pPr>
    <w:rPr>
      <w:rFonts w:asciiTheme="minorHAnsi" w:eastAsiaTheme="minorHAnsi" w:hAnsiTheme="minorHAnsi" w:cstheme="minorBidi"/>
      <w:sz w:val="22"/>
      <w:szCs w:val="22"/>
      <w:lang w:eastAsia="en-US"/>
    </w:rPr>
  </w:style>
  <w:style w:type="paragraph" w:customStyle="1" w:styleId="666">
    <w:name w:val="666"/>
    <w:basedOn w:val="a5"/>
    <w:link w:val="6660"/>
    <w:qFormat/>
    <w:rsid w:val="00AC33D7"/>
    <w:pPr>
      <w:tabs>
        <w:tab w:val="clear" w:pos="4153"/>
        <w:tab w:val="clear" w:pos="8306"/>
      </w:tabs>
      <w:spacing w:line="360" w:lineRule="auto"/>
      <w:ind w:left="142" w:right="142" w:firstLine="709"/>
      <w:jc w:val="both"/>
    </w:pPr>
    <w:rPr>
      <w:rFonts w:ascii="ISOCPEUR" w:hAnsi="ISOCPEUR"/>
      <w:i/>
      <w:color w:val="000000" w:themeColor="text1"/>
    </w:rPr>
  </w:style>
  <w:style w:type="paragraph" w:customStyle="1" w:styleId="affff3">
    <w:name w:val="глава"/>
    <w:basedOn w:val="1"/>
    <w:link w:val="affff4"/>
    <w:qFormat/>
    <w:rsid w:val="00AC33D7"/>
    <w:pPr>
      <w:spacing w:before="120" w:after="360"/>
      <w:ind w:right="0"/>
    </w:pPr>
    <w:rPr>
      <w:rFonts w:ascii="Times New Roman" w:hAnsi="Times New Roman"/>
      <w:i w:val="0"/>
      <w:sz w:val="26"/>
    </w:rPr>
  </w:style>
  <w:style w:type="character" w:customStyle="1" w:styleId="6660">
    <w:name w:val="666 Знак"/>
    <w:basedOn w:val="a6"/>
    <w:link w:val="666"/>
    <w:rsid w:val="00AC33D7"/>
    <w:rPr>
      <w:rFonts w:ascii="ISOCPEUR" w:eastAsia="Times New Roman" w:hAnsi="ISOCPEUR" w:cs="Times New Roman"/>
      <w:i/>
      <w:color w:val="000000" w:themeColor="text1"/>
      <w:sz w:val="24"/>
      <w:szCs w:val="20"/>
      <w:lang w:eastAsia="ru-RU"/>
    </w:rPr>
  </w:style>
  <w:style w:type="paragraph" w:customStyle="1" w:styleId="a1">
    <w:name w:val="Приложение"/>
    <w:basedOn w:val="a0"/>
    <w:link w:val="affff5"/>
    <w:qFormat/>
    <w:rsid w:val="00AC33D7"/>
    <w:pPr>
      <w:ind w:left="142" w:right="142" w:firstLine="709"/>
      <w:jc w:val="center"/>
    </w:pPr>
    <w:rPr>
      <w:rFonts w:ascii="ISOCPEUR" w:hAnsi="ISOCPEUR"/>
      <w:i/>
    </w:rPr>
  </w:style>
  <w:style w:type="character" w:customStyle="1" w:styleId="affff4">
    <w:name w:val="глава Знак"/>
    <w:basedOn w:val="10"/>
    <w:link w:val="affff3"/>
    <w:rsid w:val="00AC33D7"/>
    <w:rPr>
      <w:rFonts w:ascii="Times New Roman" w:eastAsia="Times New Roman" w:hAnsi="Times New Roman" w:cs="Times New Roman"/>
      <w:b/>
      <w:i w:val="0"/>
      <w:smallCaps/>
      <w:sz w:val="26"/>
      <w:szCs w:val="28"/>
      <w:lang w:eastAsia="ru-RU"/>
    </w:rPr>
  </w:style>
  <w:style w:type="character" w:customStyle="1" w:styleId="affff5">
    <w:name w:val="Приложение Знак"/>
    <w:basedOn w:val="a2"/>
    <w:link w:val="a1"/>
    <w:rsid w:val="00AC33D7"/>
    <w:rPr>
      <w:rFonts w:ascii="ISOCPEUR" w:eastAsia="Times New Roman" w:hAnsi="ISOCPEUR" w:cs="Times New Roman"/>
      <w:i/>
      <w:sz w:val="24"/>
      <w:szCs w:val="24"/>
      <w:lang w:eastAsia="ru-RU"/>
    </w:rPr>
  </w:style>
  <w:style w:type="character" w:customStyle="1" w:styleId="10pt">
    <w:name w:val="Основной текст + 10 pt"/>
    <w:rsid w:val="00AC33D7"/>
    <w:rPr>
      <w:rFonts w:ascii="Times New Roman" w:eastAsia="Times New Roman" w:hAnsi="Times New Roman" w:cs="Times New Roman"/>
      <w:b/>
      <w:bCs/>
      <w:color w:val="000000"/>
      <w:spacing w:val="0"/>
      <w:w w:val="100"/>
      <w:position w:val="0"/>
      <w:sz w:val="20"/>
      <w:szCs w:val="20"/>
      <w:shd w:val="clear" w:color="auto" w:fill="FFFFFF"/>
      <w:lang w:val="ru-RU"/>
    </w:rPr>
  </w:style>
  <w:style w:type="character" w:customStyle="1" w:styleId="1f">
    <w:name w:val="Основной шрифт абзаца1"/>
    <w:rsid w:val="00AC33D7"/>
  </w:style>
  <w:style w:type="paragraph" w:styleId="affff6">
    <w:name w:val="Subtitle"/>
    <w:basedOn w:val="a0"/>
    <w:next w:val="a0"/>
    <w:link w:val="affff7"/>
    <w:uiPriority w:val="11"/>
    <w:qFormat/>
    <w:rsid w:val="00AC33D7"/>
    <w:pPr>
      <w:widowControl w:val="0"/>
      <w:numPr>
        <w:ilvl w:val="1"/>
      </w:numPr>
    </w:pPr>
    <w:rPr>
      <w:rFonts w:ascii="Cambria" w:hAnsi="Cambria"/>
      <w:i/>
      <w:iCs/>
      <w:color w:val="4F81BD"/>
      <w:spacing w:val="15"/>
    </w:rPr>
  </w:style>
  <w:style w:type="character" w:customStyle="1" w:styleId="affff7">
    <w:name w:val="Подзаголовок Знак"/>
    <w:basedOn w:val="a2"/>
    <w:link w:val="affff6"/>
    <w:uiPriority w:val="11"/>
    <w:rsid w:val="00AC33D7"/>
    <w:rPr>
      <w:rFonts w:ascii="Cambria" w:eastAsia="Times New Roman" w:hAnsi="Cambria" w:cs="Times New Roman"/>
      <w:i/>
      <w:iCs/>
      <w:color w:val="4F81BD"/>
      <w:spacing w:val="15"/>
      <w:sz w:val="24"/>
      <w:szCs w:val="24"/>
      <w:lang w:eastAsia="ru-RU"/>
    </w:rPr>
  </w:style>
  <w:style w:type="character" w:customStyle="1" w:styleId="10pt0">
    <w:name w:val="Основной текст + 10 pt;Курсив"/>
    <w:rsid w:val="00AC33D7"/>
    <w:rPr>
      <w:rFonts w:ascii="Times New Roman" w:eastAsia="Times New Roman" w:hAnsi="Times New Roman" w:cs="Times New Roman"/>
      <w:b w:val="0"/>
      <w:bCs w:val="0"/>
      <w:i/>
      <w:iCs/>
      <w:smallCaps w:val="0"/>
      <w:strike w:val="0"/>
      <w:color w:val="000000"/>
      <w:spacing w:val="0"/>
      <w:w w:val="100"/>
      <w:position w:val="0"/>
      <w:sz w:val="20"/>
      <w:szCs w:val="20"/>
      <w:u w:val="none"/>
      <w:shd w:val="clear" w:color="auto" w:fill="FFFFFF"/>
      <w:lang w:val="ru-RU"/>
    </w:rPr>
  </w:style>
  <w:style w:type="paragraph" w:customStyle="1" w:styleId="affff8">
    <w:name w:val="Текст ПЗ"/>
    <w:basedOn w:val="a0"/>
    <w:rsid w:val="00AC33D7"/>
    <w:pPr>
      <w:overflowPunct w:val="0"/>
      <w:autoSpaceDE w:val="0"/>
      <w:autoSpaceDN w:val="0"/>
      <w:adjustRightInd w:val="0"/>
      <w:spacing w:line="360" w:lineRule="auto"/>
      <w:ind w:firstLine="567"/>
      <w:jc w:val="both"/>
      <w:textAlignment w:val="baseline"/>
    </w:pPr>
    <w:rPr>
      <w:szCs w:val="20"/>
    </w:rPr>
  </w:style>
  <w:style w:type="numbering" w:customStyle="1" w:styleId="1f0">
    <w:name w:val="Нет списка1"/>
    <w:next w:val="a4"/>
    <w:uiPriority w:val="99"/>
    <w:semiHidden/>
    <w:unhideWhenUsed/>
    <w:rsid w:val="00AC33D7"/>
  </w:style>
  <w:style w:type="character" w:customStyle="1" w:styleId="FontStyle24">
    <w:name w:val="Font Style24"/>
    <w:uiPriority w:val="99"/>
    <w:rsid w:val="00AC33D7"/>
    <w:rPr>
      <w:rFonts w:ascii="Times New Roman" w:hAnsi="Times New Roman" w:cs="Times New Roman"/>
      <w:sz w:val="26"/>
      <w:szCs w:val="26"/>
    </w:rPr>
  </w:style>
  <w:style w:type="paragraph" w:customStyle="1" w:styleId="Standard">
    <w:name w:val="Standard"/>
    <w:rsid w:val="00AC33D7"/>
    <w:pPr>
      <w:widowControl w:val="0"/>
      <w:suppressAutoHyphens/>
      <w:autoSpaceDN w:val="0"/>
      <w:spacing w:after="0" w:line="240" w:lineRule="auto"/>
      <w:textAlignment w:val="baseline"/>
    </w:pPr>
    <w:rPr>
      <w:rFonts w:ascii="Arial" w:eastAsia="Lucida Sans Unicode" w:hAnsi="Arial" w:cs="Tahoma"/>
      <w:kern w:val="3"/>
      <w:sz w:val="24"/>
      <w:szCs w:val="24"/>
      <w:lang w:eastAsia="ru-RU"/>
    </w:rPr>
  </w:style>
  <w:style w:type="character" w:customStyle="1" w:styleId="2e">
    <w:name w:val="Основной текст2"/>
    <w:basedOn w:val="affff2"/>
    <w:rsid w:val="00AC33D7"/>
    <w:rPr>
      <w:rFonts w:ascii="Times New Roman" w:eastAsia="Times New Roman" w:hAnsi="Times New Roman" w:cs="Times New Roman"/>
      <w:b w:val="0"/>
      <w:bCs w:val="0"/>
      <w:i w:val="0"/>
      <w:iCs w:val="0"/>
      <w:smallCaps w:val="0"/>
      <w:strike w:val="0"/>
      <w:color w:val="000000"/>
      <w:spacing w:val="0"/>
      <w:w w:val="100"/>
      <w:position w:val="0"/>
      <w:u w:val="none"/>
      <w:shd w:val="clear" w:color="auto" w:fill="FFFFFF"/>
      <w:lang w:val="ru-RU" w:eastAsia="ru-RU" w:bidi="ru-RU"/>
    </w:rPr>
  </w:style>
  <w:style w:type="paragraph" w:customStyle="1" w:styleId="110">
    <w:name w:val="Основной текст11"/>
    <w:basedOn w:val="a0"/>
    <w:rsid w:val="00AC33D7"/>
    <w:pPr>
      <w:widowControl w:val="0"/>
      <w:shd w:val="clear" w:color="auto" w:fill="FFFFFF"/>
      <w:spacing w:line="0" w:lineRule="atLeast"/>
    </w:pPr>
    <w:rPr>
      <w:color w:val="000000"/>
      <w:sz w:val="22"/>
      <w:szCs w:val="22"/>
      <w:lang w:bidi="ru-RU"/>
    </w:rPr>
  </w:style>
  <w:style w:type="character" w:customStyle="1" w:styleId="affff9">
    <w:name w:val="Подпись к картинке_"/>
    <w:basedOn w:val="a2"/>
    <w:link w:val="affffa"/>
    <w:rsid w:val="00AC33D7"/>
    <w:rPr>
      <w:rFonts w:ascii="Arial Narrow" w:eastAsia="Arial Narrow" w:hAnsi="Arial Narrow" w:cs="Arial Narrow"/>
      <w:b/>
      <w:bCs/>
      <w:sz w:val="19"/>
      <w:szCs w:val="19"/>
      <w:shd w:val="clear" w:color="auto" w:fill="FFFFFF"/>
    </w:rPr>
  </w:style>
  <w:style w:type="paragraph" w:customStyle="1" w:styleId="affffa">
    <w:name w:val="Подпись к картинке"/>
    <w:basedOn w:val="a0"/>
    <w:link w:val="affff9"/>
    <w:rsid w:val="00AC33D7"/>
    <w:pPr>
      <w:widowControl w:val="0"/>
      <w:shd w:val="clear" w:color="auto" w:fill="FFFFFF"/>
      <w:spacing w:line="264" w:lineRule="exact"/>
    </w:pPr>
    <w:rPr>
      <w:rFonts w:ascii="Arial Narrow" w:eastAsia="Arial Narrow" w:hAnsi="Arial Narrow" w:cs="Arial Narrow"/>
      <w:b/>
      <w:bCs/>
      <w:sz w:val="19"/>
      <w:szCs w:val="19"/>
      <w:lang w:eastAsia="en-US"/>
    </w:rPr>
  </w:style>
  <w:style w:type="character" w:customStyle="1" w:styleId="1f1">
    <w:name w:val="Основной текст1"/>
    <w:basedOn w:val="affff2"/>
    <w:rsid w:val="00AC33D7"/>
    <w:rPr>
      <w:rFonts w:ascii="Times New Roman" w:eastAsia="Times New Roman" w:hAnsi="Times New Roman" w:cs="Times New Roman"/>
      <w:b w:val="0"/>
      <w:bCs w:val="0"/>
      <w:i w:val="0"/>
      <w:iCs w:val="0"/>
      <w:smallCaps w:val="0"/>
      <w:strike w:val="0"/>
      <w:color w:val="000000"/>
      <w:spacing w:val="0"/>
      <w:w w:val="100"/>
      <w:position w:val="0"/>
      <w:u w:val="none"/>
      <w:shd w:val="clear" w:color="auto" w:fill="FFFFFF"/>
      <w:lang w:val="ru-RU" w:eastAsia="ru-RU" w:bidi="ru-RU"/>
    </w:rPr>
  </w:style>
  <w:style w:type="character" w:customStyle="1" w:styleId="63">
    <w:name w:val="Подпись к таблице (6)_"/>
    <w:basedOn w:val="a2"/>
    <w:rsid w:val="00AC33D7"/>
    <w:rPr>
      <w:rFonts w:ascii="Times New Roman" w:eastAsia="Times New Roman" w:hAnsi="Times New Roman" w:cs="Times New Roman"/>
      <w:b/>
      <w:bCs/>
      <w:i w:val="0"/>
      <w:iCs w:val="0"/>
      <w:smallCaps w:val="0"/>
      <w:strike w:val="0"/>
      <w:sz w:val="20"/>
      <w:szCs w:val="20"/>
      <w:u w:val="none"/>
    </w:rPr>
  </w:style>
  <w:style w:type="character" w:customStyle="1" w:styleId="64">
    <w:name w:val="Подпись к таблице (6)"/>
    <w:basedOn w:val="63"/>
    <w:rsid w:val="00AC33D7"/>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221">
    <w:name w:val="Основной текст (22)_"/>
    <w:basedOn w:val="a2"/>
    <w:link w:val="222"/>
    <w:rsid w:val="00AC33D7"/>
    <w:rPr>
      <w:b/>
      <w:bCs/>
      <w:sz w:val="18"/>
      <w:szCs w:val="18"/>
      <w:shd w:val="clear" w:color="auto" w:fill="FFFFFF"/>
    </w:rPr>
  </w:style>
  <w:style w:type="character" w:customStyle="1" w:styleId="2211pt">
    <w:name w:val="Основной текст (22) + 11 pt;Не полужирный"/>
    <w:basedOn w:val="221"/>
    <w:rsid w:val="00AC33D7"/>
    <w:rPr>
      <w:b/>
      <w:bCs/>
      <w:color w:val="000000"/>
      <w:spacing w:val="0"/>
      <w:w w:val="100"/>
      <w:position w:val="0"/>
      <w:sz w:val="22"/>
      <w:szCs w:val="22"/>
      <w:shd w:val="clear" w:color="auto" w:fill="FFFFFF"/>
      <w:lang w:val="ru-RU" w:eastAsia="ru-RU" w:bidi="ru-RU"/>
    </w:rPr>
  </w:style>
  <w:style w:type="paragraph" w:customStyle="1" w:styleId="222">
    <w:name w:val="Основной текст (22)"/>
    <w:basedOn w:val="a0"/>
    <w:link w:val="221"/>
    <w:rsid w:val="00AC33D7"/>
    <w:pPr>
      <w:widowControl w:val="0"/>
      <w:shd w:val="clear" w:color="auto" w:fill="FFFFFF"/>
      <w:spacing w:line="235" w:lineRule="exact"/>
      <w:ind w:hanging="740"/>
      <w:jc w:val="both"/>
    </w:pPr>
    <w:rPr>
      <w:rFonts w:asciiTheme="minorHAnsi" w:eastAsiaTheme="minorHAnsi" w:hAnsiTheme="minorHAnsi" w:cstheme="minorBidi"/>
      <w:b/>
      <w:bCs/>
      <w:sz w:val="18"/>
      <w:szCs w:val="18"/>
      <w:lang w:eastAsia="en-US"/>
    </w:rPr>
  </w:style>
  <w:style w:type="character" w:customStyle="1" w:styleId="231">
    <w:name w:val="Основной текст (23)_"/>
    <w:basedOn w:val="a2"/>
    <w:rsid w:val="00AC33D7"/>
    <w:rPr>
      <w:rFonts w:ascii="Times New Roman" w:eastAsia="Times New Roman" w:hAnsi="Times New Roman" w:cs="Times New Roman"/>
      <w:b/>
      <w:bCs/>
      <w:i w:val="0"/>
      <w:iCs w:val="0"/>
      <w:smallCaps w:val="0"/>
      <w:strike w:val="0"/>
      <w:sz w:val="20"/>
      <w:szCs w:val="20"/>
      <w:u w:val="none"/>
    </w:rPr>
  </w:style>
  <w:style w:type="character" w:customStyle="1" w:styleId="232">
    <w:name w:val="Основной текст (23)"/>
    <w:basedOn w:val="231"/>
    <w:rsid w:val="00AC33D7"/>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170">
    <w:name w:val="Основной текст (17)_"/>
    <w:basedOn w:val="a2"/>
    <w:link w:val="171"/>
    <w:rsid w:val="00AC33D7"/>
    <w:rPr>
      <w:rFonts w:ascii="Arial" w:eastAsia="Arial" w:hAnsi="Arial" w:cs="Arial"/>
      <w:sz w:val="16"/>
      <w:szCs w:val="16"/>
      <w:shd w:val="clear" w:color="auto" w:fill="FFFFFF"/>
    </w:rPr>
  </w:style>
  <w:style w:type="paragraph" w:customStyle="1" w:styleId="171">
    <w:name w:val="Основной текст (17)"/>
    <w:basedOn w:val="a0"/>
    <w:link w:val="170"/>
    <w:rsid w:val="00AC33D7"/>
    <w:pPr>
      <w:widowControl w:val="0"/>
      <w:shd w:val="clear" w:color="auto" w:fill="FFFFFF"/>
      <w:spacing w:after="240" w:line="0" w:lineRule="atLeast"/>
      <w:jc w:val="center"/>
    </w:pPr>
    <w:rPr>
      <w:rFonts w:ascii="Arial" w:eastAsia="Arial" w:hAnsi="Arial" w:cs="Arial"/>
      <w:sz w:val="16"/>
      <w:szCs w:val="16"/>
      <w:lang w:eastAsia="en-US"/>
    </w:rPr>
  </w:style>
  <w:style w:type="character" w:customStyle="1" w:styleId="45pt">
    <w:name w:val="Основной текст + 4;5 pt"/>
    <w:basedOn w:val="affff2"/>
    <w:rsid w:val="00AC33D7"/>
    <w:rPr>
      <w:rFonts w:ascii="Times New Roman" w:eastAsia="Times New Roman" w:hAnsi="Times New Roman" w:cs="Times New Roman"/>
      <w:b w:val="0"/>
      <w:bCs w:val="0"/>
      <w:i w:val="0"/>
      <w:iCs w:val="0"/>
      <w:smallCaps w:val="0"/>
      <w:strike w:val="0"/>
      <w:color w:val="000000"/>
      <w:spacing w:val="0"/>
      <w:w w:val="100"/>
      <w:position w:val="0"/>
      <w:sz w:val="9"/>
      <w:szCs w:val="9"/>
      <w:u w:val="none"/>
      <w:shd w:val="clear" w:color="auto" w:fill="FFFFFF"/>
      <w:lang w:val="ru-RU" w:eastAsia="ru-RU" w:bidi="ru-RU"/>
    </w:rPr>
  </w:style>
  <w:style w:type="character" w:customStyle="1" w:styleId="8pt">
    <w:name w:val="Основной текст + 8 pt"/>
    <w:basedOn w:val="affff2"/>
    <w:rsid w:val="00AC33D7"/>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30ptExact">
    <w:name w:val="Основной текст (13) + Интервал 0 pt Exact"/>
    <w:basedOn w:val="130"/>
    <w:rsid w:val="00AC33D7"/>
    <w:rPr>
      <w:rFonts w:ascii="Arial Narrow" w:eastAsia="Arial Narrow" w:hAnsi="Arial Narrow" w:cs="Arial Narrow"/>
      <w:spacing w:val="5"/>
      <w:sz w:val="26"/>
      <w:szCs w:val="26"/>
      <w:shd w:val="clear" w:color="auto" w:fill="FFFFFF"/>
    </w:rPr>
  </w:style>
  <w:style w:type="character" w:customStyle="1" w:styleId="130">
    <w:name w:val="Основной текст (13)_"/>
    <w:basedOn w:val="a2"/>
    <w:link w:val="131"/>
    <w:rsid w:val="00AC33D7"/>
    <w:rPr>
      <w:rFonts w:ascii="Arial Narrow" w:eastAsia="Arial Narrow" w:hAnsi="Arial Narrow" w:cs="Arial Narrow"/>
      <w:sz w:val="28"/>
      <w:szCs w:val="28"/>
      <w:shd w:val="clear" w:color="auto" w:fill="FFFFFF"/>
    </w:rPr>
  </w:style>
  <w:style w:type="character" w:customStyle="1" w:styleId="0ptExact">
    <w:name w:val="Основной текст + Интервал 0 pt Exact"/>
    <w:basedOn w:val="affff2"/>
    <w:rsid w:val="00AC33D7"/>
    <w:rPr>
      <w:rFonts w:ascii="Times New Roman" w:eastAsia="Times New Roman" w:hAnsi="Times New Roman" w:cs="Times New Roman"/>
      <w:b w:val="0"/>
      <w:bCs w:val="0"/>
      <w:i w:val="0"/>
      <w:iCs w:val="0"/>
      <w:smallCaps w:val="0"/>
      <w:strike w:val="0"/>
      <w:color w:val="000000"/>
      <w:spacing w:val="4"/>
      <w:w w:val="100"/>
      <w:position w:val="0"/>
      <w:sz w:val="21"/>
      <w:szCs w:val="21"/>
      <w:u w:val="none"/>
      <w:shd w:val="clear" w:color="auto" w:fill="FFFFFF"/>
      <w:lang w:val="ru-RU" w:eastAsia="ru-RU" w:bidi="ru-RU"/>
    </w:rPr>
  </w:style>
  <w:style w:type="paragraph" w:customStyle="1" w:styleId="131">
    <w:name w:val="Основной текст (13)"/>
    <w:basedOn w:val="a0"/>
    <w:link w:val="130"/>
    <w:rsid w:val="00AC33D7"/>
    <w:pPr>
      <w:widowControl w:val="0"/>
      <w:shd w:val="clear" w:color="auto" w:fill="FFFFFF"/>
      <w:spacing w:line="0" w:lineRule="atLeast"/>
    </w:pPr>
    <w:rPr>
      <w:rFonts w:ascii="Arial Narrow" w:eastAsia="Arial Narrow" w:hAnsi="Arial Narrow" w:cs="Arial Narrow"/>
      <w:sz w:val="28"/>
      <w:szCs w:val="28"/>
      <w:lang w:eastAsia="en-US"/>
    </w:rPr>
  </w:style>
  <w:style w:type="character" w:customStyle="1" w:styleId="370">
    <w:name w:val="Основной текст (37)_"/>
    <w:basedOn w:val="a2"/>
    <w:rsid w:val="00AC33D7"/>
    <w:rPr>
      <w:rFonts w:ascii="Times New Roman" w:eastAsia="Times New Roman" w:hAnsi="Times New Roman" w:cs="Times New Roman"/>
      <w:b w:val="0"/>
      <w:bCs w:val="0"/>
      <w:i w:val="0"/>
      <w:iCs w:val="0"/>
      <w:smallCaps w:val="0"/>
      <w:strike w:val="0"/>
      <w:sz w:val="16"/>
      <w:szCs w:val="16"/>
      <w:u w:val="none"/>
    </w:rPr>
  </w:style>
  <w:style w:type="character" w:customStyle="1" w:styleId="371">
    <w:name w:val="Основной текст (37)"/>
    <w:basedOn w:val="370"/>
    <w:rsid w:val="00AC33D7"/>
    <w:rPr>
      <w:rFonts w:ascii="Times New Roman" w:eastAsia="Times New Roman" w:hAnsi="Times New Roman" w:cs="Times New Roman"/>
      <w:b w:val="0"/>
      <w:bCs w:val="0"/>
      <w:i w:val="0"/>
      <w:iCs w:val="0"/>
      <w:smallCaps w:val="0"/>
      <w:strike w:val="0"/>
      <w:color w:val="000000"/>
      <w:spacing w:val="0"/>
      <w:w w:val="100"/>
      <w:position w:val="0"/>
      <w:sz w:val="16"/>
      <w:szCs w:val="16"/>
      <w:u w:val="none"/>
      <w:lang w:val="ru-RU" w:eastAsia="ru-RU" w:bidi="ru-RU"/>
    </w:rPr>
  </w:style>
  <w:style w:type="character" w:customStyle="1" w:styleId="22ArialNarrow95pt">
    <w:name w:val="Основной текст (22) + Arial Narrow;9;5 pt"/>
    <w:basedOn w:val="221"/>
    <w:rsid w:val="00AC33D7"/>
    <w:rPr>
      <w:rFonts w:ascii="Arial Narrow" w:eastAsia="Arial Narrow" w:hAnsi="Arial Narrow" w:cs="Arial Narrow"/>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2TrebuchetMS95pt-1pt">
    <w:name w:val="Основной текст (22) + Trebuchet MS;9;5 pt;Курсив;Интервал -1 pt"/>
    <w:basedOn w:val="221"/>
    <w:rsid w:val="00AC33D7"/>
    <w:rPr>
      <w:rFonts w:ascii="Trebuchet MS" w:eastAsia="Trebuchet MS" w:hAnsi="Trebuchet MS" w:cs="Trebuchet MS"/>
      <w:b/>
      <w:bCs/>
      <w:i/>
      <w:iCs/>
      <w:smallCaps w:val="0"/>
      <w:strike w:val="0"/>
      <w:color w:val="000000"/>
      <w:spacing w:val="-20"/>
      <w:w w:val="100"/>
      <w:position w:val="0"/>
      <w:sz w:val="19"/>
      <w:szCs w:val="19"/>
      <w:u w:val="none"/>
      <w:shd w:val="clear" w:color="auto" w:fill="FFFFFF"/>
      <w:lang w:val="ru-RU" w:eastAsia="ru-RU" w:bidi="ru-RU"/>
    </w:rPr>
  </w:style>
  <w:style w:type="character" w:customStyle="1" w:styleId="45">
    <w:name w:val="Подпись к таблице (4)_"/>
    <w:basedOn w:val="a2"/>
    <w:rsid w:val="00AC33D7"/>
    <w:rPr>
      <w:rFonts w:ascii="Arial Narrow" w:eastAsia="Arial Narrow" w:hAnsi="Arial Narrow" w:cs="Arial Narrow"/>
      <w:b/>
      <w:bCs/>
      <w:i w:val="0"/>
      <w:iCs w:val="0"/>
      <w:smallCaps w:val="0"/>
      <w:strike w:val="0"/>
      <w:sz w:val="19"/>
      <w:szCs w:val="19"/>
      <w:u w:val="none"/>
    </w:rPr>
  </w:style>
  <w:style w:type="character" w:customStyle="1" w:styleId="46">
    <w:name w:val="Подпись к таблице (4)"/>
    <w:basedOn w:val="45"/>
    <w:rsid w:val="00AC33D7"/>
    <w:rPr>
      <w:rFonts w:ascii="Arial Narrow" w:eastAsia="Arial Narrow" w:hAnsi="Arial Narrow" w:cs="Arial Narrow"/>
      <w:b/>
      <w:bCs/>
      <w:i w:val="0"/>
      <w:iCs w:val="0"/>
      <w:smallCaps w:val="0"/>
      <w:strike w:val="0"/>
      <w:color w:val="000000"/>
      <w:spacing w:val="0"/>
      <w:w w:val="100"/>
      <w:position w:val="0"/>
      <w:sz w:val="19"/>
      <w:szCs w:val="19"/>
      <w:u w:val="single"/>
      <w:lang w:val="ru-RU" w:eastAsia="ru-RU" w:bidi="ru-RU"/>
    </w:rPr>
  </w:style>
  <w:style w:type="character" w:customStyle="1" w:styleId="22Arial95pt0pt">
    <w:name w:val="Основной текст (22) + Arial;9;5 pt;Курсив;Интервал 0 pt"/>
    <w:basedOn w:val="221"/>
    <w:rsid w:val="00AC33D7"/>
    <w:rPr>
      <w:rFonts w:ascii="Arial" w:eastAsia="Arial" w:hAnsi="Arial" w:cs="Arial"/>
      <w:b/>
      <w:bCs/>
      <w:i/>
      <w:iCs/>
      <w:smallCaps w:val="0"/>
      <w:strike w:val="0"/>
      <w:color w:val="000000"/>
      <w:spacing w:val="-10"/>
      <w:w w:val="100"/>
      <w:position w:val="0"/>
      <w:sz w:val="19"/>
      <w:szCs w:val="19"/>
      <w:u w:val="none"/>
      <w:shd w:val="clear" w:color="auto" w:fill="FFFFFF"/>
      <w:lang w:val="ru-RU" w:eastAsia="ru-RU" w:bidi="ru-RU"/>
    </w:rPr>
  </w:style>
  <w:style w:type="character" w:customStyle="1" w:styleId="22ArialNarrow">
    <w:name w:val="Основной текст (22) + Arial Narrow"/>
    <w:basedOn w:val="221"/>
    <w:rsid w:val="00AC33D7"/>
    <w:rPr>
      <w:rFonts w:ascii="Arial Narrow" w:eastAsia="Arial Narrow" w:hAnsi="Arial Narrow" w:cs="Arial Narrow"/>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150">
    <w:name w:val="Основной текст (15)"/>
    <w:basedOn w:val="a2"/>
    <w:rsid w:val="00AC33D7"/>
    <w:rPr>
      <w:rFonts w:ascii="Arial Narrow" w:eastAsia="Arial Narrow" w:hAnsi="Arial Narrow" w:cs="Arial Narrow"/>
      <w:b/>
      <w:bCs/>
      <w:i w:val="0"/>
      <w:iCs w:val="0"/>
      <w:smallCaps w:val="0"/>
      <w:strike w:val="0"/>
      <w:color w:val="000000"/>
      <w:spacing w:val="0"/>
      <w:w w:val="100"/>
      <w:position w:val="0"/>
      <w:sz w:val="19"/>
      <w:szCs w:val="19"/>
      <w:u w:val="none"/>
      <w:lang w:val="ru-RU" w:eastAsia="ru-RU" w:bidi="ru-RU"/>
    </w:rPr>
  </w:style>
  <w:style w:type="character" w:customStyle="1" w:styleId="4TimesNewRoman9pt">
    <w:name w:val="Подпись к таблице (4) + Times New Roman;9 pt;Не полужирный"/>
    <w:basedOn w:val="45"/>
    <w:rsid w:val="00AC33D7"/>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paragraph" w:customStyle="1" w:styleId="FORMATTEXT">
    <w:name w:val=".FORMATTEXT"/>
    <w:uiPriority w:val="99"/>
    <w:rsid w:val="00AC33D7"/>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table" w:customStyle="1" w:styleId="1f2">
    <w:name w:val="Сетка таблицы1"/>
    <w:basedOn w:val="a3"/>
    <w:next w:val="aff4"/>
    <w:uiPriority w:val="39"/>
    <w:rsid w:val="00AC3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mptyCellLayoutStyle">
    <w:name w:val="EmptyCellLayoutStyle"/>
    <w:rsid w:val="00AC33D7"/>
    <w:pPr>
      <w:spacing w:after="200" w:line="276" w:lineRule="auto"/>
    </w:pPr>
    <w:rPr>
      <w:rFonts w:ascii="Times New Roman" w:eastAsia="Times New Roman" w:hAnsi="Times New Roman" w:cs="Times New Roman"/>
      <w:sz w:val="2"/>
      <w:szCs w:val="20"/>
      <w:lang w:eastAsia="ru-RU"/>
    </w:rPr>
  </w:style>
  <w:style w:type="table" w:customStyle="1" w:styleId="3a">
    <w:name w:val="Сетка таблицы3"/>
    <w:basedOn w:val="a3"/>
    <w:next w:val="aff4"/>
    <w:rsid w:val="00AC33D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b">
    <w:name w:val="Revision"/>
    <w:hidden/>
    <w:uiPriority w:val="99"/>
    <w:semiHidden/>
    <w:rsid w:val="00AC33D7"/>
    <w:pPr>
      <w:spacing w:after="0" w:line="240" w:lineRule="auto"/>
    </w:pPr>
    <w:rPr>
      <w:rFonts w:ascii="Times New Roman" w:eastAsia="Times New Roman" w:hAnsi="Times New Roman" w:cs="Times New Roman"/>
      <w:sz w:val="24"/>
      <w:szCs w:val="24"/>
      <w:lang w:eastAsia="ru-RU"/>
    </w:rPr>
  </w:style>
  <w:style w:type="character" w:customStyle="1" w:styleId="affd">
    <w:name w:val="Абзац списка Знак"/>
    <w:link w:val="affc"/>
    <w:uiPriority w:val="34"/>
    <w:rsid w:val="00AC33D7"/>
    <w:rPr>
      <w:rFonts w:ascii="Times New Roman" w:eastAsia="Times New Roman" w:hAnsi="Times New Roman" w:cs="Times New Roman"/>
      <w:sz w:val="24"/>
      <w:szCs w:val="20"/>
      <w:lang w:eastAsia="ru-RU"/>
    </w:rPr>
  </w:style>
  <w:style w:type="paragraph" w:customStyle="1" w:styleId="xl65">
    <w:name w:val="xl65"/>
    <w:basedOn w:val="a0"/>
    <w:rsid w:val="00AC33D7"/>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6">
    <w:name w:val="xl66"/>
    <w:basedOn w:val="a0"/>
    <w:rsid w:val="00AC33D7"/>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7">
    <w:name w:val="xl67"/>
    <w:basedOn w:val="a0"/>
    <w:rsid w:val="00AC33D7"/>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styleId="affffc">
    <w:name w:val="Body Text First Indent"/>
    <w:basedOn w:val="af5"/>
    <w:link w:val="affffd"/>
    <w:uiPriority w:val="99"/>
    <w:semiHidden/>
    <w:unhideWhenUsed/>
    <w:rsid w:val="00BB6C7E"/>
    <w:pPr>
      <w:spacing w:line="240" w:lineRule="auto"/>
      <w:ind w:left="0" w:right="0" w:firstLine="360"/>
      <w:jc w:val="left"/>
    </w:pPr>
    <w:rPr>
      <w:szCs w:val="24"/>
    </w:rPr>
  </w:style>
  <w:style w:type="character" w:customStyle="1" w:styleId="affffd">
    <w:name w:val="Красная строка Знак"/>
    <w:basedOn w:val="af6"/>
    <w:link w:val="affffc"/>
    <w:uiPriority w:val="99"/>
    <w:semiHidden/>
    <w:rsid w:val="00BB6C7E"/>
    <w:rPr>
      <w:rFonts w:ascii="Times New Roman" w:eastAsia="Times New Roman" w:hAnsi="Times New Roman" w:cs="Times New Roman"/>
      <w:sz w:val="24"/>
      <w:szCs w:val="24"/>
      <w:lang w:eastAsia="ru-RU"/>
    </w:rPr>
  </w:style>
  <w:style w:type="paragraph" w:customStyle="1" w:styleId="xl68">
    <w:name w:val="xl68"/>
    <w:basedOn w:val="a0"/>
    <w:rsid w:val="00BB6C7E"/>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69">
    <w:name w:val="xl69"/>
    <w:basedOn w:val="a0"/>
    <w:rsid w:val="00BB6C7E"/>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70">
    <w:name w:val="xl70"/>
    <w:basedOn w:val="a0"/>
    <w:rsid w:val="00BB6C7E"/>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71">
    <w:name w:val="xl71"/>
    <w:basedOn w:val="a0"/>
    <w:rsid w:val="00BB6C7E"/>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72">
    <w:name w:val="xl72"/>
    <w:basedOn w:val="a0"/>
    <w:rsid w:val="00BB6C7E"/>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73">
    <w:name w:val="xl73"/>
    <w:basedOn w:val="a0"/>
    <w:rsid w:val="00BB6C7E"/>
    <w:pPr>
      <w:pBdr>
        <w:top w:val="single" w:sz="4" w:space="0" w:color="auto"/>
        <w:bottom w:val="single" w:sz="4" w:space="0" w:color="auto"/>
      </w:pBdr>
      <w:spacing w:before="100" w:beforeAutospacing="1" w:after="100" w:afterAutospacing="1"/>
      <w:jc w:val="center"/>
    </w:pPr>
  </w:style>
  <w:style w:type="paragraph" w:customStyle="1" w:styleId="xl74">
    <w:name w:val="xl74"/>
    <w:basedOn w:val="a0"/>
    <w:rsid w:val="00BB6C7E"/>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75">
    <w:name w:val="xl75"/>
    <w:basedOn w:val="a0"/>
    <w:rsid w:val="00BB6C7E"/>
    <w:pPr>
      <w:pBdr>
        <w:top w:val="single" w:sz="4" w:space="0" w:color="auto"/>
        <w:left w:val="single" w:sz="4" w:space="0" w:color="auto"/>
        <w:bottom w:val="single" w:sz="4" w:space="0" w:color="auto"/>
      </w:pBdr>
      <w:spacing w:before="100" w:beforeAutospacing="1" w:after="100" w:afterAutospacing="1"/>
      <w:jc w:val="center"/>
    </w:pPr>
    <w:rPr>
      <w:color w:val="FF0000"/>
    </w:rPr>
  </w:style>
  <w:style w:type="character" w:styleId="affffe">
    <w:name w:val="footnote reference"/>
    <w:semiHidden/>
    <w:rsid w:val="00AD6C06"/>
    <w:rPr>
      <w:vertAlign w:val="superscript"/>
    </w:rPr>
  </w:style>
  <w:style w:type="table" w:styleId="-3">
    <w:name w:val="Light List Accent 3"/>
    <w:basedOn w:val="a3"/>
    <w:uiPriority w:val="61"/>
    <w:rsid w:val="00AD6C06"/>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afffff">
    <w:name w:val="Light Shading"/>
    <w:basedOn w:val="a3"/>
    <w:uiPriority w:val="60"/>
    <w:rsid w:val="00AD6C06"/>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1">
    <w:name w:val="Light Shading Accent 1"/>
    <w:basedOn w:val="a3"/>
    <w:uiPriority w:val="60"/>
    <w:rsid w:val="00AD6C06"/>
    <w:pPr>
      <w:spacing w:after="0" w:line="240" w:lineRule="auto"/>
    </w:pPr>
    <w:rPr>
      <w:rFonts w:ascii="Times New Roman" w:eastAsia="Times New Roman" w:hAnsi="Times New Roman" w:cs="Times New Roman"/>
      <w:color w:val="365F91"/>
      <w:sz w:val="20"/>
      <w:szCs w:val="20"/>
      <w:lang w:eastAsia="ru-RU"/>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30">
    <w:name w:val="Light Shading Accent 3"/>
    <w:basedOn w:val="a3"/>
    <w:uiPriority w:val="60"/>
    <w:rsid w:val="00AD6C06"/>
    <w:pPr>
      <w:spacing w:after="0" w:line="240" w:lineRule="auto"/>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4">
    <w:name w:val="Light Shading Accent 4"/>
    <w:basedOn w:val="a3"/>
    <w:uiPriority w:val="60"/>
    <w:rsid w:val="00AD6C06"/>
    <w:pPr>
      <w:spacing w:after="0" w:line="240" w:lineRule="auto"/>
    </w:pPr>
    <w:rPr>
      <w:rFonts w:ascii="Times New Roman" w:eastAsia="Times New Roman" w:hAnsi="Times New Roman" w:cs="Times New Roman"/>
      <w:color w:val="5F497A"/>
      <w:sz w:val="20"/>
      <w:szCs w:val="20"/>
      <w:lang w:eastAsia="ru-RU"/>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1-3">
    <w:name w:val="Medium Shading 1 Accent 3"/>
    <w:basedOn w:val="a3"/>
    <w:uiPriority w:val="63"/>
    <w:rsid w:val="00AD6C06"/>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paragraph" w:customStyle="1" w:styleId="msonormal0">
    <w:name w:val="msonormal"/>
    <w:basedOn w:val="a0"/>
    <w:rsid w:val="00D75E79"/>
    <w:pPr>
      <w:spacing w:before="100" w:beforeAutospacing="1" w:after="100" w:afterAutospacing="1"/>
    </w:pPr>
  </w:style>
  <w:style w:type="paragraph" w:customStyle="1" w:styleId="xl63">
    <w:name w:val="xl63"/>
    <w:basedOn w:val="a0"/>
    <w:rsid w:val="00D75E7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4">
    <w:name w:val="xl64"/>
    <w:basedOn w:val="a0"/>
    <w:rsid w:val="00D75E7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6">
    <w:name w:val="xl76"/>
    <w:basedOn w:val="a0"/>
    <w:rsid w:val="00D75E79"/>
    <w:pPr>
      <w:pBdr>
        <w:top w:val="single" w:sz="4" w:space="0" w:color="auto"/>
        <w:left w:val="single" w:sz="4" w:space="0" w:color="auto"/>
        <w:bottom w:val="single" w:sz="4" w:space="0" w:color="auto"/>
      </w:pBdr>
      <w:spacing w:before="100" w:beforeAutospacing="1" w:after="100" w:afterAutospacing="1"/>
      <w:jc w:val="center"/>
      <w:textAlignment w:val="center"/>
    </w:pPr>
  </w:style>
  <w:style w:type="paragraph" w:customStyle="1" w:styleId="xl77">
    <w:name w:val="xl77"/>
    <w:basedOn w:val="a0"/>
    <w:rsid w:val="00D75E79"/>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78">
    <w:name w:val="xl78"/>
    <w:basedOn w:val="a0"/>
    <w:rsid w:val="00D75E79"/>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79">
    <w:name w:val="xl79"/>
    <w:basedOn w:val="a0"/>
    <w:rsid w:val="00D75E79"/>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0">
    <w:name w:val="xl80"/>
    <w:basedOn w:val="a0"/>
    <w:rsid w:val="00D75E79"/>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81">
    <w:name w:val="xl81"/>
    <w:basedOn w:val="a0"/>
    <w:rsid w:val="00D75E79"/>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82">
    <w:name w:val="xl82"/>
    <w:basedOn w:val="a0"/>
    <w:rsid w:val="00D75E79"/>
    <w:pPr>
      <w:spacing w:before="100" w:beforeAutospacing="1" w:after="100" w:afterAutospacing="1"/>
    </w:pPr>
  </w:style>
  <w:style w:type="paragraph" w:customStyle="1" w:styleId="xl83">
    <w:name w:val="xl83"/>
    <w:basedOn w:val="a0"/>
    <w:rsid w:val="00D75E79"/>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4">
    <w:name w:val="xl84"/>
    <w:basedOn w:val="a0"/>
    <w:rsid w:val="00D75E79"/>
    <w:pPr>
      <w:spacing w:before="100" w:beforeAutospacing="1" w:after="100" w:afterAutospacing="1"/>
    </w:pPr>
  </w:style>
  <w:style w:type="paragraph" w:customStyle="1" w:styleId="xl85">
    <w:name w:val="xl85"/>
    <w:basedOn w:val="a0"/>
    <w:rsid w:val="00D75E79"/>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86">
    <w:name w:val="xl86"/>
    <w:basedOn w:val="a0"/>
    <w:rsid w:val="00D75E79"/>
    <w:pPr>
      <w:pBdr>
        <w:left w:val="single" w:sz="4" w:space="0" w:color="auto"/>
        <w:right w:val="single" w:sz="4" w:space="0" w:color="auto"/>
      </w:pBdr>
      <w:spacing w:before="100" w:beforeAutospacing="1" w:after="100" w:afterAutospacing="1"/>
      <w:jc w:val="center"/>
      <w:textAlignment w:val="center"/>
    </w:pPr>
  </w:style>
  <w:style w:type="paragraph" w:customStyle="1" w:styleId="xl87">
    <w:name w:val="xl87"/>
    <w:basedOn w:val="a0"/>
    <w:rsid w:val="00D75E79"/>
    <w:pPr>
      <w:pBdr>
        <w:left w:val="single" w:sz="4" w:space="0" w:color="auto"/>
        <w:right w:val="single" w:sz="4" w:space="0" w:color="auto"/>
      </w:pBdr>
      <w:spacing w:before="100" w:beforeAutospacing="1" w:after="100" w:afterAutospacing="1"/>
      <w:jc w:val="center"/>
      <w:textAlignment w:val="center"/>
    </w:pPr>
  </w:style>
  <w:style w:type="paragraph" w:customStyle="1" w:styleId="xl88">
    <w:name w:val="xl88"/>
    <w:basedOn w:val="a0"/>
    <w:rsid w:val="00D75E79"/>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9">
    <w:name w:val="xl89"/>
    <w:basedOn w:val="a0"/>
    <w:rsid w:val="00D75E79"/>
    <w:pPr>
      <w:pBdr>
        <w:left w:val="single" w:sz="4" w:space="0" w:color="auto"/>
        <w:right w:val="single" w:sz="4" w:space="0" w:color="auto"/>
      </w:pBdr>
      <w:spacing w:before="100" w:beforeAutospacing="1" w:after="100" w:afterAutospacing="1"/>
      <w:jc w:val="center"/>
      <w:textAlignment w:val="cente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406842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image" Target="media/image4.jpeg"/><Relationship Id="rId10" Type="http://schemas.openxmlformats.org/officeDocument/2006/relationships/image" Target="media/image1.jpe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C0AFF0-B871-418D-9CA3-79521122D3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112</TotalTime>
  <Pages>25</Pages>
  <Words>6193</Words>
  <Characters>35301</Characters>
  <Application>Microsoft Office Word</Application>
  <DocSecurity>0</DocSecurity>
  <Lines>294</Lines>
  <Paragraphs>82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41412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Исаева Екатерина Витальевна</dc:creator>
  <cp:keywords/>
  <dc:description/>
  <cp:lastModifiedBy>Исаева Екатерина Витальевна</cp:lastModifiedBy>
  <cp:revision>16</cp:revision>
  <cp:lastPrinted>2019-04-04T05:43:00Z</cp:lastPrinted>
  <dcterms:created xsi:type="dcterms:W3CDTF">2019-04-04T04:21:00Z</dcterms:created>
  <dcterms:modified xsi:type="dcterms:W3CDTF">2019-04-09T05:28:00Z</dcterms:modified>
</cp:coreProperties>
</file>